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0E97D" w14:textId="77777777" w:rsidR="004F0B99" w:rsidRDefault="00304456" w:rsidP="00472FCD">
      <w:pPr>
        <w:spacing w:after="0" w:line="240" w:lineRule="auto"/>
        <w:jc w:val="center"/>
        <w:rPr>
          <w:rFonts w:eastAsia="Calibri" w:cstheme="minorHAnsi"/>
          <w:b/>
          <w:color w:val="314E87"/>
          <w:sz w:val="20"/>
          <w:szCs w:val="20"/>
          <w:lang w:eastAsia="ja-JP"/>
        </w:rPr>
      </w:pPr>
      <w:bookmarkStart w:id="0" w:name="Par748"/>
      <w:bookmarkEnd w:id="0"/>
      <w:r>
        <w:rPr>
          <w:rFonts w:eastAsia="Calibri" w:cstheme="minorHAnsi"/>
          <w:b/>
          <w:color w:val="314E87"/>
          <w:sz w:val="20"/>
          <w:szCs w:val="20"/>
          <w:lang w:eastAsia="ja-JP"/>
        </w:rPr>
        <w:t xml:space="preserve"> </w:t>
      </w:r>
    </w:p>
    <w:p w14:paraId="1F1A36E1" w14:textId="77777777" w:rsidR="00472FCD" w:rsidRPr="0077266E" w:rsidRDefault="00044A18" w:rsidP="00472FCD">
      <w:pPr>
        <w:spacing w:after="0" w:line="240" w:lineRule="auto"/>
        <w:jc w:val="center"/>
        <w:rPr>
          <w:rFonts w:eastAsia="Calibri" w:cstheme="minorHAnsi"/>
          <w:b/>
          <w:color w:val="314E87"/>
          <w:sz w:val="20"/>
          <w:szCs w:val="20"/>
          <w:lang w:eastAsia="ja-JP"/>
        </w:rPr>
      </w:pPr>
      <w:r w:rsidRPr="0077266E">
        <w:rPr>
          <w:rFonts w:eastAsia="Calibri" w:cstheme="minorHAnsi"/>
          <w:b/>
          <w:color w:val="314E87"/>
          <w:sz w:val="20"/>
          <w:szCs w:val="20"/>
          <w:lang w:eastAsia="ja-JP"/>
        </w:rPr>
        <w:t>Сведения о соблюдении ПАО «Камчатскэнерго» в 202</w:t>
      </w:r>
      <w:r w:rsidR="0091475D" w:rsidRPr="0091475D">
        <w:rPr>
          <w:rFonts w:eastAsia="Calibri" w:cstheme="minorHAnsi"/>
          <w:b/>
          <w:color w:val="314E87"/>
          <w:sz w:val="20"/>
          <w:szCs w:val="20"/>
          <w:lang w:eastAsia="ja-JP"/>
        </w:rPr>
        <w:t>2</w:t>
      </w:r>
      <w:r w:rsidRPr="0077266E">
        <w:rPr>
          <w:rFonts w:eastAsia="Calibri" w:cstheme="minorHAnsi"/>
          <w:b/>
          <w:color w:val="314E87"/>
          <w:sz w:val="20"/>
          <w:szCs w:val="20"/>
          <w:lang w:eastAsia="ja-JP"/>
        </w:rPr>
        <w:t xml:space="preserve"> году принципов и рекомендаций Кодекса корпоративного управления, </w:t>
      </w:r>
    </w:p>
    <w:p w14:paraId="4BB820BE" w14:textId="77777777" w:rsidR="00044A18" w:rsidRPr="0077266E" w:rsidRDefault="00044A18" w:rsidP="00472FCD">
      <w:pPr>
        <w:spacing w:after="0" w:line="240" w:lineRule="auto"/>
        <w:jc w:val="center"/>
        <w:rPr>
          <w:rFonts w:eastAsia="Calibri" w:cstheme="minorHAnsi"/>
          <w:b/>
          <w:color w:val="314E87"/>
          <w:sz w:val="20"/>
          <w:szCs w:val="20"/>
          <w:lang w:eastAsia="ja-JP"/>
        </w:rPr>
      </w:pPr>
      <w:r w:rsidRPr="0077266E">
        <w:rPr>
          <w:rFonts w:eastAsia="Calibri" w:cstheme="minorHAnsi"/>
          <w:b/>
          <w:color w:val="314E87"/>
          <w:sz w:val="20"/>
          <w:szCs w:val="20"/>
          <w:lang w:eastAsia="ja-JP"/>
        </w:rPr>
        <w:t>рекомендованного к применению Банком России</w:t>
      </w:r>
    </w:p>
    <w:p w14:paraId="71CCEC0B" w14:textId="77777777" w:rsidR="00044A18" w:rsidRPr="0077266E" w:rsidRDefault="00044A18" w:rsidP="00472FCD">
      <w:pPr>
        <w:spacing w:after="0" w:line="240" w:lineRule="auto"/>
        <w:jc w:val="center"/>
        <w:rPr>
          <w:rFonts w:eastAsia="Calibri" w:cstheme="minorHAnsi"/>
          <w:b/>
          <w:color w:val="314E87"/>
          <w:sz w:val="20"/>
          <w:szCs w:val="20"/>
          <w:lang w:eastAsia="ja-JP"/>
        </w:rPr>
      </w:pPr>
      <w:r w:rsidRPr="0077266E">
        <w:rPr>
          <w:rFonts w:eastAsia="Calibri" w:cstheme="minorHAnsi"/>
          <w:b/>
          <w:color w:val="314E87"/>
          <w:sz w:val="20"/>
          <w:szCs w:val="20"/>
          <w:lang w:eastAsia="ja-JP"/>
        </w:rPr>
        <w:t>(письмо от 10.04.2014 № 06-52/2463)</w:t>
      </w:r>
    </w:p>
    <w:p w14:paraId="5D8845B9" w14:textId="77777777" w:rsidR="00962400" w:rsidRPr="0077266E" w:rsidRDefault="00962400" w:rsidP="00FE16F7">
      <w:pPr>
        <w:autoSpaceDE w:val="0"/>
        <w:autoSpaceDN w:val="0"/>
        <w:adjustRightInd w:val="0"/>
        <w:spacing w:after="0" w:line="240" w:lineRule="auto"/>
        <w:ind w:left="540"/>
        <w:jc w:val="center"/>
        <w:rPr>
          <w:rFonts w:eastAsia="Calibri" w:cstheme="minorHAnsi"/>
          <w:b/>
          <w:sz w:val="20"/>
          <w:szCs w:val="20"/>
          <w:lang w:eastAsia="ja-JP"/>
        </w:rPr>
      </w:pPr>
    </w:p>
    <w:p w14:paraId="4FE7C16B" w14:textId="77777777" w:rsidR="008B4571" w:rsidRPr="0077266E" w:rsidRDefault="008B4571" w:rsidP="0077266E">
      <w:pPr>
        <w:spacing w:after="0" w:line="240" w:lineRule="auto"/>
        <w:jc w:val="both"/>
        <w:rPr>
          <w:rFonts w:asciiTheme="majorHAnsi" w:eastAsiaTheme="minorEastAsia" w:hAnsiTheme="majorHAnsi" w:cs="Times New Roman"/>
          <w:b/>
          <w:i/>
          <w:sz w:val="20"/>
          <w:szCs w:val="20"/>
          <w:lang w:eastAsia="ru-RU"/>
        </w:rPr>
      </w:pPr>
      <w:r w:rsidRPr="0077266E">
        <w:rPr>
          <w:rFonts w:asciiTheme="majorHAnsi" w:eastAsiaTheme="minorEastAsia" w:hAnsiTheme="majorHAnsi" w:cs="Times New Roman"/>
          <w:b/>
          <w:i/>
          <w:sz w:val="20"/>
          <w:szCs w:val="20"/>
          <w:lang w:eastAsia="ru-RU"/>
        </w:rPr>
        <w:t>Настоящим Совет директоров ПАО «Камчатскэнерго» заявляет о соблюдении принципов корпоративного управления, закрепленных Кодексом корпоративного управления и о причинах частичного и полного несоблюдения отдельных принципов Кодекса корпоративного управления.</w:t>
      </w:r>
    </w:p>
    <w:p w14:paraId="08F3FF57" w14:textId="77777777" w:rsidR="008B4571" w:rsidRPr="0077266E" w:rsidRDefault="008B4571" w:rsidP="008B4571">
      <w:pPr>
        <w:spacing w:after="0" w:line="240" w:lineRule="auto"/>
        <w:jc w:val="both"/>
        <w:rPr>
          <w:rFonts w:asciiTheme="majorHAnsi" w:eastAsiaTheme="minorEastAsia" w:hAnsiTheme="majorHAnsi" w:cs="Times New Roman"/>
          <w:sz w:val="20"/>
          <w:szCs w:val="20"/>
          <w:lang w:eastAsia="ru-RU"/>
        </w:rPr>
      </w:pPr>
    </w:p>
    <w:p w14:paraId="13975B70" w14:textId="77777777" w:rsidR="008B4571" w:rsidRPr="0077266E" w:rsidRDefault="008B4571" w:rsidP="0077266E">
      <w:pPr>
        <w:spacing w:after="0" w:line="240" w:lineRule="auto"/>
        <w:ind w:firstLine="708"/>
        <w:jc w:val="both"/>
        <w:rPr>
          <w:rFonts w:asciiTheme="majorHAnsi" w:eastAsiaTheme="minorEastAsia" w:hAnsiTheme="majorHAnsi" w:cs="Times New Roman"/>
          <w:sz w:val="20"/>
          <w:szCs w:val="20"/>
          <w:lang w:eastAsia="ru-RU"/>
        </w:rPr>
      </w:pPr>
      <w:r w:rsidRPr="0077266E">
        <w:rPr>
          <w:rFonts w:asciiTheme="majorHAnsi" w:eastAsiaTheme="minorEastAsia" w:hAnsiTheme="majorHAnsi" w:cs="Times New Roman"/>
          <w:sz w:val="20"/>
          <w:szCs w:val="20"/>
          <w:lang w:eastAsia="ru-RU"/>
        </w:rPr>
        <w:t>ПАО «Камчатскэнерго» обеспечивает акционерам максимальные возможности по участию в управлении Обществом и ознакомлению с информацией о деятельности Общества в соответствии с Федеральным законом «Об акционерных обществах», Федеральным законом «О рынке ценных бумаг» и нормативными правовыми актами Банка России.</w:t>
      </w:r>
    </w:p>
    <w:p w14:paraId="309B9F52" w14:textId="77777777" w:rsidR="008B4571" w:rsidRPr="0077266E" w:rsidRDefault="008B4571" w:rsidP="0077266E">
      <w:pPr>
        <w:spacing w:after="0" w:line="240" w:lineRule="auto"/>
        <w:ind w:firstLine="708"/>
        <w:jc w:val="both"/>
        <w:rPr>
          <w:rFonts w:asciiTheme="majorHAnsi" w:eastAsiaTheme="minorEastAsia" w:hAnsiTheme="majorHAnsi" w:cs="Times New Roman"/>
          <w:sz w:val="20"/>
          <w:szCs w:val="20"/>
          <w:lang w:eastAsia="ru-RU"/>
        </w:rPr>
      </w:pPr>
      <w:r w:rsidRPr="0077266E">
        <w:rPr>
          <w:rFonts w:asciiTheme="majorHAnsi" w:eastAsiaTheme="minorEastAsia" w:hAnsiTheme="majorHAnsi" w:cs="Times New Roman"/>
          <w:sz w:val="20"/>
          <w:szCs w:val="20"/>
          <w:lang w:eastAsia="ru-RU"/>
        </w:rPr>
        <w:t>Основным принципом построения Обществом взаимоотношений с акционерами и инвесторами является разумный баланс интересов Общества как хозяйствующего субъекта и как акционерного общества, заинтересованного в защите прав и законных интересов своих акционеров.</w:t>
      </w:r>
    </w:p>
    <w:p w14:paraId="5D3BD924" w14:textId="77777777" w:rsidR="008B4571" w:rsidRPr="0077266E" w:rsidRDefault="008B4571" w:rsidP="0077266E">
      <w:pPr>
        <w:spacing w:after="0" w:line="240" w:lineRule="auto"/>
        <w:ind w:firstLine="708"/>
        <w:jc w:val="both"/>
        <w:rPr>
          <w:rFonts w:asciiTheme="majorHAnsi" w:eastAsiaTheme="minorEastAsia" w:hAnsiTheme="majorHAnsi" w:cs="Times New Roman"/>
          <w:sz w:val="20"/>
          <w:szCs w:val="20"/>
          <w:lang w:eastAsia="ru-RU"/>
        </w:rPr>
      </w:pPr>
      <w:r w:rsidRPr="0077266E">
        <w:rPr>
          <w:rFonts w:asciiTheme="majorHAnsi" w:eastAsiaTheme="minorEastAsia" w:hAnsiTheme="majorHAnsi" w:cs="Times New Roman"/>
          <w:sz w:val="20"/>
          <w:szCs w:val="20"/>
          <w:lang w:eastAsia="ru-RU"/>
        </w:rPr>
        <w:t>ПАО «Камчатскэнерго» стремится развивать корпоративные отношения в соответствии с принципами Кодекса корпоративного управления, рекомендованного к применению Банком России письмом от 10.04.2014 № 06-52/2463 (далее – Кодекс).</w:t>
      </w:r>
    </w:p>
    <w:p w14:paraId="5C061770" w14:textId="77777777" w:rsidR="0077266E" w:rsidRDefault="0077266E" w:rsidP="0077266E">
      <w:pPr>
        <w:spacing w:after="0" w:line="240" w:lineRule="auto"/>
        <w:rPr>
          <w:rFonts w:eastAsia="Calibri" w:cstheme="minorHAnsi"/>
          <w:b/>
          <w:color w:val="314E87"/>
          <w:sz w:val="20"/>
          <w:szCs w:val="20"/>
          <w:lang w:eastAsia="ja-JP"/>
        </w:rPr>
      </w:pPr>
    </w:p>
    <w:p w14:paraId="70BE09F6" w14:textId="77777777" w:rsidR="00E53459" w:rsidRPr="0077266E" w:rsidRDefault="00E53459" w:rsidP="0077266E">
      <w:pPr>
        <w:spacing w:after="0" w:line="240" w:lineRule="auto"/>
        <w:rPr>
          <w:rFonts w:eastAsia="Calibri" w:cstheme="minorHAnsi"/>
          <w:b/>
          <w:color w:val="314E87"/>
          <w:sz w:val="20"/>
          <w:szCs w:val="20"/>
          <w:lang w:eastAsia="ja-JP"/>
        </w:rPr>
      </w:pPr>
      <w:r w:rsidRPr="0077266E">
        <w:rPr>
          <w:rFonts w:eastAsia="Calibri" w:cstheme="minorHAnsi"/>
          <w:b/>
          <w:color w:val="314E87"/>
          <w:sz w:val="20"/>
          <w:szCs w:val="20"/>
          <w:lang w:eastAsia="ja-JP"/>
        </w:rPr>
        <w:t xml:space="preserve">ПАО «Камчатскэнерго» </w:t>
      </w:r>
      <w:r w:rsidR="008B4571" w:rsidRPr="0077266E">
        <w:rPr>
          <w:rFonts w:eastAsia="Calibri" w:cstheme="minorHAnsi"/>
          <w:b/>
          <w:color w:val="314E87"/>
          <w:sz w:val="20"/>
          <w:szCs w:val="20"/>
          <w:lang w:eastAsia="ja-JP"/>
        </w:rPr>
        <w:t>соблюдает/</w:t>
      </w:r>
      <w:r w:rsidRPr="0077266E">
        <w:rPr>
          <w:rFonts w:eastAsia="Calibri" w:cstheme="minorHAnsi"/>
          <w:b/>
          <w:color w:val="314E87"/>
          <w:sz w:val="20"/>
          <w:szCs w:val="20"/>
          <w:lang w:eastAsia="ja-JP"/>
        </w:rPr>
        <w:t>частично не соблюдает следующие принципы Ко</w:t>
      </w:r>
      <w:r w:rsidR="00D43831" w:rsidRPr="0077266E">
        <w:rPr>
          <w:rFonts w:eastAsia="Calibri" w:cstheme="minorHAnsi"/>
          <w:b/>
          <w:color w:val="314E87"/>
          <w:sz w:val="20"/>
          <w:szCs w:val="20"/>
          <w:lang w:eastAsia="ja-JP"/>
        </w:rPr>
        <w:t>декса корпоративного управления</w:t>
      </w:r>
    </w:p>
    <w:p w14:paraId="4591203F" w14:textId="77777777" w:rsidR="004D4F12" w:rsidRPr="0077266E" w:rsidRDefault="004D4F12" w:rsidP="004D4F12">
      <w:pPr>
        <w:spacing w:after="0" w:line="240" w:lineRule="auto"/>
        <w:rPr>
          <w:rFonts w:eastAsia="Calibri" w:cstheme="minorHAnsi"/>
          <w:b/>
          <w:sz w:val="20"/>
          <w:szCs w:val="20"/>
          <w:lang w:eastAsia="ja-JP"/>
        </w:rPr>
      </w:pPr>
    </w:p>
    <w:tbl>
      <w:tblPr>
        <w:tblStyle w:val="a9"/>
        <w:tblW w:w="303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677"/>
        <w:gridCol w:w="14677"/>
      </w:tblGrid>
      <w:tr w:rsidR="00472FCD" w:rsidRPr="0077266E" w14:paraId="4E85F132" w14:textId="77777777" w:rsidTr="00F253C0">
        <w:trPr>
          <w:gridAfter w:val="1"/>
          <w:wAfter w:w="14677" w:type="dxa"/>
        </w:trPr>
        <w:tc>
          <w:tcPr>
            <w:tcW w:w="959" w:type="dxa"/>
          </w:tcPr>
          <w:p w14:paraId="6B8EF0B8" w14:textId="77777777" w:rsidR="008B4571" w:rsidRPr="0077266E" w:rsidRDefault="008B4571" w:rsidP="00FE16F7">
            <w:pPr>
              <w:rPr>
                <w:rFonts w:cstheme="minorHAnsi"/>
                <w:b/>
                <w:sz w:val="20"/>
                <w:szCs w:val="20"/>
              </w:rPr>
            </w:pPr>
            <w:r w:rsidRPr="0077266E">
              <w:rPr>
                <w:rFonts w:cstheme="minorHAnsi"/>
                <w:b/>
                <w:sz w:val="20"/>
                <w:szCs w:val="20"/>
              </w:rPr>
              <w:t>1.1.1</w:t>
            </w:r>
          </w:p>
        </w:tc>
        <w:tc>
          <w:tcPr>
            <w:tcW w:w="14677" w:type="dxa"/>
          </w:tcPr>
          <w:p w14:paraId="65B5A8E5" w14:textId="77777777" w:rsidR="008B4571" w:rsidRPr="0077266E" w:rsidRDefault="008B4571" w:rsidP="00F253C0">
            <w:pPr>
              <w:autoSpaceDE w:val="0"/>
              <w:autoSpaceDN w:val="0"/>
              <w:adjustRightInd w:val="0"/>
              <w:jc w:val="both"/>
              <w:rPr>
                <w:rFonts w:ascii="Calibri" w:hAnsi="Calibri" w:cs="Calibri"/>
                <w:bCs/>
                <w:sz w:val="20"/>
                <w:szCs w:val="20"/>
              </w:rPr>
            </w:pPr>
            <w:r w:rsidRPr="0077266E">
              <w:rPr>
                <w:rFonts w:ascii="Calibri" w:hAnsi="Calibri" w:cs="Calibri"/>
                <w:bCs/>
                <w:sz w:val="20"/>
                <w:szCs w:val="20"/>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p w14:paraId="051D4252" w14:textId="77777777" w:rsidR="008B4571" w:rsidRPr="0077266E" w:rsidRDefault="008B4571" w:rsidP="00F253C0">
            <w:pPr>
              <w:jc w:val="both"/>
              <w:rPr>
                <w:rFonts w:eastAsiaTheme="minorEastAsia" w:cstheme="minorHAnsi"/>
                <w:sz w:val="20"/>
                <w:szCs w:val="20"/>
                <w:lang w:eastAsia="ru-RU"/>
              </w:rPr>
            </w:pPr>
          </w:p>
        </w:tc>
      </w:tr>
      <w:tr w:rsidR="00472FCD" w:rsidRPr="0077266E" w14:paraId="79DECF80" w14:textId="77777777" w:rsidTr="00F253C0">
        <w:trPr>
          <w:gridAfter w:val="1"/>
          <w:wAfter w:w="14677" w:type="dxa"/>
        </w:trPr>
        <w:tc>
          <w:tcPr>
            <w:tcW w:w="959" w:type="dxa"/>
          </w:tcPr>
          <w:p w14:paraId="0382E7DB" w14:textId="77777777" w:rsidR="008B4571" w:rsidRPr="0077266E" w:rsidRDefault="008B4571" w:rsidP="00FE16F7">
            <w:pPr>
              <w:rPr>
                <w:rFonts w:cstheme="minorHAnsi"/>
                <w:b/>
                <w:sz w:val="20"/>
                <w:szCs w:val="20"/>
              </w:rPr>
            </w:pPr>
            <w:r w:rsidRPr="0077266E">
              <w:rPr>
                <w:rFonts w:cstheme="minorHAnsi"/>
                <w:b/>
                <w:sz w:val="20"/>
                <w:szCs w:val="20"/>
              </w:rPr>
              <w:t>1.1.2</w:t>
            </w:r>
          </w:p>
        </w:tc>
        <w:tc>
          <w:tcPr>
            <w:tcW w:w="14677" w:type="dxa"/>
          </w:tcPr>
          <w:p w14:paraId="5005641F" w14:textId="77777777" w:rsidR="008B4571" w:rsidRPr="0077266E" w:rsidRDefault="008B4571"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r>
      <w:tr w:rsidR="00472FCD" w:rsidRPr="0077266E" w14:paraId="64986131" w14:textId="77777777" w:rsidTr="00F253C0">
        <w:trPr>
          <w:gridAfter w:val="1"/>
          <w:wAfter w:w="14677" w:type="dxa"/>
        </w:trPr>
        <w:tc>
          <w:tcPr>
            <w:tcW w:w="959" w:type="dxa"/>
          </w:tcPr>
          <w:p w14:paraId="73CB6452" w14:textId="77777777" w:rsidR="008B4571" w:rsidRPr="0077266E" w:rsidRDefault="008B4571" w:rsidP="00FE16F7">
            <w:pPr>
              <w:rPr>
                <w:rFonts w:cstheme="minorHAnsi"/>
                <w:b/>
                <w:sz w:val="20"/>
                <w:szCs w:val="20"/>
              </w:rPr>
            </w:pPr>
            <w:r w:rsidRPr="0077266E">
              <w:rPr>
                <w:rFonts w:cstheme="minorHAnsi"/>
                <w:b/>
                <w:sz w:val="20"/>
                <w:szCs w:val="20"/>
              </w:rPr>
              <w:t>1.1.3</w:t>
            </w:r>
          </w:p>
        </w:tc>
        <w:tc>
          <w:tcPr>
            <w:tcW w:w="14677" w:type="dxa"/>
          </w:tcPr>
          <w:p w14:paraId="5CD4A3AF" w14:textId="77777777" w:rsidR="008B4571"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r>
      <w:tr w:rsidR="00472FCD" w:rsidRPr="0077266E" w14:paraId="7F46BD4F" w14:textId="77777777" w:rsidTr="00F253C0">
        <w:trPr>
          <w:gridAfter w:val="1"/>
          <w:wAfter w:w="14677" w:type="dxa"/>
        </w:trPr>
        <w:tc>
          <w:tcPr>
            <w:tcW w:w="959" w:type="dxa"/>
          </w:tcPr>
          <w:p w14:paraId="44D56EDD" w14:textId="77777777" w:rsidR="008B4571" w:rsidRPr="0077266E" w:rsidRDefault="000119D5" w:rsidP="00FE16F7">
            <w:pPr>
              <w:rPr>
                <w:rFonts w:cstheme="minorHAnsi"/>
                <w:b/>
                <w:sz w:val="20"/>
                <w:szCs w:val="20"/>
              </w:rPr>
            </w:pPr>
            <w:r w:rsidRPr="0077266E">
              <w:rPr>
                <w:rFonts w:cstheme="minorHAnsi"/>
                <w:b/>
                <w:sz w:val="20"/>
                <w:szCs w:val="20"/>
              </w:rPr>
              <w:t>1.1.4</w:t>
            </w:r>
          </w:p>
        </w:tc>
        <w:tc>
          <w:tcPr>
            <w:tcW w:w="14677" w:type="dxa"/>
          </w:tcPr>
          <w:p w14:paraId="4B0AFADD" w14:textId="77777777" w:rsidR="008B4571"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r>
      <w:tr w:rsidR="00472FCD" w:rsidRPr="0077266E" w14:paraId="04E17B6D" w14:textId="77777777" w:rsidTr="00F253C0">
        <w:trPr>
          <w:gridAfter w:val="1"/>
          <w:wAfter w:w="14677" w:type="dxa"/>
        </w:trPr>
        <w:tc>
          <w:tcPr>
            <w:tcW w:w="959" w:type="dxa"/>
          </w:tcPr>
          <w:p w14:paraId="57D97569" w14:textId="77777777" w:rsidR="00E53459" w:rsidRPr="0077266E" w:rsidRDefault="00E53459" w:rsidP="00FE16F7">
            <w:pPr>
              <w:rPr>
                <w:rFonts w:cstheme="minorHAnsi"/>
                <w:b/>
                <w:sz w:val="20"/>
                <w:szCs w:val="20"/>
              </w:rPr>
            </w:pPr>
            <w:r w:rsidRPr="0077266E">
              <w:rPr>
                <w:rFonts w:cstheme="minorHAnsi"/>
                <w:b/>
                <w:sz w:val="20"/>
                <w:szCs w:val="20"/>
              </w:rPr>
              <w:t>1.1.5</w:t>
            </w:r>
          </w:p>
        </w:tc>
        <w:tc>
          <w:tcPr>
            <w:tcW w:w="14677" w:type="dxa"/>
          </w:tcPr>
          <w:p w14:paraId="4C7A24C5"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Каждый акционер имел возможность беспрепятственно реализовать право голоса самым простым и удобным для него способом</w:t>
            </w:r>
          </w:p>
        </w:tc>
      </w:tr>
      <w:tr w:rsidR="00472FCD" w:rsidRPr="0077266E" w14:paraId="705B4253" w14:textId="77777777" w:rsidTr="00F253C0">
        <w:trPr>
          <w:gridAfter w:val="1"/>
          <w:wAfter w:w="14677" w:type="dxa"/>
        </w:trPr>
        <w:tc>
          <w:tcPr>
            <w:tcW w:w="959" w:type="dxa"/>
          </w:tcPr>
          <w:p w14:paraId="5948C09D" w14:textId="77777777" w:rsidR="00616BEF" w:rsidRPr="0077266E" w:rsidRDefault="00616BEF" w:rsidP="00FE16F7">
            <w:pPr>
              <w:rPr>
                <w:rFonts w:cstheme="minorHAnsi"/>
                <w:b/>
                <w:sz w:val="20"/>
                <w:szCs w:val="20"/>
              </w:rPr>
            </w:pPr>
            <w:r w:rsidRPr="0077266E">
              <w:rPr>
                <w:rFonts w:cstheme="minorHAnsi"/>
                <w:b/>
                <w:sz w:val="20"/>
                <w:szCs w:val="20"/>
              </w:rPr>
              <w:t>1.2.1</w:t>
            </w:r>
          </w:p>
        </w:tc>
        <w:tc>
          <w:tcPr>
            <w:tcW w:w="14677" w:type="dxa"/>
          </w:tcPr>
          <w:p w14:paraId="571233D4"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разработало и внедрило прозрачный и понятный механизм определения размера дивидендов и их выплаты</w:t>
            </w:r>
          </w:p>
        </w:tc>
      </w:tr>
      <w:tr w:rsidR="00472FCD" w:rsidRPr="0077266E" w14:paraId="1A55DDBF" w14:textId="77777777" w:rsidTr="00F253C0">
        <w:trPr>
          <w:gridAfter w:val="1"/>
          <w:wAfter w:w="14677" w:type="dxa"/>
        </w:trPr>
        <w:tc>
          <w:tcPr>
            <w:tcW w:w="959" w:type="dxa"/>
          </w:tcPr>
          <w:p w14:paraId="780C6315" w14:textId="77777777" w:rsidR="00616BEF" w:rsidRPr="0077266E" w:rsidRDefault="00616BEF" w:rsidP="00FE16F7">
            <w:pPr>
              <w:rPr>
                <w:rFonts w:cstheme="minorHAnsi"/>
                <w:b/>
                <w:sz w:val="20"/>
                <w:szCs w:val="20"/>
              </w:rPr>
            </w:pPr>
            <w:r w:rsidRPr="0077266E">
              <w:rPr>
                <w:rFonts w:cstheme="minorHAnsi"/>
                <w:b/>
                <w:sz w:val="20"/>
                <w:szCs w:val="20"/>
              </w:rPr>
              <w:t>1.2.2</w:t>
            </w:r>
          </w:p>
        </w:tc>
        <w:tc>
          <w:tcPr>
            <w:tcW w:w="14677" w:type="dxa"/>
          </w:tcPr>
          <w:p w14:paraId="0E42236E"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r>
      <w:tr w:rsidR="00472FCD" w:rsidRPr="0077266E" w14:paraId="259DE458" w14:textId="77777777" w:rsidTr="00F253C0">
        <w:trPr>
          <w:gridAfter w:val="1"/>
          <w:wAfter w:w="14677" w:type="dxa"/>
        </w:trPr>
        <w:tc>
          <w:tcPr>
            <w:tcW w:w="959" w:type="dxa"/>
          </w:tcPr>
          <w:p w14:paraId="6B28B75C" w14:textId="77777777" w:rsidR="00E53459" w:rsidRPr="0077266E" w:rsidRDefault="000119D5" w:rsidP="00FE16F7">
            <w:pPr>
              <w:rPr>
                <w:rFonts w:cstheme="minorHAnsi"/>
                <w:b/>
                <w:sz w:val="20"/>
                <w:szCs w:val="20"/>
              </w:rPr>
            </w:pPr>
            <w:r w:rsidRPr="0077266E">
              <w:rPr>
                <w:rFonts w:cstheme="minorHAnsi"/>
                <w:b/>
                <w:sz w:val="20"/>
                <w:szCs w:val="20"/>
              </w:rPr>
              <w:t>1.2.3</w:t>
            </w:r>
          </w:p>
        </w:tc>
        <w:tc>
          <w:tcPr>
            <w:tcW w:w="14677" w:type="dxa"/>
          </w:tcPr>
          <w:p w14:paraId="140F2F7F"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не допускает ухудшения дивидендных прав существующих акционеров</w:t>
            </w:r>
          </w:p>
        </w:tc>
      </w:tr>
      <w:tr w:rsidR="00472FCD" w:rsidRPr="0077266E" w14:paraId="3F86C778" w14:textId="77777777" w:rsidTr="00F253C0">
        <w:trPr>
          <w:gridAfter w:val="1"/>
          <w:wAfter w:w="14677" w:type="dxa"/>
        </w:trPr>
        <w:tc>
          <w:tcPr>
            <w:tcW w:w="959" w:type="dxa"/>
          </w:tcPr>
          <w:p w14:paraId="354DC934" w14:textId="77777777" w:rsidR="00E53459" w:rsidRPr="0077266E" w:rsidRDefault="000119D5" w:rsidP="00FE16F7">
            <w:pPr>
              <w:rPr>
                <w:rFonts w:cstheme="minorHAnsi"/>
                <w:b/>
                <w:sz w:val="20"/>
                <w:szCs w:val="20"/>
              </w:rPr>
            </w:pPr>
            <w:r w:rsidRPr="0077266E">
              <w:rPr>
                <w:rFonts w:cstheme="minorHAnsi"/>
                <w:b/>
                <w:sz w:val="20"/>
                <w:szCs w:val="20"/>
              </w:rPr>
              <w:t>1.2.4</w:t>
            </w:r>
          </w:p>
        </w:tc>
        <w:tc>
          <w:tcPr>
            <w:tcW w:w="14677" w:type="dxa"/>
          </w:tcPr>
          <w:p w14:paraId="042CA371" w14:textId="77777777" w:rsidR="00E53459" w:rsidRPr="0077266E" w:rsidRDefault="000119D5" w:rsidP="00F253C0">
            <w:pPr>
              <w:autoSpaceDE w:val="0"/>
              <w:autoSpaceDN w:val="0"/>
              <w:adjustRightInd w:val="0"/>
              <w:jc w:val="both"/>
              <w:rPr>
                <w:rFonts w:ascii="Calibri" w:hAnsi="Calibri" w:cs="Calibri"/>
                <w:bCs/>
                <w:sz w:val="20"/>
                <w:szCs w:val="20"/>
              </w:rPr>
            </w:pPr>
            <w:r w:rsidRPr="0077266E">
              <w:rPr>
                <w:rFonts w:ascii="Calibri" w:hAnsi="Calibri" w:cs="Calibri"/>
                <w:bCs/>
                <w:sz w:val="20"/>
                <w:szCs w:val="20"/>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r>
      <w:tr w:rsidR="00472FCD" w:rsidRPr="0077266E" w14:paraId="712E725E" w14:textId="77777777" w:rsidTr="00F253C0">
        <w:trPr>
          <w:gridAfter w:val="1"/>
          <w:wAfter w:w="14677" w:type="dxa"/>
        </w:trPr>
        <w:tc>
          <w:tcPr>
            <w:tcW w:w="959" w:type="dxa"/>
          </w:tcPr>
          <w:p w14:paraId="309F20E2" w14:textId="77777777" w:rsidR="00E53459" w:rsidRPr="0077266E" w:rsidRDefault="000119D5" w:rsidP="00FE16F7">
            <w:pPr>
              <w:rPr>
                <w:rFonts w:cstheme="minorHAnsi"/>
                <w:b/>
                <w:sz w:val="20"/>
                <w:szCs w:val="20"/>
              </w:rPr>
            </w:pPr>
            <w:r w:rsidRPr="0077266E">
              <w:rPr>
                <w:rFonts w:cstheme="minorHAnsi"/>
                <w:b/>
                <w:sz w:val="20"/>
                <w:szCs w:val="20"/>
              </w:rPr>
              <w:t>1.3.1</w:t>
            </w:r>
          </w:p>
        </w:tc>
        <w:tc>
          <w:tcPr>
            <w:tcW w:w="14677" w:type="dxa"/>
          </w:tcPr>
          <w:p w14:paraId="63BD5338" w14:textId="77777777" w:rsidR="00E53459" w:rsidRPr="0077266E" w:rsidRDefault="000119D5" w:rsidP="00F253C0">
            <w:pPr>
              <w:autoSpaceDE w:val="0"/>
              <w:autoSpaceDN w:val="0"/>
              <w:adjustRightInd w:val="0"/>
              <w:jc w:val="both"/>
              <w:rPr>
                <w:rFonts w:ascii="Calibri" w:hAnsi="Calibri" w:cs="Calibri"/>
                <w:bCs/>
                <w:sz w:val="20"/>
                <w:szCs w:val="20"/>
              </w:rPr>
            </w:pPr>
            <w:r w:rsidRPr="0077266E">
              <w:rPr>
                <w:rFonts w:ascii="Calibri" w:hAnsi="Calibri" w:cs="Calibri"/>
                <w:bCs/>
                <w:sz w:val="20"/>
                <w:szCs w:val="20"/>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r>
      <w:tr w:rsidR="00472FCD" w:rsidRPr="0077266E" w14:paraId="426BB7CB" w14:textId="77777777" w:rsidTr="00F253C0">
        <w:tc>
          <w:tcPr>
            <w:tcW w:w="959" w:type="dxa"/>
          </w:tcPr>
          <w:p w14:paraId="1DE676FD" w14:textId="77777777" w:rsidR="00E53459" w:rsidRPr="0077266E" w:rsidRDefault="000119D5" w:rsidP="00FE16F7">
            <w:pPr>
              <w:rPr>
                <w:rFonts w:cstheme="minorHAnsi"/>
                <w:b/>
                <w:sz w:val="20"/>
                <w:szCs w:val="20"/>
              </w:rPr>
            </w:pPr>
            <w:r w:rsidRPr="0077266E">
              <w:rPr>
                <w:rFonts w:cstheme="minorHAnsi"/>
                <w:b/>
                <w:sz w:val="20"/>
                <w:szCs w:val="20"/>
              </w:rPr>
              <w:t>1.3.2</w:t>
            </w:r>
          </w:p>
        </w:tc>
        <w:tc>
          <w:tcPr>
            <w:tcW w:w="14677" w:type="dxa"/>
          </w:tcPr>
          <w:p w14:paraId="2D6F7EAF"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14677" w:type="dxa"/>
          </w:tcPr>
          <w:p w14:paraId="295BD0F3" w14:textId="77777777" w:rsidR="00E53459" w:rsidRPr="0077266E" w:rsidRDefault="00E53459" w:rsidP="00FE16F7">
            <w:pPr>
              <w:rPr>
                <w:rFonts w:cstheme="minorHAnsi"/>
                <w:sz w:val="20"/>
                <w:szCs w:val="20"/>
              </w:rPr>
            </w:pPr>
          </w:p>
        </w:tc>
      </w:tr>
      <w:tr w:rsidR="00472FCD" w:rsidRPr="0077266E" w14:paraId="3E0B638A" w14:textId="77777777" w:rsidTr="00F253C0">
        <w:trPr>
          <w:gridAfter w:val="1"/>
          <w:wAfter w:w="14677" w:type="dxa"/>
        </w:trPr>
        <w:tc>
          <w:tcPr>
            <w:tcW w:w="959" w:type="dxa"/>
          </w:tcPr>
          <w:p w14:paraId="3976C575" w14:textId="77777777" w:rsidR="004B18AA" w:rsidRPr="0077266E" w:rsidRDefault="000119D5" w:rsidP="00FE16F7">
            <w:pPr>
              <w:rPr>
                <w:rFonts w:cstheme="minorHAnsi"/>
                <w:b/>
                <w:sz w:val="20"/>
                <w:szCs w:val="20"/>
              </w:rPr>
            </w:pPr>
            <w:r w:rsidRPr="0077266E">
              <w:rPr>
                <w:rFonts w:cstheme="minorHAnsi"/>
                <w:b/>
                <w:sz w:val="20"/>
                <w:szCs w:val="20"/>
              </w:rPr>
              <w:t>1.4</w:t>
            </w:r>
          </w:p>
        </w:tc>
        <w:tc>
          <w:tcPr>
            <w:tcW w:w="14677" w:type="dxa"/>
          </w:tcPr>
          <w:p w14:paraId="1C81E3C3" w14:textId="77777777" w:rsidR="004B18AA"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472FCD" w:rsidRPr="0077266E" w14:paraId="23A564CB" w14:textId="77777777" w:rsidTr="00F253C0">
        <w:trPr>
          <w:gridAfter w:val="1"/>
          <w:wAfter w:w="14677" w:type="dxa"/>
        </w:trPr>
        <w:tc>
          <w:tcPr>
            <w:tcW w:w="959" w:type="dxa"/>
          </w:tcPr>
          <w:p w14:paraId="55F68BB5" w14:textId="77777777" w:rsidR="00616BEF" w:rsidRPr="0077266E" w:rsidRDefault="00616BEF" w:rsidP="00FE16F7">
            <w:pPr>
              <w:rPr>
                <w:rFonts w:cstheme="minorHAnsi"/>
                <w:b/>
                <w:sz w:val="20"/>
                <w:szCs w:val="20"/>
              </w:rPr>
            </w:pPr>
            <w:r w:rsidRPr="0077266E">
              <w:rPr>
                <w:rFonts w:cstheme="minorHAnsi"/>
                <w:b/>
                <w:sz w:val="20"/>
                <w:szCs w:val="20"/>
              </w:rPr>
              <w:lastRenderedPageBreak/>
              <w:t>2.1.1</w:t>
            </w:r>
          </w:p>
        </w:tc>
        <w:tc>
          <w:tcPr>
            <w:tcW w:w="14677" w:type="dxa"/>
          </w:tcPr>
          <w:p w14:paraId="6E5A9224"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r>
      <w:tr w:rsidR="00472FCD" w:rsidRPr="0077266E" w14:paraId="003B3584" w14:textId="77777777" w:rsidTr="00F253C0">
        <w:trPr>
          <w:gridAfter w:val="1"/>
          <w:wAfter w:w="14677" w:type="dxa"/>
        </w:trPr>
        <w:tc>
          <w:tcPr>
            <w:tcW w:w="959" w:type="dxa"/>
          </w:tcPr>
          <w:p w14:paraId="1B188103" w14:textId="77777777" w:rsidR="00E53459" w:rsidRPr="0077266E" w:rsidRDefault="000119D5" w:rsidP="00FE16F7">
            <w:pPr>
              <w:rPr>
                <w:rFonts w:cstheme="minorHAnsi"/>
                <w:b/>
                <w:sz w:val="20"/>
                <w:szCs w:val="20"/>
              </w:rPr>
            </w:pPr>
            <w:r w:rsidRPr="0077266E">
              <w:rPr>
                <w:rFonts w:cstheme="minorHAnsi"/>
                <w:b/>
                <w:sz w:val="20"/>
                <w:szCs w:val="20"/>
              </w:rPr>
              <w:t>2.1.2</w:t>
            </w:r>
          </w:p>
        </w:tc>
        <w:tc>
          <w:tcPr>
            <w:tcW w:w="14677" w:type="dxa"/>
          </w:tcPr>
          <w:p w14:paraId="161A0B96"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r>
      <w:tr w:rsidR="00472FCD" w:rsidRPr="0077266E" w14:paraId="3ADAA205" w14:textId="77777777" w:rsidTr="00F253C0">
        <w:trPr>
          <w:gridAfter w:val="1"/>
          <w:wAfter w:w="14677" w:type="dxa"/>
        </w:trPr>
        <w:tc>
          <w:tcPr>
            <w:tcW w:w="959" w:type="dxa"/>
          </w:tcPr>
          <w:p w14:paraId="7A80A905" w14:textId="77777777" w:rsidR="00E53459" w:rsidRPr="0077266E" w:rsidRDefault="000119D5" w:rsidP="00FE16F7">
            <w:pPr>
              <w:rPr>
                <w:rFonts w:cstheme="minorHAnsi"/>
                <w:b/>
                <w:sz w:val="20"/>
                <w:szCs w:val="20"/>
              </w:rPr>
            </w:pPr>
            <w:r w:rsidRPr="0077266E">
              <w:rPr>
                <w:rFonts w:cstheme="minorHAnsi"/>
                <w:b/>
                <w:sz w:val="20"/>
                <w:szCs w:val="20"/>
              </w:rPr>
              <w:t>2.1.3</w:t>
            </w:r>
          </w:p>
        </w:tc>
        <w:tc>
          <w:tcPr>
            <w:tcW w:w="14677" w:type="dxa"/>
          </w:tcPr>
          <w:p w14:paraId="34E11B21" w14:textId="77777777" w:rsidR="00E53459" w:rsidRPr="0077266E" w:rsidRDefault="000119D5" w:rsidP="00F253C0">
            <w:pPr>
              <w:autoSpaceDE w:val="0"/>
              <w:autoSpaceDN w:val="0"/>
              <w:adjustRightInd w:val="0"/>
              <w:jc w:val="both"/>
              <w:rPr>
                <w:rFonts w:ascii="Calibri" w:hAnsi="Calibri" w:cs="Calibri"/>
                <w:bCs/>
                <w:sz w:val="20"/>
                <w:szCs w:val="20"/>
              </w:rPr>
            </w:pPr>
            <w:r w:rsidRPr="0077266E">
              <w:rPr>
                <w:rFonts w:ascii="Calibri" w:hAnsi="Calibri" w:cs="Calibri"/>
                <w:bCs/>
                <w:sz w:val="20"/>
                <w:szCs w:val="20"/>
              </w:rPr>
              <w:t>Совет директоров определяет принципы и подходы к организации системы управления рисками и внутреннего контроля в обществе</w:t>
            </w:r>
          </w:p>
        </w:tc>
      </w:tr>
      <w:tr w:rsidR="00472FCD" w:rsidRPr="0077266E" w14:paraId="0EC1F549" w14:textId="77777777" w:rsidTr="00F253C0">
        <w:trPr>
          <w:gridAfter w:val="1"/>
          <w:wAfter w:w="14677" w:type="dxa"/>
        </w:trPr>
        <w:tc>
          <w:tcPr>
            <w:tcW w:w="959" w:type="dxa"/>
          </w:tcPr>
          <w:p w14:paraId="70867C45" w14:textId="77777777" w:rsidR="00E53459" w:rsidRPr="0077266E" w:rsidRDefault="000119D5" w:rsidP="00FE16F7">
            <w:pPr>
              <w:rPr>
                <w:rFonts w:cstheme="minorHAnsi"/>
                <w:b/>
                <w:sz w:val="20"/>
                <w:szCs w:val="20"/>
              </w:rPr>
            </w:pPr>
            <w:r w:rsidRPr="0077266E">
              <w:rPr>
                <w:rFonts w:cstheme="minorHAnsi"/>
                <w:b/>
                <w:sz w:val="20"/>
                <w:szCs w:val="20"/>
              </w:rPr>
              <w:t>2.1.4</w:t>
            </w:r>
          </w:p>
        </w:tc>
        <w:tc>
          <w:tcPr>
            <w:tcW w:w="14677" w:type="dxa"/>
          </w:tcPr>
          <w:p w14:paraId="725A56D4"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r>
      <w:tr w:rsidR="00472FCD" w:rsidRPr="0077266E" w14:paraId="02772FE0" w14:textId="77777777" w:rsidTr="00F253C0">
        <w:trPr>
          <w:gridAfter w:val="1"/>
          <w:wAfter w:w="14677" w:type="dxa"/>
        </w:trPr>
        <w:tc>
          <w:tcPr>
            <w:tcW w:w="959" w:type="dxa"/>
          </w:tcPr>
          <w:p w14:paraId="41EBA525" w14:textId="77777777" w:rsidR="00E53459" w:rsidRPr="0077266E" w:rsidRDefault="000119D5" w:rsidP="00FE16F7">
            <w:pPr>
              <w:rPr>
                <w:rFonts w:cstheme="minorHAnsi"/>
                <w:b/>
                <w:sz w:val="20"/>
                <w:szCs w:val="20"/>
              </w:rPr>
            </w:pPr>
            <w:r w:rsidRPr="0077266E">
              <w:rPr>
                <w:rFonts w:cstheme="minorHAnsi"/>
                <w:b/>
                <w:sz w:val="20"/>
                <w:szCs w:val="20"/>
              </w:rPr>
              <w:t>2.1.5</w:t>
            </w:r>
          </w:p>
        </w:tc>
        <w:tc>
          <w:tcPr>
            <w:tcW w:w="14677" w:type="dxa"/>
          </w:tcPr>
          <w:p w14:paraId="082B5C0E"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r>
      <w:tr w:rsidR="00472FCD" w:rsidRPr="0077266E" w14:paraId="66CD95E5" w14:textId="77777777" w:rsidTr="00F253C0">
        <w:trPr>
          <w:gridAfter w:val="1"/>
          <w:wAfter w:w="14677" w:type="dxa"/>
        </w:trPr>
        <w:tc>
          <w:tcPr>
            <w:tcW w:w="959" w:type="dxa"/>
          </w:tcPr>
          <w:p w14:paraId="31744CFD" w14:textId="77777777" w:rsidR="00E53459" w:rsidRPr="0077266E" w:rsidRDefault="000119D5" w:rsidP="00FE16F7">
            <w:pPr>
              <w:rPr>
                <w:rFonts w:cstheme="minorHAnsi"/>
                <w:b/>
                <w:sz w:val="20"/>
                <w:szCs w:val="20"/>
              </w:rPr>
            </w:pPr>
            <w:r w:rsidRPr="0077266E">
              <w:rPr>
                <w:rFonts w:cstheme="minorHAnsi"/>
                <w:b/>
                <w:sz w:val="20"/>
                <w:szCs w:val="20"/>
              </w:rPr>
              <w:t>2.1.6</w:t>
            </w:r>
          </w:p>
        </w:tc>
        <w:tc>
          <w:tcPr>
            <w:tcW w:w="14677" w:type="dxa"/>
          </w:tcPr>
          <w:p w14:paraId="55BA4A9F"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r>
      <w:tr w:rsidR="00472FCD" w:rsidRPr="0077266E" w14:paraId="1959AAB8" w14:textId="77777777" w:rsidTr="00F253C0">
        <w:trPr>
          <w:gridAfter w:val="1"/>
          <w:wAfter w:w="14677" w:type="dxa"/>
        </w:trPr>
        <w:tc>
          <w:tcPr>
            <w:tcW w:w="959" w:type="dxa"/>
          </w:tcPr>
          <w:p w14:paraId="77FC4DC0" w14:textId="77777777" w:rsidR="00E53459" w:rsidRPr="0077266E" w:rsidRDefault="000119D5" w:rsidP="00FE16F7">
            <w:pPr>
              <w:rPr>
                <w:rFonts w:cstheme="minorHAnsi"/>
                <w:b/>
                <w:sz w:val="20"/>
                <w:szCs w:val="20"/>
              </w:rPr>
            </w:pPr>
            <w:r w:rsidRPr="0077266E">
              <w:rPr>
                <w:rFonts w:cstheme="minorHAnsi"/>
                <w:b/>
                <w:sz w:val="20"/>
                <w:szCs w:val="20"/>
              </w:rPr>
              <w:t>2.2.2</w:t>
            </w:r>
          </w:p>
        </w:tc>
        <w:tc>
          <w:tcPr>
            <w:tcW w:w="14677" w:type="dxa"/>
          </w:tcPr>
          <w:p w14:paraId="253FBD9B"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Председатель совета директоров доступен для общения с акционерами общества</w:t>
            </w:r>
          </w:p>
        </w:tc>
      </w:tr>
      <w:tr w:rsidR="00472FCD" w:rsidRPr="0077266E" w14:paraId="73B08B75" w14:textId="77777777" w:rsidTr="00F253C0">
        <w:trPr>
          <w:gridAfter w:val="1"/>
          <w:wAfter w:w="14677" w:type="dxa"/>
        </w:trPr>
        <w:tc>
          <w:tcPr>
            <w:tcW w:w="959" w:type="dxa"/>
          </w:tcPr>
          <w:p w14:paraId="1FF70C4B" w14:textId="77777777" w:rsidR="00616BEF" w:rsidRPr="0077266E" w:rsidRDefault="00616BEF" w:rsidP="00FE16F7">
            <w:pPr>
              <w:rPr>
                <w:rFonts w:cstheme="minorHAnsi"/>
                <w:b/>
                <w:sz w:val="20"/>
                <w:szCs w:val="20"/>
              </w:rPr>
            </w:pPr>
            <w:r w:rsidRPr="0077266E">
              <w:rPr>
                <w:rFonts w:cstheme="minorHAnsi"/>
                <w:b/>
                <w:sz w:val="20"/>
                <w:szCs w:val="20"/>
              </w:rPr>
              <w:t>2.3.2</w:t>
            </w:r>
          </w:p>
        </w:tc>
        <w:tc>
          <w:tcPr>
            <w:tcW w:w="14677" w:type="dxa"/>
          </w:tcPr>
          <w:p w14:paraId="639F5C9B"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r>
      <w:tr w:rsidR="00472FCD" w:rsidRPr="0077266E" w14:paraId="56159AD4" w14:textId="77777777" w:rsidTr="00F253C0">
        <w:trPr>
          <w:gridAfter w:val="1"/>
          <w:wAfter w:w="14677" w:type="dxa"/>
        </w:trPr>
        <w:tc>
          <w:tcPr>
            <w:tcW w:w="959" w:type="dxa"/>
          </w:tcPr>
          <w:p w14:paraId="56E30FF2" w14:textId="77777777" w:rsidR="00616BEF" w:rsidRPr="0077266E" w:rsidRDefault="00616BEF" w:rsidP="00FE16F7">
            <w:pPr>
              <w:rPr>
                <w:rFonts w:cstheme="minorHAnsi"/>
                <w:b/>
                <w:sz w:val="20"/>
                <w:szCs w:val="20"/>
              </w:rPr>
            </w:pPr>
            <w:r w:rsidRPr="0077266E">
              <w:rPr>
                <w:rFonts w:cstheme="minorHAnsi"/>
                <w:b/>
                <w:sz w:val="20"/>
                <w:szCs w:val="20"/>
              </w:rPr>
              <w:t>2.3.3</w:t>
            </w:r>
          </w:p>
        </w:tc>
        <w:tc>
          <w:tcPr>
            <w:tcW w:w="14677" w:type="dxa"/>
          </w:tcPr>
          <w:p w14:paraId="5FE7AE46"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r>
      <w:tr w:rsidR="00472FCD" w:rsidRPr="0077266E" w14:paraId="5BCA9AA6" w14:textId="77777777" w:rsidTr="00F253C0">
        <w:trPr>
          <w:gridAfter w:val="1"/>
          <w:wAfter w:w="14677" w:type="dxa"/>
        </w:trPr>
        <w:tc>
          <w:tcPr>
            <w:tcW w:w="959" w:type="dxa"/>
          </w:tcPr>
          <w:p w14:paraId="15E1AA55" w14:textId="77777777" w:rsidR="00616BEF" w:rsidRPr="0077266E" w:rsidRDefault="00616BEF" w:rsidP="00FE16F7">
            <w:pPr>
              <w:rPr>
                <w:rFonts w:cstheme="minorHAnsi"/>
                <w:b/>
                <w:sz w:val="20"/>
                <w:szCs w:val="20"/>
              </w:rPr>
            </w:pPr>
            <w:r w:rsidRPr="0077266E">
              <w:rPr>
                <w:rFonts w:cstheme="minorHAnsi"/>
                <w:b/>
                <w:sz w:val="20"/>
                <w:szCs w:val="20"/>
              </w:rPr>
              <w:t>2.5.1</w:t>
            </w:r>
          </w:p>
        </w:tc>
        <w:tc>
          <w:tcPr>
            <w:tcW w:w="14677" w:type="dxa"/>
          </w:tcPr>
          <w:p w14:paraId="0D504743"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r>
      <w:tr w:rsidR="00472FCD" w:rsidRPr="0077266E" w14:paraId="7D3ABFF0" w14:textId="77777777" w:rsidTr="00F253C0">
        <w:trPr>
          <w:gridAfter w:val="1"/>
          <w:wAfter w:w="14677" w:type="dxa"/>
        </w:trPr>
        <w:tc>
          <w:tcPr>
            <w:tcW w:w="959" w:type="dxa"/>
          </w:tcPr>
          <w:p w14:paraId="069BACD2" w14:textId="77777777" w:rsidR="00E53459" w:rsidRPr="0077266E" w:rsidRDefault="000119D5" w:rsidP="00FE16F7">
            <w:pPr>
              <w:rPr>
                <w:rFonts w:cstheme="minorHAnsi"/>
                <w:b/>
                <w:sz w:val="20"/>
                <w:szCs w:val="20"/>
              </w:rPr>
            </w:pPr>
            <w:r w:rsidRPr="0077266E">
              <w:rPr>
                <w:rFonts w:cstheme="minorHAnsi"/>
                <w:b/>
                <w:sz w:val="20"/>
                <w:szCs w:val="20"/>
              </w:rPr>
              <w:t>2.5.3</w:t>
            </w:r>
          </w:p>
        </w:tc>
        <w:tc>
          <w:tcPr>
            <w:tcW w:w="14677" w:type="dxa"/>
          </w:tcPr>
          <w:p w14:paraId="1D41B7F4"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r>
      <w:tr w:rsidR="00472FCD" w:rsidRPr="0077266E" w14:paraId="3FA6B94A" w14:textId="77777777" w:rsidTr="00F253C0">
        <w:trPr>
          <w:gridAfter w:val="1"/>
          <w:wAfter w:w="14677" w:type="dxa"/>
        </w:trPr>
        <w:tc>
          <w:tcPr>
            <w:tcW w:w="959" w:type="dxa"/>
          </w:tcPr>
          <w:p w14:paraId="51E25226" w14:textId="77777777" w:rsidR="00616BEF" w:rsidRPr="0077266E" w:rsidRDefault="00616BEF" w:rsidP="00FE16F7">
            <w:pPr>
              <w:rPr>
                <w:rFonts w:cstheme="minorHAnsi"/>
                <w:b/>
                <w:sz w:val="20"/>
                <w:szCs w:val="20"/>
              </w:rPr>
            </w:pPr>
            <w:r w:rsidRPr="0077266E">
              <w:rPr>
                <w:rFonts w:cstheme="minorHAnsi"/>
                <w:b/>
                <w:sz w:val="20"/>
                <w:szCs w:val="20"/>
              </w:rPr>
              <w:t>2.6.1</w:t>
            </w:r>
          </w:p>
        </w:tc>
        <w:tc>
          <w:tcPr>
            <w:tcW w:w="14677" w:type="dxa"/>
          </w:tcPr>
          <w:p w14:paraId="72764E4C"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r>
      <w:tr w:rsidR="00472FCD" w:rsidRPr="0077266E" w14:paraId="24F32B65" w14:textId="77777777" w:rsidTr="00F253C0">
        <w:trPr>
          <w:gridAfter w:val="1"/>
          <w:wAfter w:w="14677" w:type="dxa"/>
        </w:trPr>
        <w:tc>
          <w:tcPr>
            <w:tcW w:w="959" w:type="dxa"/>
          </w:tcPr>
          <w:p w14:paraId="7A1F1323" w14:textId="77777777" w:rsidR="00E53459" w:rsidRPr="0077266E" w:rsidRDefault="000119D5" w:rsidP="00FE16F7">
            <w:pPr>
              <w:rPr>
                <w:rFonts w:cstheme="minorHAnsi"/>
                <w:b/>
                <w:sz w:val="20"/>
                <w:szCs w:val="20"/>
              </w:rPr>
            </w:pPr>
            <w:r w:rsidRPr="0077266E">
              <w:rPr>
                <w:rFonts w:cstheme="minorHAnsi"/>
                <w:b/>
                <w:sz w:val="20"/>
                <w:szCs w:val="20"/>
              </w:rPr>
              <w:t>2.6.2</w:t>
            </w:r>
          </w:p>
        </w:tc>
        <w:tc>
          <w:tcPr>
            <w:tcW w:w="14677" w:type="dxa"/>
          </w:tcPr>
          <w:p w14:paraId="152E1BF4"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Права и обязанности членов совета директоров четко сформулированы и закреплены во внутренних документах общества</w:t>
            </w:r>
          </w:p>
        </w:tc>
      </w:tr>
      <w:tr w:rsidR="00472FCD" w:rsidRPr="0077266E" w14:paraId="4C2B8CE2" w14:textId="77777777" w:rsidTr="00F253C0">
        <w:trPr>
          <w:gridAfter w:val="1"/>
          <w:wAfter w:w="14677" w:type="dxa"/>
        </w:trPr>
        <w:tc>
          <w:tcPr>
            <w:tcW w:w="959" w:type="dxa"/>
          </w:tcPr>
          <w:p w14:paraId="1FD48DAC" w14:textId="77777777" w:rsidR="00616BEF" w:rsidRPr="0077266E" w:rsidRDefault="00616BEF" w:rsidP="00FE16F7">
            <w:pPr>
              <w:rPr>
                <w:rFonts w:cstheme="minorHAnsi"/>
                <w:b/>
                <w:sz w:val="20"/>
                <w:szCs w:val="20"/>
              </w:rPr>
            </w:pPr>
            <w:r w:rsidRPr="0077266E">
              <w:rPr>
                <w:rFonts w:cstheme="minorHAnsi"/>
                <w:b/>
                <w:sz w:val="20"/>
                <w:szCs w:val="20"/>
              </w:rPr>
              <w:t>2.6.3</w:t>
            </w:r>
          </w:p>
        </w:tc>
        <w:tc>
          <w:tcPr>
            <w:tcW w:w="14677" w:type="dxa"/>
          </w:tcPr>
          <w:p w14:paraId="384BBA01"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Члены совета директоров имеют достаточно времени для выполнения своих обязанностей</w:t>
            </w:r>
          </w:p>
        </w:tc>
      </w:tr>
      <w:tr w:rsidR="00472FCD" w:rsidRPr="0077266E" w14:paraId="63F17838" w14:textId="77777777" w:rsidTr="00F253C0">
        <w:trPr>
          <w:gridAfter w:val="1"/>
          <w:wAfter w:w="14677" w:type="dxa"/>
        </w:trPr>
        <w:tc>
          <w:tcPr>
            <w:tcW w:w="959" w:type="dxa"/>
          </w:tcPr>
          <w:p w14:paraId="3DC88FBF" w14:textId="77777777" w:rsidR="00E53459" w:rsidRPr="0077266E" w:rsidRDefault="000119D5" w:rsidP="00FE16F7">
            <w:pPr>
              <w:rPr>
                <w:rFonts w:cstheme="minorHAnsi"/>
                <w:b/>
                <w:sz w:val="20"/>
                <w:szCs w:val="20"/>
              </w:rPr>
            </w:pPr>
            <w:r w:rsidRPr="0077266E">
              <w:rPr>
                <w:rFonts w:cstheme="minorHAnsi"/>
                <w:b/>
                <w:sz w:val="20"/>
                <w:szCs w:val="20"/>
              </w:rPr>
              <w:t>2.6.4</w:t>
            </w:r>
          </w:p>
        </w:tc>
        <w:tc>
          <w:tcPr>
            <w:tcW w:w="14677" w:type="dxa"/>
          </w:tcPr>
          <w:p w14:paraId="523F5D77"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r>
      <w:tr w:rsidR="00472FCD" w:rsidRPr="0077266E" w14:paraId="4521445B" w14:textId="77777777" w:rsidTr="00F253C0">
        <w:trPr>
          <w:gridAfter w:val="1"/>
          <w:wAfter w:w="14677" w:type="dxa"/>
        </w:trPr>
        <w:tc>
          <w:tcPr>
            <w:tcW w:w="959" w:type="dxa"/>
          </w:tcPr>
          <w:p w14:paraId="419DDBF4" w14:textId="77777777" w:rsidR="00E53459" w:rsidRPr="0077266E" w:rsidRDefault="000119D5" w:rsidP="00FE16F7">
            <w:pPr>
              <w:rPr>
                <w:rFonts w:cstheme="minorHAnsi"/>
                <w:b/>
                <w:sz w:val="20"/>
                <w:szCs w:val="20"/>
              </w:rPr>
            </w:pPr>
            <w:r w:rsidRPr="0077266E">
              <w:rPr>
                <w:rFonts w:cstheme="minorHAnsi"/>
                <w:b/>
                <w:sz w:val="20"/>
                <w:szCs w:val="20"/>
              </w:rPr>
              <w:t>2.7.1</w:t>
            </w:r>
          </w:p>
        </w:tc>
        <w:tc>
          <w:tcPr>
            <w:tcW w:w="14677" w:type="dxa"/>
          </w:tcPr>
          <w:p w14:paraId="600BF0C9" w14:textId="77777777" w:rsidR="00E53459" w:rsidRPr="0077266E" w:rsidRDefault="000119D5"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r>
      <w:tr w:rsidR="00472FCD" w:rsidRPr="0077266E" w14:paraId="4F79E250" w14:textId="77777777" w:rsidTr="00F253C0">
        <w:trPr>
          <w:gridAfter w:val="1"/>
          <w:wAfter w:w="14677" w:type="dxa"/>
        </w:trPr>
        <w:tc>
          <w:tcPr>
            <w:tcW w:w="959" w:type="dxa"/>
          </w:tcPr>
          <w:p w14:paraId="28484222" w14:textId="77777777" w:rsidR="00D43831" w:rsidRPr="0077266E" w:rsidRDefault="00D02740" w:rsidP="00625BF3">
            <w:pPr>
              <w:rPr>
                <w:rFonts w:cstheme="minorHAnsi"/>
                <w:b/>
                <w:sz w:val="20"/>
                <w:szCs w:val="20"/>
              </w:rPr>
            </w:pPr>
            <w:r w:rsidRPr="0077266E">
              <w:rPr>
                <w:rFonts w:cstheme="minorHAnsi"/>
                <w:b/>
                <w:sz w:val="20"/>
                <w:szCs w:val="20"/>
              </w:rPr>
              <w:t>2.7.2</w:t>
            </w:r>
          </w:p>
        </w:tc>
        <w:tc>
          <w:tcPr>
            <w:tcW w:w="14677" w:type="dxa"/>
          </w:tcPr>
          <w:p w14:paraId="771DDB7B" w14:textId="77777777" w:rsidR="00D43831"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r>
      <w:tr w:rsidR="00472FCD" w:rsidRPr="0077266E" w14:paraId="4894A84E" w14:textId="77777777" w:rsidTr="00F253C0">
        <w:trPr>
          <w:gridAfter w:val="1"/>
          <w:wAfter w:w="14677" w:type="dxa"/>
        </w:trPr>
        <w:tc>
          <w:tcPr>
            <w:tcW w:w="959" w:type="dxa"/>
          </w:tcPr>
          <w:p w14:paraId="11EBEECF" w14:textId="77777777" w:rsidR="00616BEF" w:rsidRPr="0077266E" w:rsidRDefault="00616BEF" w:rsidP="00625BF3">
            <w:pPr>
              <w:rPr>
                <w:rFonts w:cstheme="minorHAnsi"/>
                <w:b/>
                <w:sz w:val="20"/>
                <w:szCs w:val="20"/>
              </w:rPr>
            </w:pPr>
            <w:r w:rsidRPr="0077266E">
              <w:rPr>
                <w:rFonts w:cstheme="minorHAnsi"/>
                <w:b/>
                <w:sz w:val="20"/>
                <w:szCs w:val="20"/>
              </w:rPr>
              <w:t>2.7.4</w:t>
            </w:r>
          </w:p>
        </w:tc>
        <w:tc>
          <w:tcPr>
            <w:tcW w:w="14677" w:type="dxa"/>
          </w:tcPr>
          <w:p w14:paraId="23352337"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r>
      <w:tr w:rsidR="00472FCD" w:rsidRPr="0077266E" w14:paraId="32864D7B" w14:textId="77777777" w:rsidTr="00F253C0">
        <w:trPr>
          <w:gridAfter w:val="1"/>
          <w:wAfter w:w="14677" w:type="dxa"/>
        </w:trPr>
        <w:tc>
          <w:tcPr>
            <w:tcW w:w="959" w:type="dxa"/>
          </w:tcPr>
          <w:p w14:paraId="0A09A270" w14:textId="77777777" w:rsidR="00616BEF" w:rsidRPr="0077266E" w:rsidRDefault="00616BEF" w:rsidP="00625BF3">
            <w:pPr>
              <w:rPr>
                <w:rFonts w:cstheme="minorHAnsi"/>
                <w:b/>
                <w:sz w:val="20"/>
                <w:szCs w:val="20"/>
              </w:rPr>
            </w:pPr>
            <w:r w:rsidRPr="0077266E">
              <w:rPr>
                <w:rFonts w:cstheme="minorHAnsi"/>
                <w:b/>
                <w:sz w:val="20"/>
                <w:szCs w:val="20"/>
              </w:rPr>
              <w:t>2.8.1</w:t>
            </w:r>
          </w:p>
        </w:tc>
        <w:tc>
          <w:tcPr>
            <w:tcW w:w="14677" w:type="dxa"/>
          </w:tcPr>
          <w:p w14:paraId="2EA95DF5"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r>
      <w:tr w:rsidR="00472FCD" w:rsidRPr="0077266E" w14:paraId="55D60B5D" w14:textId="77777777" w:rsidTr="00F253C0">
        <w:trPr>
          <w:gridAfter w:val="1"/>
          <w:wAfter w:w="14677" w:type="dxa"/>
        </w:trPr>
        <w:tc>
          <w:tcPr>
            <w:tcW w:w="959" w:type="dxa"/>
          </w:tcPr>
          <w:p w14:paraId="65573A7A" w14:textId="77777777" w:rsidR="00616BEF" w:rsidRPr="0077266E" w:rsidRDefault="00616BEF" w:rsidP="00625BF3">
            <w:pPr>
              <w:rPr>
                <w:rFonts w:cstheme="minorHAnsi"/>
                <w:b/>
                <w:sz w:val="20"/>
                <w:szCs w:val="20"/>
              </w:rPr>
            </w:pPr>
            <w:r w:rsidRPr="0077266E">
              <w:rPr>
                <w:rFonts w:cstheme="minorHAnsi"/>
                <w:b/>
                <w:sz w:val="20"/>
                <w:szCs w:val="20"/>
              </w:rPr>
              <w:t>2.8.5</w:t>
            </w:r>
          </w:p>
        </w:tc>
        <w:tc>
          <w:tcPr>
            <w:tcW w:w="14677" w:type="dxa"/>
          </w:tcPr>
          <w:p w14:paraId="5E6B4F82"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r>
      <w:tr w:rsidR="00A57B62" w:rsidRPr="0077266E" w14:paraId="3CC974DB" w14:textId="77777777" w:rsidTr="00F253C0">
        <w:trPr>
          <w:gridAfter w:val="1"/>
          <w:wAfter w:w="14677" w:type="dxa"/>
        </w:trPr>
        <w:tc>
          <w:tcPr>
            <w:tcW w:w="959" w:type="dxa"/>
          </w:tcPr>
          <w:p w14:paraId="0F7EC029" w14:textId="77777777" w:rsidR="00A57B62" w:rsidRPr="0077266E" w:rsidRDefault="00A57B62" w:rsidP="00625BF3">
            <w:pPr>
              <w:rPr>
                <w:rFonts w:cstheme="minorHAnsi"/>
                <w:b/>
                <w:sz w:val="20"/>
                <w:szCs w:val="20"/>
              </w:rPr>
            </w:pPr>
            <w:r>
              <w:rPr>
                <w:rFonts w:cstheme="minorHAnsi"/>
                <w:b/>
                <w:sz w:val="20"/>
                <w:szCs w:val="20"/>
              </w:rPr>
              <w:t>3.1.1</w:t>
            </w:r>
          </w:p>
        </w:tc>
        <w:tc>
          <w:tcPr>
            <w:tcW w:w="14677" w:type="dxa"/>
          </w:tcPr>
          <w:p w14:paraId="0C9EA26A" w14:textId="77777777" w:rsidR="00A57B62" w:rsidRPr="0077266E" w:rsidRDefault="00A57B62"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r>
      <w:tr w:rsidR="00472FCD" w:rsidRPr="0077266E" w14:paraId="58ADA8B3" w14:textId="77777777" w:rsidTr="00F253C0">
        <w:trPr>
          <w:gridAfter w:val="1"/>
          <w:wAfter w:w="14677" w:type="dxa"/>
        </w:trPr>
        <w:tc>
          <w:tcPr>
            <w:tcW w:w="959" w:type="dxa"/>
          </w:tcPr>
          <w:p w14:paraId="1794BFD1" w14:textId="77777777" w:rsidR="00616BEF" w:rsidRPr="0077266E" w:rsidRDefault="00616BEF" w:rsidP="00625BF3">
            <w:pPr>
              <w:rPr>
                <w:rFonts w:cstheme="minorHAnsi"/>
                <w:b/>
                <w:sz w:val="20"/>
                <w:szCs w:val="20"/>
              </w:rPr>
            </w:pPr>
            <w:r w:rsidRPr="0077266E">
              <w:rPr>
                <w:rFonts w:cstheme="minorHAnsi"/>
                <w:b/>
                <w:sz w:val="20"/>
                <w:szCs w:val="20"/>
              </w:rPr>
              <w:t>3.1.2</w:t>
            </w:r>
          </w:p>
        </w:tc>
        <w:tc>
          <w:tcPr>
            <w:tcW w:w="14677" w:type="dxa"/>
          </w:tcPr>
          <w:p w14:paraId="408F68A0"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r>
      <w:tr w:rsidR="00472FCD" w:rsidRPr="0077266E" w14:paraId="04AC81E6" w14:textId="77777777" w:rsidTr="00F253C0">
        <w:trPr>
          <w:gridAfter w:val="1"/>
          <w:wAfter w:w="14677" w:type="dxa"/>
        </w:trPr>
        <w:tc>
          <w:tcPr>
            <w:tcW w:w="959" w:type="dxa"/>
          </w:tcPr>
          <w:p w14:paraId="192DCE6B" w14:textId="77777777" w:rsidR="00E53459" w:rsidRPr="0077266E" w:rsidRDefault="009D7EEE" w:rsidP="00FE16F7">
            <w:pPr>
              <w:rPr>
                <w:rFonts w:cstheme="minorHAnsi"/>
                <w:b/>
                <w:sz w:val="20"/>
                <w:szCs w:val="20"/>
              </w:rPr>
            </w:pPr>
            <w:r w:rsidRPr="0077266E">
              <w:rPr>
                <w:rFonts w:cstheme="minorHAnsi"/>
                <w:b/>
                <w:sz w:val="20"/>
                <w:szCs w:val="20"/>
              </w:rPr>
              <w:lastRenderedPageBreak/>
              <w:t>4.1.1</w:t>
            </w:r>
          </w:p>
        </w:tc>
        <w:tc>
          <w:tcPr>
            <w:tcW w:w="14677" w:type="dxa"/>
          </w:tcPr>
          <w:p w14:paraId="0D54AE39" w14:textId="77777777" w:rsidR="00E53459"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r>
      <w:tr w:rsidR="00472FCD" w:rsidRPr="0077266E" w14:paraId="7A9A8D9F" w14:textId="77777777" w:rsidTr="00F253C0">
        <w:trPr>
          <w:gridAfter w:val="1"/>
          <w:wAfter w:w="14677" w:type="dxa"/>
        </w:trPr>
        <w:tc>
          <w:tcPr>
            <w:tcW w:w="959" w:type="dxa"/>
          </w:tcPr>
          <w:p w14:paraId="69000914" w14:textId="77777777" w:rsidR="003000EE" w:rsidRPr="0077266E" w:rsidRDefault="009D7EEE" w:rsidP="00FE16F7">
            <w:pPr>
              <w:rPr>
                <w:rFonts w:cstheme="minorHAnsi"/>
                <w:b/>
                <w:sz w:val="20"/>
                <w:szCs w:val="20"/>
              </w:rPr>
            </w:pPr>
            <w:r w:rsidRPr="0077266E">
              <w:rPr>
                <w:rFonts w:cstheme="minorHAnsi"/>
                <w:b/>
                <w:sz w:val="20"/>
                <w:szCs w:val="20"/>
              </w:rPr>
              <w:t>4.1.3</w:t>
            </w:r>
          </w:p>
        </w:tc>
        <w:tc>
          <w:tcPr>
            <w:tcW w:w="14677" w:type="dxa"/>
          </w:tcPr>
          <w:p w14:paraId="41692AC5" w14:textId="77777777" w:rsidR="003000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r>
      <w:tr w:rsidR="00472FCD" w:rsidRPr="0077266E" w14:paraId="0B56ACD9" w14:textId="77777777" w:rsidTr="00F253C0">
        <w:trPr>
          <w:gridAfter w:val="1"/>
          <w:wAfter w:w="14677" w:type="dxa"/>
        </w:trPr>
        <w:tc>
          <w:tcPr>
            <w:tcW w:w="959" w:type="dxa"/>
          </w:tcPr>
          <w:p w14:paraId="16380699" w14:textId="77777777" w:rsidR="00E53459" w:rsidRPr="0077266E" w:rsidRDefault="009D7EEE" w:rsidP="00FE16F7">
            <w:pPr>
              <w:rPr>
                <w:rFonts w:cstheme="minorHAnsi"/>
                <w:b/>
                <w:sz w:val="20"/>
                <w:szCs w:val="20"/>
              </w:rPr>
            </w:pPr>
            <w:r w:rsidRPr="0077266E">
              <w:rPr>
                <w:rFonts w:cstheme="minorHAnsi"/>
                <w:b/>
                <w:sz w:val="20"/>
                <w:szCs w:val="20"/>
              </w:rPr>
              <w:t>4.1.4</w:t>
            </w:r>
          </w:p>
        </w:tc>
        <w:tc>
          <w:tcPr>
            <w:tcW w:w="14677" w:type="dxa"/>
          </w:tcPr>
          <w:p w14:paraId="7E61DC8B" w14:textId="77777777" w:rsidR="00E53459"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r>
      <w:tr w:rsidR="00472FCD" w:rsidRPr="0077266E" w14:paraId="2BA95575" w14:textId="77777777" w:rsidTr="00F253C0">
        <w:trPr>
          <w:gridAfter w:val="1"/>
          <w:wAfter w:w="14677" w:type="dxa"/>
        </w:trPr>
        <w:tc>
          <w:tcPr>
            <w:tcW w:w="959" w:type="dxa"/>
          </w:tcPr>
          <w:p w14:paraId="1731A720" w14:textId="77777777" w:rsidR="00E53459" w:rsidRPr="0077266E" w:rsidRDefault="009D7EEE" w:rsidP="00FE16F7">
            <w:pPr>
              <w:rPr>
                <w:rFonts w:cstheme="minorHAnsi"/>
                <w:b/>
                <w:sz w:val="20"/>
                <w:szCs w:val="20"/>
              </w:rPr>
            </w:pPr>
            <w:r w:rsidRPr="0077266E">
              <w:rPr>
                <w:rFonts w:cstheme="minorHAnsi"/>
                <w:b/>
                <w:sz w:val="20"/>
                <w:szCs w:val="20"/>
              </w:rPr>
              <w:t>4.2.1</w:t>
            </w:r>
          </w:p>
        </w:tc>
        <w:tc>
          <w:tcPr>
            <w:tcW w:w="14677" w:type="dxa"/>
          </w:tcPr>
          <w:p w14:paraId="66E52321"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7F81A524" w14:textId="77777777" w:rsidR="00E53459"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не применяет формы краткосрочной мотивации и дополнительного материального стимулирования в отношении членов совета директоров</w:t>
            </w:r>
          </w:p>
        </w:tc>
      </w:tr>
      <w:tr w:rsidR="00472FCD" w:rsidRPr="0077266E" w14:paraId="54F4B8C6" w14:textId="77777777" w:rsidTr="00F253C0">
        <w:trPr>
          <w:gridAfter w:val="1"/>
          <w:wAfter w:w="14677" w:type="dxa"/>
        </w:trPr>
        <w:tc>
          <w:tcPr>
            <w:tcW w:w="959" w:type="dxa"/>
          </w:tcPr>
          <w:p w14:paraId="1A403B41" w14:textId="77777777" w:rsidR="00E53459" w:rsidRPr="0077266E" w:rsidRDefault="009D7EEE" w:rsidP="00FE16F7">
            <w:pPr>
              <w:rPr>
                <w:rFonts w:cstheme="minorHAnsi"/>
                <w:b/>
                <w:sz w:val="20"/>
                <w:szCs w:val="20"/>
              </w:rPr>
            </w:pPr>
            <w:r w:rsidRPr="0077266E">
              <w:rPr>
                <w:rFonts w:cstheme="minorHAnsi"/>
                <w:b/>
                <w:sz w:val="20"/>
                <w:szCs w:val="20"/>
              </w:rPr>
              <w:t>4.2.2</w:t>
            </w:r>
          </w:p>
        </w:tc>
        <w:tc>
          <w:tcPr>
            <w:tcW w:w="14677" w:type="dxa"/>
          </w:tcPr>
          <w:p w14:paraId="2D2DE69C" w14:textId="77777777" w:rsidR="00E53459"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r>
      <w:tr w:rsidR="00472FCD" w:rsidRPr="0077266E" w14:paraId="6EFAB393" w14:textId="77777777" w:rsidTr="00F253C0">
        <w:trPr>
          <w:gridAfter w:val="1"/>
          <w:wAfter w:w="14677" w:type="dxa"/>
        </w:trPr>
        <w:tc>
          <w:tcPr>
            <w:tcW w:w="959" w:type="dxa"/>
          </w:tcPr>
          <w:p w14:paraId="4B61766B" w14:textId="77777777" w:rsidR="009D7EEE" w:rsidRPr="0077266E" w:rsidRDefault="009D7EEE" w:rsidP="00FE16F7">
            <w:pPr>
              <w:rPr>
                <w:rFonts w:cstheme="minorHAnsi"/>
                <w:b/>
                <w:sz w:val="20"/>
                <w:szCs w:val="20"/>
              </w:rPr>
            </w:pPr>
            <w:r w:rsidRPr="0077266E">
              <w:rPr>
                <w:rFonts w:cstheme="minorHAnsi"/>
                <w:b/>
                <w:sz w:val="20"/>
                <w:szCs w:val="20"/>
              </w:rPr>
              <w:t>4.3.1</w:t>
            </w:r>
          </w:p>
        </w:tc>
        <w:tc>
          <w:tcPr>
            <w:tcW w:w="14677" w:type="dxa"/>
          </w:tcPr>
          <w:p w14:paraId="7508D5B0"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r>
      <w:tr w:rsidR="00472FCD" w:rsidRPr="0077266E" w14:paraId="503E2041" w14:textId="77777777" w:rsidTr="00F253C0">
        <w:trPr>
          <w:gridAfter w:val="1"/>
          <w:wAfter w:w="14677" w:type="dxa"/>
        </w:trPr>
        <w:tc>
          <w:tcPr>
            <w:tcW w:w="959" w:type="dxa"/>
          </w:tcPr>
          <w:p w14:paraId="22C80B4F" w14:textId="77777777" w:rsidR="009D7EEE" w:rsidRPr="0077266E" w:rsidRDefault="009D7EEE" w:rsidP="00FE16F7">
            <w:pPr>
              <w:rPr>
                <w:rFonts w:cstheme="minorHAnsi"/>
                <w:b/>
                <w:sz w:val="20"/>
                <w:szCs w:val="20"/>
              </w:rPr>
            </w:pPr>
            <w:r w:rsidRPr="0077266E">
              <w:rPr>
                <w:rFonts w:cstheme="minorHAnsi"/>
                <w:b/>
                <w:sz w:val="20"/>
                <w:szCs w:val="20"/>
              </w:rPr>
              <w:t>4.3.2</w:t>
            </w:r>
          </w:p>
        </w:tc>
        <w:tc>
          <w:tcPr>
            <w:tcW w:w="14677" w:type="dxa"/>
          </w:tcPr>
          <w:p w14:paraId="6F66A7BE"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r>
      <w:tr w:rsidR="00472FCD" w:rsidRPr="0077266E" w14:paraId="353F79EB" w14:textId="77777777" w:rsidTr="00F253C0">
        <w:trPr>
          <w:gridAfter w:val="1"/>
          <w:wAfter w:w="14677" w:type="dxa"/>
        </w:trPr>
        <w:tc>
          <w:tcPr>
            <w:tcW w:w="959" w:type="dxa"/>
          </w:tcPr>
          <w:p w14:paraId="7A683DBE" w14:textId="77777777" w:rsidR="009D7EEE" w:rsidRPr="0077266E" w:rsidRDefault="009D7EEE" w:rsidP="00FE16F7">
            <w:pPr>
              <w:rPr>
                <w:rFonts w:cstheme="minorHAnsi"/>
                <w:b/>
                <w:sz w:val="20"/>
                <w:szCs w:val="20"/>
              </w:rPr>
            </w:pPr>
            <w:r w:rsidRPr="0077266E">
              <w:rPr>
                <w:rFonts w:cstheme="minorHAnsi"/>
                <w:b/>
                <w:sz w:val="20"/>
                <w:szCs w:val="20"/>
              </w:rPr>
              <w:t>4.3.3</w:t>
            </w:r>
          </w:p>
        </w:tc>
        <w:tc>
          <w:tcPr>
            <w:tcW w:w="14677" w:type="dxa"/>
          </w:tcPr>
          <w:p w14:paraId="0C15A3F4"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r>
      <w:tr w:rsidR="00472FCD" w:rsidRPr="0077266E" w14:paraId="258F0FF2" w14:textId="77777777" w:rsidTr="00F253C0">
        <w:trPr>
          <w:gridAfter w:val="1"/>
          <w:wAfter w:w="14677" w:type="dxa"/>
        </w:trPr>
        <w:tc>
          <w:tcPr>
            <w:tcW w:w="959" w:type="dxa"/>
          </w:tcPr>
          <w:p w14:paraId="5F3501A3" w14:textId="77777777" w:rsidR="009D7EEE" w:rsidRPr="0077266E" w:rsidRDefault="009D7EEE" w:rsidP="00FE16F7">
            <w:pPr>
              <w:rPr>
                <w:rFonts w:cstheme="minorHAnsi"/>
                <w:b/>
                <w:sz w:val="20"/>
                <w:szCs w:val="20"/>
              </w:rPr>
            </w:pPr>
            <w:r w:rsidRPr="0077266E">
              <w:rPr>
                <w:rFonts w:cstheme="minorHAnsi"/>
                <w:b/>
                <w:sz w:val="20"/>
                <w:szCs w:val="20"/>
              </w:rPr>
              <w:t>5.1.1</w:t>
            </w:r>
          </w:p>
        </w:tc>
        <w:tc>
          <w:tcPr>
            <w:tcW w:w="14677" w:type="dxa"/>
          </w:tcPr>
          <w:p w14:paraId="0F8CBF2E"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Советом директоров общества определены принципы и подходы к организации системы управления рисками и внутреннего контроля в обществе</w:t>
            </w:r>
          </w:p>
        </w:tc>
      </w:tr>
      <w:tr w:rsidR="00472FCD" w:rsidRPr="0077266E" w14:paraId="20586BDB" w14:textId="77777777" w:rsidTr="00F253C0">
        <w:trPr>
          <w:gridAfter w:val="1"/>
          <w:wAfter w:w="14677" w:type="dxa"/>
        </w:trPr>
        <w:tc>
          <w:tcPr>
            <w:tcW w:w="959" w:type="dxa"/>
          </w:tcPr>
          <w:p w14:paraId="7C636E48" w14:textId="77777777" w:rsidR="009D7EEE" w:rsidRPr="0077266E" w:rsidRDefault="009D7EEE" w:rsidP="00FE16F7">
            <w:pPr>
              <w:rPr>
                <w:rFonts w:cstheme="minorHAnsi"/>
                <w:b/>
                <w:sz w:val="20"/>
                <w:szCs w:val="20"/>
              </w:rPr>
            </w:pPr>
            <w:r w:rsidRPr="0077266E">
              <w:rPr>
                <w:rFonts w:cstheme="minorHAnsi"/>
                <w:b/>
                <w:sz w:val="20"/>
                <w:szCs w:val="20"/>
              </w:rPr>
              <w:t>5.1.2</w:t>
            </w:r>
          </w:p>
        </w:tc>
        <w:tc>
          <w:tcPr>
            <w:tcW w:w="14677" w:type="dxa"/>
          </w:tcPr>
          <w:p w14:paraId="0D8AC947"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r>
      <w:tr w:rsidR="00472FCD" w:rsidRPr="0077266E" w14:paraId="76DD1B32" w14:textId="77777777" w:rsidTr="00F253C0">
        <w:trPr>
          <w:gridAfter w:val="1"/>
          <w:wAfter w:w="14677" w:type="dxa"/>
        </w:trPr>
        <w:tc>
          <w:tcPr>
            <w:tcW w:w="959" w:type="dxa"/>
          </w:tcPr>
          <w:p w14:paraId="7B2E79D6" w14:textId="77777777" w:rsidR="009D7EEE" w:rsidRPr="0077266E" w:rsidRDefault="009D7EEE" w:rsidP="00FE16F7">
            <w:pPr>
              <w:rPr>
                <w:rFonts w:cstheme="minorHAnsi"/>
                <w:b/>
                <w:sz w:val="20"/>
                <w:szCs w:val="20"/>
              </w:rPr>
            </w:pPr>
            <w:r w:rsidRPr="0077266E">
              <w:rPr>
                <w:rFonts w:cstheme="minorHAnsi"/>
                <w:b/>
                <w:sz w:val="20"/>
                <w:szCs w:val="20"/>
              </w:rPr>
              <w:t>5.1.3</w:t>
            </w:r>
          </w:p>
        </w:tc>
        <w:tc>
          <w:tcPr>
            <w:tcW w:w="14677" w:type="dxa"/>
          </w:tcPr>
          <w:p w14:paraId="4104F94F"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r>
      <w:tr w:rsidR="00472FCD" w:rsidRPr="0077266E" w14:paraId="0F6D8B51" w14:textId="77777777" w:rsidTr="00F253C0">
        <w:trPr>
          <w:gridAfter w:val="1"/>
          <w:wAfter w:w="14677" w:type="dxa"/>
        </w:trPr>
        <w:tc>
          <w:tcPr>
            <w:tcW w:w="959" w:type="dxa"/>
          </w:tcPr>
          <w:p w14:paraId="1B6942A7" w14:textId="77777777" w:rsidR="009D7EEE" w:rsidRPr="0077266E" w:rsidRDefault="009D7EEE" w:rsidP="00FE16F7">
            <w:pPr>
              <w:rPr>
                <w:rFonts w:cstheme="minorHAnsi"/>
                <w:b/>
                <w:sz w:val="20"/>
                <w:szCs w:val="20"/>
              </w:rPr>
            </w:pPr>
            <w:r w:rsidRPr="0077266E">
              <w:rPr>
                <w:rFonts w:cstheme="minorHAnsi"/>
                <w:b/>
                <w:sz w:val="20"/>
                <w:szCs w:val="20"/>
              </w:rPr>
              <w:t>5.1.4</w:t>
            </w:r>
          </w:p>
        </w:tc>
        <w:tc>
          <w:tcPr>
            <w:tcW w:w="14677" w:type="dxa"/>
          </w:tcPr>
          <w:p w14:paraId="302ED351"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r>
      <w:tr w:rsidR="00472FCD" w:rsidRPr="0077266E" w14:paraId="156E3D69" w14:textId="77777777" w:rsidTr="00F253C0">
        <w:trPr>
          <w:gridAfter w:val="1"/>
          <w:wAfter w:w="14677" w:type="dxa"/>
        </w:trPr>
        <w:tc>
          <w:tcPr>
            <w:tcW w:w="959" w:type="dxa"/>
          </w:tcPr>
          <w:p w14:paraId="78866170" w14:textId="77777777" w:rsidR="009D7EEE" w:rsidRPr="0077266E" w:rsidRDefault="009D7EEE" w:rsidP="00FE16F7">
            <w:pPr>
              <w:rPr>
                <w:rFonts w:cstheme="minorHAnsi"/>
                <w:b/>
                <w:sz w:val="20"/>
                <w:szCs w:val="20"/>
              </w:rPr>
            </w:pPr>
            <w:r w:rsidRPr="0077266E">
              <w:rPr>
                <w:rFonts w:cstheme="minorHAnsi"/>
                <w:b/>
                <w:sz w:val="20"/>
                <w:szCs w:val="20"/>
              </w:rPr>
              <w:t>5.2.1</w:t>
            </w:r>
          </w:p>
        </w:tc>
        <w:tc>
          <w:tcPr>
            <w:tcW w:w="14677" w:type="dxa"/>
          </w:tcPr>
          <w:p w14:paraId="5654FCAC"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r>
      <w:tr w:rsidR="00472FCD" w:rsidRPr="0077266E" w14:paraId="30555F74" w14:textId="77777777" w:rsidTr="00F253C0">
        <w:trPr>
          <w:gridAfter w:val="1"/>
          <w:wAfter w:w="14677" w:type="dxa"/>
        </w:trPr>
        <w:tc>
          <w:tcPr>
            <w:tcW w:w="959" w:type="dxa"/>
          </w:tcPr>
          <w:p w14:paraId="4136A057" w14:textId="77777777" w:rsidR="009D7EEE" w:rsidRPr="0077266E" w:rsidRDefault="009D7EEE" w:rsidP="00FE16F7">
            <w:pPr>
              <w:rPr>
                <w:rFonts w:cstheme="minorHAnsi"/>
                <w:b/>
                <w:sz w:val="20"/>
                <w:szCs w:val="20"/>
              </w:rPr>
            </w:pPr>
            <w:r w:rsidRPr="0077266E">
              <w:rPr>
                <w:rFonts w:cstheme="minorHAnsi"/>
                <w:b/>
                <w:sz w:val="20"/>
                <w:szCs w:val="20"/>
              </w:rPr>
              <w:t>5.2.2</w:t>
            </w:r>
          </w:p>
        </w:tc>
        <w:tc>
          <w:tcPr>
            <w:tcW w:w="14677" w:type="dxa"/>
          </w:tcPr>
          <w:p w14:paraId="67B1F01C"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r>
      <w:tr w:rsidR="00472FCD" w:rsidRPr="0077266E" w14:paraId="1132EF92" w14:textId="77777777" w:rsidTr="00F253C0">
        <w:trPr>
          <w:gridAfter w:val="1"/>
          <w:wAfter w:w="14677" w:type="dxa"/>
        </w:trPr>
        <w:tc>
          <w:tcPr>
            <w:tcW w:w="959" w:type="dxa"/>
          </w:tcPr>
          <w:p w14:paraId="563BB397" w14:textId="77777777" w:rsidR="00616BEF" w:rsidRPr="0077266E" w:rsidRDefault="00616BEF" w:rsidP="00FE16F7">
            <w:pPr>
              <w:rPr>
                <w:rFonts w:cstheme="minorHAnsi"/>
                <w:b/>
                <w:sz w:val="20"/>
                <w:szCs w:val="20"/>
              </w:rPr>
            </w:pPr>
            <w:r w:rsidRPr="0077266E">
              <w:rPr>
                <w:rFonts w:cstheme="minorHAnsi"/>
                <w:b/>
                <w:sz w:val="20"/>
                <w:szCs w:val="20"/>
              </w:rPr>
              <w:t>6.1.1</w:t>
            </w:r>
          </w:p>
        </w:tc>
        <w:tc>
          <w:tcPr>
            <w:tcW w:w="14677" w:type="dxa"/>
          </w:tcPr>
          <w:p w14:paraId="4B658883"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r>
      <w:tr w:rsidR="00472FCD" w:rsidRPr="0077266E" w14:paraId="1FCE5D99" w14:textId="77777777" w:rsidTr="00F253C0">
        <w:trPr>
          <w:gridAfter w:val="1"/>
          <w:wAfter w:w="14677" w:type="dxa"/>
        </w:trPr>
        <w:tc>
          <w:tcPr>
            <w:tcW w:w="959" w:type="dxa"/>
          </w:tcPr>
          <w:p w14:paraId="6A1D6FAE" w14:textId="77777777" w:rsidR="00616BEF" w:rsidRPr="0077266E" w:rsidRDefault="00616BEF" w:rsidP="00FE16F7">
            <w:pPr>
              <w:rPr>
                <w:rFonts w:cstheme="minorHAnsi"/>
                <w:b/>
                <w:sz w:val="20"/>
                <w:szCs w:val="20"/>
              </w:rPr>
            </w:pPr>
            <w:r w:rsidRPr="0077266E">
              <w:rPr>
                <w:rFonts w:cstheme="minorHAnsi"/>
                <w:b/>
                <w:sz w:val="20"/>
                <w:szCs w:val="20"/>
              </w:rPr>
              <w:t>6.1.2</w:t>
            </w:r>
          </w:p>
        </w:tc>
        <w:tc>
          <w:tcPr>
            <w:tcW w:w="14677" w:type="dxa"/>
          </w:tcPr>
          <w:p w14:paraId="06525688"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r:id="rId8" w:history="1">
              <w:r w:rsidRPr="0077266E">
                <w:rPr>
                  <w:rFonts w:ascii="Calibri" w:hAnsi="Calibri" w:cs="Calibri"/>
                  <w:sz w:val="20"/>
                  <w:szCs w:val="20"/>
                </w:rPr>
                <w:t>Кодекса</w:t>
              </w:r>
            </w:hyperlink>
          </w:p>
        </w:tc>
      </w:tr>
      <w:tr w:rsidR="00472FCD" w:rsidRPr="0077266E" w14:paraId="65DC3702" w14:textId="77777777" w:rsidTr="00F253C0">
        <w:trPr>
          <w:gridAfter w:val="1"/>
          <w:wAfter w:w="14677" w:type="dxa"/>
        </w:trPr>
        <w:tc>
          <w:tcPr>
            <w:tcW w:w="959" w:type="dxa"/>
          </w:tcPr>
          <w:p w14:paraId="4AE98748" w14:textId="77777777" w:rsidR="009D7EEE" w:rsidRPr="0077266E" w:rsidRDefault="009D7EEE" w:rsidP="00FE16F7">
            <w:pPr>
              <w:rPr>
                <w:rFonts w:cstheme="minorHAnsi"/>
                <w:b/>
                <w:sz w:val="20"/>
                <w:szCs w:val="20"/>
              </w:rPr>
            </w:pPr>
            <w:r w:rsidRPr="0077266E">
              <w:rPr>
                <w:rFonts w:cstheme="minorHAnsi"/>
                <w:b/>
                <w:sz w:val="20"/>
                <w:szCs w:val="20"/>
              </w:rPr>
              <w:lastRenderedPageBreak/>
              <w:t>6.2.1</w:t>
            </w:r>
          </w:p>
        </w:tc>
        <w:tc>
          <w:tcPr>
            <w:tcW w:w="14677" w:type="dxa"/>
          </w:tcPr>
          <w:p w14:paraId="7BF7A0AE"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r>
      <w:tr w:rsidR="00472FCD" w:rsidRPr="0077266E" w14:paraId="4098804B" w14:textId="77777777" w:rsidTr="00F253C0">
        <w:trPr>
          <w:gridAfter w:val="1"/>
          <w:wAfter w:w="14677" w:type="dxa"/>
        </w:trPr>
        <w:tc>
          <w:tcPr>
            <w:tcW w:w="959" w:type="dxa"/>
          </w:tcPr>
          <w:p w14:paraId="4C37350C" w14:textId="77777777" w:rsidR="00616BEF" w:rsidRPr="0077266E" w:rsidRDefault="00616BEF" w:rsidP="00FE16F7">
            <w:pPr>
              <w:rPr>
                <w:rFonts w:cstheme="minorHAnsi"/>
                <w:b/>
                <w:sz w:val="20"/>
                <w:szCs w:val="20"/>
              </w:rPr>
            </w:pPr>
            <w:r w:rsidRPr="0077266E">
              <w:rPr>
                <w:rFonts w:cstheme="minorHAnsi"/>
                <w:b/>
                <w:sz w:val="20"/>
                <w:szCs w:val="20"/>
              </w:rPr>
              <w:t>6.2.3</w:t>
            </w:r>
          </w:p>
        </w:tc>
        <w:tc>
          <w:tcPr>
            <w:tcW w:w="14677" w:type="dxa"/>
          </w:tcPr>
          <w:p w14:paraId="7CFAE7B8" w14:textId="77777777" w:rsidR="00616BEF" w:rsidRPr="0077266E" w:rsidRDefault="00616BEF"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r>
      <w:tr w:rsidR="00472FCD" w:rsidRPr="0077266E" w14:paraId="00BCE1D0" w14:textId="77777777" w:rsidTr="00F253C0">
        <w:trPr>
          <w:gridAfter w:val="1"/>
          <w:wAfter w:w="14677" w:type="dxa"/>
        </w:trPr>
        <w:tc>
          <w:tcPr>
            <w:tcW w:w="959" w:type="dxa"/>
          </w:tcPr>
          <w:p w14:paraId="357EA03A" w14:textId="77777777" w:rsidR="009D7EEE" w:rsidRPr="0077266E" w:rsidRDefault="009D7EEE" w:rsidP="00FE16F7">
            <w:pPr>
              <w:rPr>
                <w:rFonts w:cstheme="minorHAnsi"/>
                <w:b/>
                <w:sz w:val="20"/>
                <w:szCs w:val="20"/>
              </w:rPr>
            </w:pPr>
            <w:r w:rsidRPr="0077266E">
              <w:rPr>
                <w:rFonts w:cstheme="minorHAnsi"/>
                <w:b/>
                <w:sz w:val="20"/>
                <w:szCs w:val="20"/>
              </w:rPr>
              <w:t>6.2.2</w:t>
            </w:r>
          </w:p>
        </w:tc>
        <w:tc>
          <w:tcPr>
            <w:tcW w:w="14677" w:type="dxa"/>
          </w:tcPr>
          <w:p w14:paraId="55D5A8E3"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r>
      <w:tr w:rsidR="00472FCD" w:rsidRPr="0077266E" w14:paraId="2231EA6C" w14:textId="77777777" w:rsidTr="00F253C0">
        <w:trPr>
          <w:gridAfter w:val="1"/>
          <w:wAfter w:w="14677" w:type="dxa"/>
        </w:trPr>
        <w:tc>
          <w:tcPr>
            <w:tcW w:w="959" w:type="dxa"/>
          </w:tcPr>
          <w:p w14:paraId="692F97C4" w14:textId="77777777" w:rsidR="009D7EEE" w:rsidRPr="0077266E" w:rsidRDefault="009D7EEE" w:rsidP="00FE16F7">
            <w:pPr>
              <w:rPr>
                <w:rFonts w:cstheme="minorHAnsi"/>
                <w:b/>
                <w:sz w:val="20"/>
                <w:szCs w:val="20"/>
              </w:rPr>
            </w:pPr>
            <w:r w:rsidRPr="0077266E">
              <w:rPr>
                <w:rFonts w:cstheme="minorHAnsi"/>
                <w:b/>
                <w:sz w:val="20"/>
                <w:szCs w:val="20"/>
              </w:rPr>
              <w:t>6.3.1</w:t>
            </w:r>
          </w:p>
        </w:tc>
        <w:tc>
          <w:tcPr>
            <w:tcW w:w="14677" w:type="dxa"/>
          </w:tcPr>
          <w:p w14:paraId="61DE24AD"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Реализация акционерами права на доступ к документам и информации общества не сопряжена с неоправданными сложностями</w:t>
            </w:r>
          </w:p>
        </w:tc>
      </w:tr>
      <w:tr w:rsidR="00472FCD" w:rsidRPr="0077266E" w14:paraId="27A9CBB2" w14:textId="77777777" w:rsidTr="00F253C0">
        <w:trPr>
          <w:gridAfter w:val="1"/>
          <w:wAfter w:w="14677" w:type="dxa"/>
        </w:trPr>
        <w:tc>
          <w:tcPr>
            <w:tcW w:w="959" w:type="dxa"/>
          </w:tcPr>
          <w:p w14:paraId="6FFB0873" w14:textId="77777777" w:rsidR="009D7EEE" w:rsidRPr="0077266E" w:rsidRDefault="009D7EEE" w:rsidP="00FE16F7">
            <w:pPr>
              <w:rPr>
                <w:rFonts w:cstheme="minorHAnsi"/>
                <w:b/>
                <w:sz w:val="20"/>
                <w:szCs w:val="20"/>
              </w:rPr>
            </w:pPr>
            <w:r w:rsidRPr="0077266E">
              <w:rPr>
                <w:rFonts w:cstheme="minorHAnsi"/>
                <w:b/>
                <w:sz w:val="20"/>
                <w:szCs w:val="20"/>
              </w:rPr>
              <w:t>6.3.2</w:t>
            </w:r>
          </w:p>
        </w:tc>
        <w:tc>
          <w:tcPr>
            <w:tcW w:w="14677" w:type="dxa"/>
          </w:tcPr>
          <w:p w14:paraId="0C800E1B"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r>
      <w:tr w:rsidR="00472FCD" w:rsidRPr="0077266E" w14:paraId="5C225412" w14:textId="77777777" w:rsidTr="00F253C0">
        <w:trPr>
          <w:gridAfter w:val="1"/>
          <w:wAfter w:w="14677" w:type="dxa"/>
        </w:trPr>
        <w:tc>
          <w:tcPr>
            <w:tcW w:w="959" w:type="dxa"/>
          </w:tcPr>
          <w:p w14:paraId="37F833BF" w14:textId="77777777" w:rsidR="00616BEF" w:rsidRPr="0077266E" w:rsidRDefault="001445E7" w:rsidP="00FE16F7">
            <w:pPr>
              <w:rPr>
                <w:rFonts w:cstheme="minorHAnsi"/>
                <w:b/>
                <w:sz w:val="20"/>
                <w:szCs w:val="20"/>
              </w:rPr>
            </w:pPr>
            <w:r w:rsidRPr="0077266E">
              <w:rPr>
                <w:rFonts w:cstheme="minorHAnsi"/>
                <w:b/>
                <w:sz w:val="20"/>
                <w:szCs w:val="20"/>
              </w:rPr>
              <w:t>7.1.1</w:t>
            </w:r>
          </w:p>
        </w:tc>
        <w:tc>
          <w:tcPr>
            <w:tcW w:w="14677" w:type="dxa"/>
          </w:tcPr>
          <w:p w14:paraId="47E5F62F" w14:textId="77777777" w:rsidR="00616BEF" w:rsidRPr="0077266E" w:rsidRDefault="001445E7"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77266E">
              <w:rPr>
                <w:rFonts w:ascii="Calibri" w:hAnsi="Calibri" w:cs="Calibri"/>
                <w:sz w:val="20"/>
                <w:szCs w:val="20"/>
              </w:rPr>
              <w:t>делистинга</w:t>
            </w:r>
            <w:proofErr w:type="spellEnd"/>
            <w:r w:rsidRPr="0077266E">
              <w:rPr>
                <w:rFonts w:ascii="Calibri" w:hAnsi="Calibri" w:cs="Calibri"/>
                <w:sz w:val="20"/>
                <w:szCs w:val="20"/>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r>
      <w:tr w:rsidR="00472FCD" w:rsidRPr="0077266E" w14:paraId="7941189A" w14:textId="77777777" w:rsidTr="00F253C0">
        <w:trPr>
          <w:gridAfter w:val="1"/>
          <w:wAfter w:w="14677" w:type="dxa"/>
        </w:trPr>
        <w:tc>
          <w:tcPr>
            <w:tcW w:w="959" w:type="dxa"/>
          </w:tcPr>
          <w:p w14:paraId="2C001F11" w14:textId="77777777" w:rsidR="001445E7" w:rsidRPr="0077266E" w:rsidRDefault="001445E7" w:rsidP="00FE16F7">
            <w:pPr>
              <w:rPr>
                <w:rFonts w:cstheme="minorHAnsi"/>
                <w:b/>
                <w:sz w:val="20"/>
                <w:szCs w:val="20"/>
              </w:rPr>
            </w:pPr>
            <w:r w:rsidRPr="0077266E">
              <w:rPr>
                <w:rFonts w:cstheme="minorHAnsi"/>
                <w:b/>
                <w:sz w:val="20"/>
                <w:szCs w:val="20"/>
              </w:rPr>
              <w:t>7.1.2</w:t>
            </w:r>
          </w:p>
        </w:tc>
        <w:tc>
          <w:tcPr>
            <w:tcW w:w="14677" w:type="dxa"/>
          </w:tcPr>
          <w:p w14:paraId="1BB49191" w14:textId="77777777" w:rsidR="001445E7" w:rsidRPr="0077266E" w:rsidRDefault="001445E7"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r>
      <w:tr w:rsidR="00472FCD" w:rsidRPr="0077266E" w14:paraId="0F6B9025" w14:textId="77777777" w:rsidTr="00F253C0">
        <w:trPr>
          <w:gridAfter w:val="1"/>
          <w:wAfter w:w="14677" w:type="dxa"/>
        </w:trPr>
        <w:tc>
          <w:tcPr>
            <w:tcW w:w="959" w:type="dxa"/>
          </w:tcPr>
          <w:p w14:paraId="5159BD3C" w14:textId="77777777" w:rsidR="009D7EEE" w:rsidRPr="0077266E" w:rsidRDefault="009D7EEE" w:rsidP="00FE16F7">
            <w:pPr>
              <w:rPr>
                <w:rFonts w:cstheme="minorHAnsi"/>
                <w:b/>
                <w:sz w:val="20"/>
                <w:szCs w:val="20"/>
              </w:rPr>
            </w:pPr>
            <w:r w:rsidRPr="0077266E">
              <w:rPr>
                <w:rFonts w:cstheme="minorHAnsi"/>
                <w:b/>
                <w:sz w:val="20"/>
                <w:szCs w:val="20"/>
              </w:rPr>
              <w:t>7.1.3</w:t>
            </w:r>
          </w:p>
        </w:tc>
        <w:tc>
          <w:tcPr>
            <w:tcW w:w="14677" w:type="dxa"/>
          </w:tcPr>
          <w:p w14:paraId="7ABD9936"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14:paraId="56AB9477" w14:textId="77777777" w:rsidR="009D7EEE" w:rsidRPr="0077266E" w:rsidRDefault="009D7EEE"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 xml:space="preserve">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r:id="rId9" w:history="1">
              <w:r w:rsidRPr="0077266E">
                <w:rPr>
                  <w:rFonts w:ascii="Calibri" w:hAnsi="Calibri" w:cs="Calibri"/>
                  <w:sz w:val="20"/>
                  <w:szCs w:val="20"/>
                </w:rPr>
                <w:t>Кодексе</w:t>
              </w:r>
            </w:hyperlink>
          </w:p>
        </w:tc>
      </w:tr>
      <w:tr w:rsidR="00472FCD" w:rsidRPr="0077266E" w14:paraId="44AC19A0" w14:textId="77777777" w:rsidTr="00F253C0">
        <w:trPr>
          <w:gridAfter w:val="1"/>
          <w:wAfter w:w="14677" w:type="dxa"/>
        </w:trPr>
        <w:tc>
          <w:tcPr>
            <w:tcW w:w="959" w:type="dxa"/>
          </w:tcPr>
          <w:p w14:paraId="2C859909" w14:textId="77777777" w:rsidR="009D7EEE" w:rsidRPr="0077266E" w:rsidRDefault="004940BA" w:rsidP="00FE16F7">
            <w:pPr>
              <w:rPr>
                <w:rFonts w:cstheme="minorHAnsi"/>
                <w:b/>
                <w:sz w:val="20"/>
                <w:szCs w:val="20"/>
              </w:rPr>
            </w:pPr>
            <w:r w:rsidRPr="0077266E">
              <w:rPr>
                <w:rFonts w:cstheme="minorHAnsi"/>
                <w:b/>
                <w:sz w:val="20"/>
                <w:szCs w:val="20"/>
              </w:rPr>
              <w:t>7.2.1</w:t>
            </w:r>
          </w:p>
        </w:tc>
        <w:tc>
          <w:tcPr>
            <w:tcW w:w="14677" w:type="dxa"/>
          </w:tcPr>
          <w:p w14:paraId="1C4CAD96" w14:textId="77777777" w:rsidR="009D7EEE" w:rsidRPr="0077266E" w:rsidRDefault="004940BA"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r>
      <w:tr w:rsidR="00472FCD" w:rsidRPr="0077266E" w14:paraId="269D20EF" w14:textId="77777777" w:rsidTr="00F253C0">
        <w:trPr>
          <w:gridAfter w:val="1"/>
          <w:wAfter w:w="14677" w:type="dxa"/>
        </w:trPr>
        <w:tc>
          <w:tcPr>
            <w:tcW w:w="959" w:type="dxa"/>
          </w:tcPr>
          <w:p w14:paraId="195FE991" w14:textId="77777777" w:rsidR="004940BA" w:rsidRPr="0077266E" w:rsidRDefault="004940BA" w:rsidP="00FE16F7">
            <w:pPr>
              <w:rPr>
                <w:rFonts w:cstheme="minorHAnsi"/>
                <w:b/>
                <w:sz w:val="20"/>
                <w:szCs w:val="20"/>
              </w:rPr>
            </w:pPr>
            <w:r w:rsidRPr="0077266E">
              <w:rPr>
                <w:rFonts w:cstheme="minorHAnsi"/>
                <w:b/>
                <w:sz w:val="20"/>
                <w:szCs w:val="20"/>
              </w:rPr>
              <w:t>7.2.2</w:t>
            </w:r>
          </w:p>
        </w:tc>
        <w:tc>
          <w:tcPr>
            <w:tcW w:w="14677" w:type="dxa"/>
          </w:tcPr>
          <w:p w14:paraId="0F901C5F" w14:textId="77777777" w:rsidR="004940BA" w:rsidRPr="0077266E" w:rsidRDefault="004940BA" w:rsidP="00F253C0">
            <w:pPr>
              <w:autoSpaceDE w:val="0"/>
              <w:autoSpaceDN w:val="0"/>
              <w:adjustRightInd w:val="0"/>
              <w:jc w:val="both"/>
              <w:rPr>
                <w:rFonts w:ascii="Calibri" w:hAnsi="Calibri" w:cs="Calibri"/>
                <w:sz w:val="20"/>
                <w:szCs w:val="20"/>
              </w:rPr>
            </w:pPr>
            <w:r w:rsidRPr="0077266E">
              <w:rPr>
                <w:rFonts w:ascii="Calibri" w:hAnsi="Calibri" w:cs="Calibri"/>
                <w:sz w:val="20"/>
                <w:szCs w:val="20"/>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r>
    </w:tbl>
    <w:p w14:paraId="7505420B" w14:textId="77777777" w:rsidR="00E53459" w:rsidRPr="0077266E" w:rsidRDefault="00E53459" w:rsidP="00FE16F7">
      <w:pPr>
        <w:spacing w:line="240" w:lineRule="auto"/>
        <w:rPr>
          <w:rFonts w:cstheme="minorHAnsi"/>
          <w:b/>
          <w:sz w:val="20"/>
          <w:szCs w:val="20"/>
          <w:highlight w:val="yellow"/>
        </w:rPr>
      </w:pPr>
    </w:p>
    <w:p w14:paraId="65C39C4D" w14:textId="77777777" w:rsidR="00F91F05" w:rsidRPr="0077266E" w:rsidRDefault="00F91F05" w:rsidP="00472FCD">
      <w:pPr>
        <w:spacing w:after="0" w:line="240" w:lineRule="auto"/>
        <w:jc w:val="center"/>
        <w:rPr>
          <w:rFonts w:eastAsia="Calibri" w:cstheme="minorHAnsi"/>
          <w:b/>
          <w:color w:val="314E87"/>
          <w:sz w:val="20"/>
          <w:szCs w:val="20"/>
          <w:lang w:eastAsia="ja-JP"/>
        </w:rPr>
      </w:pPr>
      <w:r w:rsidRPr="0077266E">
        <w:rPr>
          <w:rFonts w:eastAsia="Calibri" w:cstheme="minorHAnsi"/>
          <w:b/>
          <w:color w:val="314E87"/>
          <w:sz w:val="20"/>
          <w:szCs w:val="20"/>
          <w:lang w:eastAsia="ja-JP"/>
        </w:rPr>
        <w:t xml:space="preserve">ПАО «Камчатскэнерго» </w:t>
      </w:r>
      <w:r w:rsidR="008B4571" w:rsidRPr="0077266E">
        <w:rPr>
          <w:rFonts w:eastAsia="Calibri" w:cstheme="minorHAnsi"/>
          <w:b/>
          <w:color w:val="314E87"/>
          <w:sz w:val="20"/>
          <w:szCs w:val="20"/>
          <w:lang w:eastAsia="ja-JP"/>
        </w:rPr>
        <w:t>не соблюдает</w:t>
      </w:r>
      <w:r w:rsidRPr="0077266E">
        <w:rPr>
          <w:rFonts w:eastAsia="Calibri" w:cstheme="minorHAnsi"/>
          <w:b/>
          <w:color w:val="314E87"/>
          <w:sz w:val="20"/>
          <w:szCs w:val="20"/>
          <w:lang w:eastAsia="ja-JP"/>
        </w:rPr>
        <w:t xml:space="preserve"> следующие принципы Ко</w:t>
      </w:r>
      <w:r w:rsidR="00D43831" w:rsidRPr="0077266E">
        <w:rPr>
          <w:rFonts w:eastAsia="Calibri" w:cstheme="minorHAnsi"/>
          <w:b/>
          <w:color w:val="314E87"/>
          <w:sz w:val="20"/>
          <w:szCs w:val="20"/>
          <w:lang w:eastAsia="ja-JP"/>
        </w:rPr>
        <w:t>декса корпоративного управления</w:t>
      </w:r>
    </w:p>
    <w:p w14:paraId="1C501D00" w14:textId="77777777" w:rsidR="004D4F12" w:rsidRPr="0077266E" w:rsidRDefault="004D4F12" w:rsidP="004D4F12">
      <w:pPr>
        <w:spacing w:after="0" w:line="240" w:lineRule="auto"/>
        <w:rPr>
          <w:rFonts w:eastAsia="Calibri" w:cstheme="minorHAnsi"/>
          <w:b/>
          <w:sz w:val="20"/>
          <w:szCs w:val="20"/>
          <w:lang w:eastAsia="ja-JP"/>
        </w:rPr>
      </w:pPr>
    </w:p>
    <w:tbl>
      <w:tblPr>
        <w:tblStyle w:val="a9"/>
        <w:tblW w:w="15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677"/>
      </w:tblGrid>
      <w:tr w:rsidR="00472FCD" w:rsidRPr="0077266E" w14:paraId="7CFF2E59" w14:textId="77777777" w:rsidTr="00472FCD">
        <w:tc>
          <w:tcPr>
            <w:tcW w:w="959" w:type="dxa"/>
          </w:tcPr>
          <w:p w14:paraId="48755979" w14:textId="77777777" w:rsidR="00D43831" w:rsidRPr="0077266E" w:rsidRDefault="00F253C0" w:rsidP="00625BF3">
            <w:pPr>
              <w:rPr>
                <w:rFonts w:cstheme="minorHAnsi"/>
                <w:b/>
                <w:sz w:val="20"/>
                <w:szCs w:val="20"/>
              </w:rPr>
            </w:pPr>
            <w:r w:rsidRPr="0077266E">
              <w:rPr>
                <w:rFonts w:cstheme="minorHAnsi"/>
                <w:b/>
                <w:sz w:val="20"/>
                <w:szCs w:val="20"/>
              </w:rPr>
              <w:t>1.1.6</w:t>
            </w:r>
          </w:p>
        </w:tc>
        <w:tc>
          <w:tcPr>
            <w:tcW w:w="14677" w:type="dxa"/>
          </w:tcPr>
          <w:p w14:paraId="58F653F1" w14:textId="77777777" w:rsidR="00D43831"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r>
      <w:tr w:rsidR="00472FCD" w:rsidRPr="0077266E" w14:paraId="11D48E9E" w14:textId="77777777" w:rsidTr="00472FCD">
        <w:tc>
          <w:tcPr>
            <w:tcW w:w="959" w:type="dxa"/>
          </w:tcPr>
          <w:p w14:paraId="64A1F874" w14:textId="77777777" w:rsidR="00F91F05" w:rsidRPr="0077266E" w:rsidRDefault="00F253C0" w:rsidP="00FE16F7">
            <w:pPr>
              <w:rPr>
                <w:rFonts w:cstheme="minorHAnsi"/>
                <w:b/>
                <w:sz w:val="20"/>
                <w:szCs w:val="20"/>
              </w:rPr>
            </w:pPr>
            <w:r w:rsidRPr="0077266E">
              <w:rPr>
                <w:rFonts w:cstheme="minorHAnsi"/>
                <w:b/>
                <w:sz w:val="20"/>
                <w:szCs w:val="20"/>
              </w:rPr>
              <w:t>2.1.7</w:t>
            </w:r>
          </w:p>
        </w:tc>
        <w:tc>
          <w:tcPr>
            <w:tcW w:w="14677" w:type="dxa"/>
          </w:tcPr>
          <w:p w14:paraId="34C5582D"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r>
      <w:tr w:rsidR="00472FCD" w:rsidRPr="0077266E" w14:paraId="1246F848" w14:textId="77777777" w:rsidTr="00472FCD">
        <w:tc>
          <w:tcPr>
            <w:tcW w:w="959" w:type="dxa"/>
          </w:tcPr>
          <w:p w14:paraId="226FF5D4" w14:textId="77777777" w:rsidR="00F91F05" w:rsidRPr="0077266E" w:rsidRDefault="00F253C0" w:rsidP="00FE16F7">
            <w:pPr>
              <w:rPr>
                <w:rFonts w:cstheme="minorHAnsi"/>
                <w:b/>
                <w:sz w:val="20"/>
                <w:szCs w:val="20"/>
              </w:rPr>
            </w:pPr>
            <w:r w:rsidRPr="0077266E">
              <w:rPr>
                <w:rFonts w:cstheme="minorHAnsi"/>
                <w:b/>
                <w:sz w:val="20"/>
                <w:szCs w:val="20"/>
              </w:rPr>
              <w:t>2.2.1</w:t>
            </w:r>
          </w:p>
        </w:tc>
        <w:tc>
          <w:tcPr>
            <w:tcW w:w="14677" w:type="dxa"/>
          </w:tcPr>
          <w:p w14:paraId="3C3682DC"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Информация о работе совета директоров раскрывается и предоставляется акционерам</w:t>
            </w:r>
          </w:p>
        </w:tc>
      </w:tr>
      <w:tr w:rsidR="00472FCD" w:rsidRPr="0077266E" w14:paraId="2EF859B1" w14:textId="77777777" w:rsidTr="00472FCD">
        <w:tc>
          <w:tcPr>
            <w:tcW w:w="959" w:type="dxa"/>
          </w:tcPr>
          <w:p w14:paraId="47AFAB23" w14:textId="77777777" w:rsidR="00F91F05" w:rsidRPr="0077266E" w:rsidRDefault="00F253C0" w:rsidP="00FE16F7">
            <w:pPr>
              <w:rPr>
                <w:rFonts w:cstheme="minorHAnsi"/>
                <w:b/>
                <w:sz w:val="20"/>
                <w:szCs w:val="20"/>
              </w:rPr>
            </w:pPr>
            <w:r w:rsidRPr="0077266E">
              <w:rPr>
                <w:rFonts w:cstheme="minorHAnsi"/>
                <w:b/>
                <w:sz w:val="20"/>
                <w:szCs w:val="20"/>
              </w:rPr>
              <w:t>2.3.1</w:t>
            </w:r>
          </w:p>
        </w:tc>
        <w:tc>
          <w:tcPr>
            <w:tcW w:w="14677" w:type="dxa"/>
          </w:tcPr>
          <w:p w14:paraId="39453468"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r>
      <w:tr w:rsidR="00472FCD" w:rsidRPr="0077266E" w14:paraId="2D8D7622" w14:textId="77777777" w:rsidTr="00472FCD">
        <w:tc>
          <w:tcPr>
            <w:tcW w:w="959" w:type="dxa"/>
          </w:tcPr>
          <w:p w14:paraId="0895A1F6" w14:textId="77777777" w:rsidR="00F91F05" w:rsidRPr="0077266E" w:rsidRDefault="00F253C0" w:rsidP="00FE16F7">
            <w:pPr>
              <w:rPr>
                <w:rFonts w:cstheme="minorHAnsi"/>
                <w:b/>
                <w:sz w:val="20"/>
                <w:szCs w:val="20"/>
              </w:rPr>
            </w:pPr>
            <w:r w:rsidRPr="0077266E">
              <w:rPr>
                <w:rFonts w:cstheme="minorHAnsi"/>
                <w:b/>
                <w:sz w:val="20"/>
                <w:szCs w:val="20"/>
              </w:rPr>
              <w:t>2.3.4</w:t>
            </w:r>
          </w:p>
        </w:tc>
        <w:tc>
          <w:tcPr>
            <w:tcW w:w="14677" w:type="dxa"/>
          </w:tcPr>
          <w:p w14:paraId="6F7318DB"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r>
      <w:tr w:rsidR="00472FCD" w:rsidRPr="0077266E" w14:paraId="5FDF216C" w14:textId="77777777" w:rsidTr="00472FCD">
        <w:tc>
          <w:tcPr>
            <w:tcW w:w="959" w:type="dxa"/>
          </w:tcPr>
          <w:p w14:paraId="26F9B179" w14:textId="77777777" w:rsidR="00F91F05" w:rsidRPr="0077266E" w:rsidRDefault="00F253C0" w:rsidP="00FE16F7">
            <w:pPr>
              <w:rPr>
                <w:rFonts w:cstheme="minorHAnsi"/>
                <w:b/>
                <w:sz w:val="20"/>
                <w:szCs w:val="20"/>
              </w:rPr>
            </w:pPr>
            <w:r w:rsidRPr="0077266E">
              <w:rPr>
                <w:rFonts w:cstheme="minorHAnsi"/>
                <w:b/>
                <w:sz w:val="20"/>
                <w:szCs w:val="20"/>
              </w:rPr>
              <w:t>2.4.1</w:t>
            </w:r>
          </w:p>
        </w:tc>
        <w:tc>
          <w:tcPr>
            <w:tcW w:w="14677" w:type="dxa"/>
          </w:tcPr>
          <w:p w14:paraId="541A2E7F" w14:textId="77777777" w:rsidR="00F253C0"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14:paraId="0B76992E"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lastRenderedPageBreak/>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r>
      <w:tr w:rsidR="00472FCD" w:rsidRPr="0077266E" w14:paraId="09996DB5" w14:textId="77777777" w:rsidTr="00472FCD">
        <w:tc>
          <w:tcPr>
            <w:tcW w:w="959" w:type="dxa"/>
          </w:tcPr>
          <w:p w14:paraId="0E12106B" w14:textId="77777777" w:rsidR="000E1F08" w:rsidRPr="0077266E" w:rsidRDefault="00F253C0" w:rsidP="00FE16F7">
            <w:pPr>
              <w:rPr>
                <w:rFonts w:cstheme="minorHAnsi"/>
                <w:b/>
                <w:sz w:val="20"/>
                <w:szCs w:val="20"/>
              </w:rPr>
            </w:pPr>
            <w:r w:rsidRPr="0077266E">
              <w:rPr>
                <w:rFonts w:cstheme="minorHAnsi"/>
                <w:b/>
                <w:sz w:val="20"/>
                <w:szCs w:val="20"/>
              </w:rPr>
              <w:lastRenderedPageBreak/>
              <w:t>2.4.2</w:t>
            </w:r>
          </w:p>
        </w:tc>
        <w:tc>
          <w:tcPr>
            <w:tcW w:w="14677" w:type="dxa"/>
          </w:tcPr>
          <w:p w14:paraId="660C86BA" w14:textId="77777777" w:rsidR="000E1F08"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r>
      <w:tr w:rsidR="00472FCD" w:rsidRPr="0077266E" w14:paraId="1B8B99B0" w14:textId="77777777" w:rsidTr="00472FCD">
        <w:tc>
          <w:tcPr>
            <w:tcW w:w="959" w:type="dxa"/>
          </w:tcPr>
          <w:p w14:paraId="5E126DF4" w14:textId="77777777" w:rsidR="00F91F05" w:rsidRPr="0077266E" w:rsidRDefault="00F253C0" w:rsidP="00FE16F7">
            <w:pPr>
              <w:rPr>
                <w:rFonts w:cstheme="minorHAnsi"/>
                <w:b/>
                <w:sz w:val="20"/>
                <w:szCs w:val="20"/>
              </w:rPr>
            </w:pPr>
            <w:r w:rsidRPr="0077266E">
              <w:rPr>
                <w:rFonts w:cstheme="minorHAnsi"/>
                <w:b/>
                <w:sz w:val="20"/>
                <w:szCs w:val="20"/>
              </w:rPr>
              <w:t>2.4.3</w:t>
            </w:r>
          </w:p>
        </w:tc>
        <w:tc>
          <w:tcPr>
            <w:tcW w:w="14677" w:type="dxa"/>
          </w:tcPr>
          <w:p w14:paraId="04110223"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Независимые директора составляют не менее одной трети избранного состава совета директоров</w:t>
            </w:r>
          </w:p>
        </w:tc>
      </w:tr>
      <w:tr w:rsidR="00472FCD" w:rsidRPr="0077266E" w14:paraId="082F7E7A" w14:textId="77777777" w:rsidTr="00472FCD">
        <w:tc>
          <w:tcPr>
            <w:tcW w:w="959" w:type="dxa"/>
          </w:tcPr>
          <w:p w14:paraId="5593A56A" w14:textId="77777777" w:rsidR="003573B4" w:rsidRPr="0077266E" w:rsidRDefault="00F253C0" w:rsidP="00FE16F7">
            <w:pPr>
              <w:rPr>
                <w:rFonts w:cstheme="minorHAnsi"/>
                <w:b/>
                <w:sz w:val="20"/>
                <w:szCs w:val="20"/>
              </w:rPr>
            </w:pPr>
            <w:r w:rsidRPr="0077266E">
              <w:rPr>
                <w:rFonts w:cstheme="minorHAnsi"/>
                <w:b/>
                <w:sz w:val="20"/>
                <w:szCs w:val="20"/>
              </w:rPr>
              <w:t>2.4.4</w:t>
            </w:r>
          </w:p>
        </w:tc>
        <w:tc>
          <w:tcPr>
            <w:tcW w:w="14677" w:type="dxa"/>
          </w:tcPr>
          <w:p w14:paraId="1C3DC15B" w14:textId="77777777" w:rsidR="003573B4"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r>
      <w:tr w:rsidR="00472FCD" w:rsidRPr="0077266E" w14:paraId="18CE42E2" w14:textId="77777777" w:rsidTr="00472FCD">
        <w:tc>
          <w:tcPr>
            <w:tcW w:w="959" w:type="dxa"/>
          </w:tcPr>
          <w:p w14:paraId="2113CD90" w14:textId="77777777" w:rsidR="003573B4" w:rsidRPr="0077266E" w:rsidRDefault="00F253C0" w:rsidP="00FE16F7">
            <w:pPr>
              <w:rPr>
                <w:rFonts w:cstheme="minorHAnsi"/>
                <w:b/>
                <w:sz w:val="20"/>
                <w:szCs w:val="20"/>
              </w:rPr>
            </w:pPr>
            <w:r w:rsidRPr="0077266E">
              <w:rPr>
                <w:rFonts w:cstheme="minorHAnsi"/>
                <w:b/>
                <w:sz w:val="20"/>
                <w:szCs w:val="20"/>
              </w:rPr>
              <w:t>2.5.2</w:t>
            </w:r>
          </w:p>
        </w:tc>
        <w:tc>
          <w:tcPr>
            <w:tcW w:w="14677" w:type="dxa"/>
          </w:tcPr>
          <w:p w14:paraId="0FC1CC7B" w14:textId="77777777" w:rsidR="003573B4" w:rsidRPr="0077266E" w:rsidRDefault="00F253C0" w:rsidP="00F253C0">
            <w:pPr>
              <w:autoSpaceDE w:val="0"/>
              <w:autoSpaceDN w:val="0"/>
              <w:adjustRightInd w:val="0"/>
              <w:rPr>
                <w:rFonts w:ascii="Calibri" w:hAnsi="Calibri" w:cs="Calibri"/>
                <w:bCs/>
                <w:sz w:val="20"/>
                <w:szCs w:val="20"/>
              </w:rPr>
            </w:pPr>
            <w:r w:rsidRPr="0077266E">
              <w:rPr>
                <w:rFonts w:ascii="Calibri" w:hAnsi="Calibri" w:cs="Calibri"/>
                <w:bCs/>
                <w:sz w:val="20"/>
                <w:szCs w:val="20"/>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r>
      <w:tr w:rsidR="00472FCD" w:rsidRPr="0077266E" w14:paraId="6A57372C" w14:textId="77777777" w:rsidTr="00472FCD">
        <w:tc>
          <w:tcPr>
            <w:tcW w:w="959" w:type="dxa"/>
          </w:tcPr>
          <w:p w14:paraId="3BE8946B" w14:textId="77777777" w:rsidR="003573B4" w:rsidRPr="0077266E" w:rsidRDefault="00F253C0" w:rsidP="00FE16F7">
            <w:pPr>
              <w:rPr>
                <w:rFonts w:cstheme="minorHAnsi"/>
                <w:b/>
                <w:sz w:val="20"/>
                <w:szCs w:val="20"/>
              </w:rPr>
            </w:pPr>
            <w:r w:rsidRPr="0077266E">
              <w:rPr>
                <w:rFonts w:cstheme="minorHAnsi"/>
                <w:b/>
                <w:sz w:val="20"/>
                <w:szCs w:val="20"/>
              </w:rPr>
              <w:t>2.7.3</w:t>
            </w:r>
          </w:p>
        </w:tc>
        <w:tc>
          <w:tcPr>
            <w:tcW w:w="14677" w:type="dxa"/>
          </w:tcPr>
          <w:p w14:paraId="6492AF2D" w14:textId="77777777" w:rsidR="003573B4" w:rsidRPr="0077266E" w:rsidRDefault="00F253C0" w:rsidP="00F253C0">
            <w:pPr>
              <w:autoSpaceDE w:val="0"/>
              <w:autoSpaceDN w:val="0"/>
              <w:adjustRightInd w:val="0"/>
              <w:rPr>
                <w:rFonts w:ascii="Calibri" w:hAnsi="Calibri" w:cs="Calibri"/>
                <w:bCs/>
                <w:sz w:val="20"/>
                <w:szCs w:val="20"/>
              </w:rPr>
            </w:pPr>
            <w:r w:rsidRPr="0077266E">
              <w:rPr>
                <w:rFonts w:ascii="Calibri" w:hAnsi="Calibri" w:cs="Calibri"/>
                <w:bCs/>
                <w:sz w:val="20"/>
                <w:szCs w:val="20"/>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r>
      <w:tr w:rsidR="00472FCD" w:rsidRPr="0077266E" w14:paraId="6BE0B3FA" w14:textId="77777777" w:rsidTr="00472FCD">
        <w:tc>
          <w:tcPr>
            <w:tcW w:w="959" w:type="dxa"/>
          </w:tcPr>
          <w:p w14:paraId="2EEC8D6B" w14:textId="77777777" w:rsidR="000E1F08" w:rsidRPr="0077266E" w:rsidRDefault="00F253C0" w:rsidP="00FE16F7">
            <w:pPr>
              <w:rPr>
                <w:rFonts w:cstheme="minorHAnsi"/>
                <w:b/>
                <w:sz w:val="20"/>
                <w:szCs w:val="20"/>
              </w:rPr>
            </w:pPr>
            <w:r w:rsidRPr="0077266E">
              <w:rPr>
                <w:rFonts w:cstheme="minorHAnsi"/>
                <w:b/>
                <w:sz w:val="20"/>
                <w:szCs w:val="20"/>
              </w:rPr>
              <w:t>2.8.2</w:t>
            </w:r>
          </w:p>
        </w:tc>
        <w:tc>
          <w:tcPr>
            <w:tcW w:w="14677" w:type="dxa"/>
          </w:tcPr>
          <w:p w14:paraId="43FA1411" w14:textId="77777777" w:rsidR="000E1F08"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r>
      <w:tr w:rsidR="00472FCD" w:rsidRPr="0077266E" w14:paraId="7E583883" w14:textId="77777777" w:rsidTr="00472FCD">
        <w:tc>
          <w:tcPr>
            <w:tcW w:w="959" w:type="dxa"/>
          </w:tcPr>
          <w:p w14:paraId="26657BED" w14:textId="77777777" w:rsidR="003573B4" w:rsidRPr="0077266E" w:rsidRDefault="00F253C0" w:rsidP="00FE16F7">
            <w:pPr>
              <w:rPr>
                <w:rFonts w:cstheme="minorHAnsi"/>
                <w:b/>
                <w:sz w:val="20"/>
                <w:szCs w:val="20"/>
              </w:rPr>
            </w:pPr>
            <w:r w:rsidRPr="0077266E">
              <w:rPr>
                <w:rFonts w:cstheme="minorHAnsi"/>
                <w:b/>
                <w:sz w:val="20"/>
                <w:szCs w:val="20"/>
              </w:rPr>
              <w:t>2.8.3</w:t>
            </w:r>
          </w:p>
        </w:tc>
        <w:tc>
          <w:tcPr>
            <w:tcW w:w="14677" w:type="dxa"/>
          </w:tcPr>
          <w:p w14:paraId="1E50018D" w14:textId="77777777" w:rsidR="003573B4"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r>
      <w:tr w:rsidR="00472FCD" w:rsidRPr="0077266E" w14:paraId="3B666E6B" w14:textId="77777777" w:rsidTr="00472FCD">
        <w:tc>
          <w:tcPr>
            <w:tcW w:w="959" w:type="dxa"/>
          </w:tcPr>
          <w:p w14:paraId="197D05EF" w14:textId="77777777" w:rsidR="003573B4" w:rsidRPr="0077266E" w:rsidRDefault="00F253C0" w:rsidP="00FE16F7">
            <w:pPr>
              <w:rPr>
                <w:rFonts w:cstheme="minorHAnsi"/>
                <w:b/>
                <w:sz w:val="20"/>
                <w:szCs w:val="20"/>
              </w:rPr>
            </w:pPr>
            <w:r w:rsidRPr="0077266E">
              <w:rPr>
                <w:rFonts w:cstheme="minorHAnsi"/>
                <w:b/>
                <w:sz w:val="20"/>
                <w:szCs w:val="20"/>
              </w:rPr>
              <w:t>2.8.4</w:t>
            </w:r>
          </w:p>
        </w:tc>
        <w:tc>
          <w:tcPr>
            <w:tcW w:w="14677" w:type="dxa"/>
          </w:tcPr>
          <w:p w14:paraId="6C595D8A" w14:textId="77777777" w:rsidR="003573B4"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r>
      <w:tr w:rsidR="00472FCD" w:rsidRPr="0077266E" w14:paraId="67D17826" w14:textId="77777777" w:rsidTr="00472FCD">
        <w:tc>
          <w:tcPr>
            <w:tcW w:w="959" w:type="dxa"/>
          </w:tcPr>
          <w:p w14:paraId="63A6DF4D" w14:textId="77777777" w:rsidR="00F91F05" w:rsidRPr="0077266E" w:rsidRDefault="00F253C0" w:rsidP="00FE16F7">
            <w:pPr>
              <w:rPr>
                <w:rFonts w:cstheme="minorHAnsi"/>
                <w:b/>
                <w:sz w:val="20"/>
                <w:szCs w:val="20"/>
              </w:rPr>
            </w:pPr>
            <w:r w:rsidRPr="0077266E">
              <w:rPr>
                <w:rFonts w:cstheme="minorHAnsi"/>
                <w:b/>
                <w:sz w:val="20"/>
                <w:szCs w:val="20"/>
              </w:rPr>
              <w:t>2.8.6</w:t>
            </w:r>
          </w:p>
        </w:tc>
        <w:tc>
          <w:tcPr>
            <w:tcW w:w="14677" w:type="dxa"/>
          </w:tcPr>
          <w:p w14:paraId="13D18469"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Председатели комитетов регулярно информируют совет директоров и его председателя о работе своих комитетов</w:t>
            </w:r>
          </w:p>
        </w:tc>
      </w:tr>
      <w:tr w:rsidR="00472FCD" w:rsidRPr="0077266E" w14:paraId="0AD33D44" w14:textId="77777777" w:rsidTr="00472FCD">
        <w:tc>
          <w:tcPr>
            <w:tcW w:w="959" w:type="dxa"/>
          </w:tcPr>
          <w:p w14:paraId="69FB38FF" w14:textId="77777777" w:rsidR="003573B4" w:rsidRPr="0077266E" w:rsidRDefault="00F253C0" w:rsidP="00FE16F7">
            <w:pPr>
              <w:rPr>
                <w:rFonts w:cstheme="minorHAnsi"/>
                <w:b/>
                <w:sz w:val="20"/>
                <w:szCs w:val="20"/>
              </w:rPr>
            </w:pPr>
            <w:r w:rsidRPr="0077266E">
              <w:rPr>
                <w:rFonts w:cstheme="minorHAnsi"/>
                <w:b/>
                <w:sz w:val="20"/>
                <w:szCs w:val="20"/>
              </w:rPr>
              <w:t>2.9.1</w:t>
            </w:r>
          </w:p>
        </w:tc>
        <w:tc>
          <w:tcPr>
            <w:tcW w:w="14677" w:type="dxa"/>
          </w:tcPr>
          <w:p w14:paraId="65C67DC1" w14:textId="77777777" w:rsidR="003573B4"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r>
      <w:tr w:rsidR="00472FCD" w:rsidRPr="0077266E" w14:paraId="22079D19" w14:textId="77777777" w:rsidTr="00472FCD">
        <w:tc>
          <w:tcPr>
            <w:tcW w:w="959" w:type="dxa"/>
          </w:tcPr>
          <w:p w14:paraId="64E21F9C" w14:textId="77777777" w:rsidR="00F91F05" w:rsidRPr="0077266E" w:rsidRDefault="00F253C0" w:rsidP="00FE16F7">
            <w:pPr>
              <w:rPr>
                <w:rFonts w:cstheme="minorHAnsi"/>
                <w:b/>
                <w:sz w:val="20"/>
                <w:szCs w:val="20"/>
              </w:rPr>
            </w:pPr>
            <w:r w:rsidRPr="0077266E">
              <w:rPr>
                <w:rFonts w:cstheme="minorHAnsi"/>
                <w:b/>
                <w:sz w:val="20"/>
                <w:szCs w:val="20"/>
              </w:rPr>
              <w:t>2.9.2</w:t>
            </w:r>
          </w:p>
        </w:tc>
        <w:tc>
          <w:tcPr>
            <w:tcW w:w="14677" w:type="dxa"/>
          </w:tcPr>
          <w:p w14:paraId="51E38F91" w14:textId="77777777" w:rsidR="00F91F05" w:rsidRPr="0077266E" w:rsidRDefault="00F253C0" w:rsidP="00F253C0">
            <w:pPr>
              <w:autoSpaceDE w:val="0"/>
              <w:autoSpaceDN w:val="0"/>
              <w:adjustRightInd w:val="0"/>
              <w:rPr>
                <w:rFonts w:ascii="Calibri" w:hAnsi="Calibri" w:cs="Calibri"/>
                <w:sz w:val="20"/>
                <w:szCs w:val="20"/>
              </w:rPr>
            </w:pPr>
            <w:r w:rsidRPr="0077266E">
              <w:rPr>
                <w:rFonts w:ascii="Calibri" w:hAnsi="Calibri" w:cs="Calibri"/>
                <w:sz w:val="20"/>
                <w:szCs w:val="20"/>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r>
      <w:tr w:rsidR="00472FCD" w:rsidRPr="0077266E" w14:paraId="79D83B92" w14:textId="77777777" w:rsidTr="00472FCD">
        <w:tc>
          <w:tcPr>
            <w:tcW w:w="959" w:type="dxa"/>
          </w:tcPr>
          <w:p w14:paraId="19227F62" w14:textId="77777777" w:rsidR="00CA0D3E" w:rsidRPr="0077266E" w:rsidRDefault="00472FCD" w:rsidP="00FE16F7">
            <w:pPr>
              <w:rPr>
                <w:rFonts w:cstheme="minorHAnsi"/>
                <w:b/>
                <w:sz w:val="20"/>
                <w:szCs w:val="20"/>
              </w:rPr>
            </w:pPr>
            <w:r w:rsidRPr="0077266E">
              <w:rPr>
                <w:rFonts w:cstheme="minorHAnsi"/>
                <w:b/>
                <w:sz w:val="20"/>
                <w:szCs w:val="20"/>
              </w:rPr>
              <w:t>4.1.2</w:t>
            </w:r>
          </w:p>
        </w:tc>
        <w:tc>
          <w:tcPr>
            <w:tcW w:w="14677" w:type="dxa"/>
          </w:tcPr>
          <w:p w14:paraId="5B7D8806" w14:textId="77777777" w:rsidR="00CA0D3E" w:rsidRPr="0077266E" w:rsidRDefault="00472FCD" w:rsidP="00472FCD">
            <w:pPr>
              <w:autoSpaceDE w:val="0"/>
              <w:autoSpaceDN w:val="0"/>
              <w:adjustRightInd w:val="0"/>
              <w:rPr>
                <w:rFonts w:ascii="Calibri" w:hAnsi="Calibri" w:cs="Calibri"/>
                <w:sz w:val="20"/>
                <w:szCs w:val="20"/>
              </w:rPr>
            </w:pPr>
            <w:r w:rsidRPr="0077266E">
              <w:rPr>
                <w:rFonts w:ascii="Calibri" w:hAnsi="Calibri" w:cs="Calibri"/>
                <w:sz w:val="20"/>
                <w:szCs w:val="20"/>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w:t>
            </w:r>
          </w:p>
        </w:tc>
      </w:tr>
    </w:tbl>
    <w:p w14:paraId="777257BB" w14:textId="77777777" w:rsidR="004D4F12" w:rsidRPr="0077266E" w:rsidRDefault="004D4F12" w:rsidP="00FE16F7">
      <w:pPr>
        <w:pStyle w:val="ConsPlusNormal"/>
        <w:jc w:val="center"/>
        <w:rPr>
          <w:rFonts w:asciiTheme="minorHAnsi" w:eastAsia="Calibri" w:hAnsiTheme="minorHAnsi" w:cstheme="minorHAnsi"/>
          <w:b/>
          <w:lang w:eastAsia="ja-JP"/>
        </w:rPr>
      </w:pPr>
    </w:p>
    <w:p w14:paraId="789C9F56" w14:textId="77777777" w:rsidR="00472FCD" w:rsidRPr="0077266E" w:rsidRDefault="00472FCD" w:rsidP="00472FCD">
      <w:pPr>
        <w:spacing w:after="0" w:line="240" w:lineRule="auto"/>
        <w:jc w:val="center"/>
        <w:rPr>
          <w:rFonts w:eastAsia="Times New Roman" w:cstheme="minorHAnsi"/>
          <w:b/>
          <w:sz w:val="20"/>
          <w:szCs w:val="20"/>
          <w:lang w:eastAsia="ru-RU"/>
        </w:rPr>
      </w:pPr>
      <w:r w:rsidRPr="0077266E">
        <w:rPr>
          <w:rFonts w:eastAsia="Calibri" w:cstheme="minorHAnsi"/>
          <w:b/>
          <w:color w:val="314E87"/>
          <w:sz w:val="20"/>
          <w:szCs w:val="20"/>
          <w:lang w:eastAsia="ja-JP"/>
        </w:rPr>
        <w:t>Существенные аспекты модели и практики корпоративного управления в Обществе</w:t>
      </w:r>
    </w:p>
    <w:p w14:paraId="2B999091" w14:textId="77777777" w:rsidR="00472FCD" w:rsidRPr="0077266E" w:rsidRDefault="00472FCD" w:rsidP="00472FCD">
      <w:pPr>
        <w:spacing w:after="0" w:line="240" w:lineRule="auto"/>
        <w:ind w:firstLine="709"/>
        <w:jc w:val="both"/>
        <w:rPr>
          <w:rFonts w:cstheme="minorHAnsi"/>
          <w:sz w:val="20"/>
          <w:szCs w:val="20"/>
          <w:highlight w:val="yellow"/>
        </w:rPr>
      </w:pPr>
    </w:p>
    <w:p w14:paraId="3D4BDAED" w14:textId="77777777" w:rsidR="00472FCD" w:rsidRPr="0077266E" w:rsidRDefault="00472FCD" w:rsidP="00472FCD">
      <w:pPr>
        <w:spacing w:after="0" w:line="240" w:lineRule="auto"/>
        <w:ind w:firstLine="709"/>
        <w:jc w:val="both"/>
        <w:rPr>
          <w:rFonts w:cstheme="minorHAnsi"/>
          <w:sz w:val="20"/>
          <w:szCs w:val="20"/>
        </w:rPr>
      </w:pPr>
      <w:r w:rsidRPr="0077266E">
        <w:rPr>
          <w:rFonts w:cstheme="minorHAnsi"/>
          <w:sz w:val="20"/>
          <w:szCs w:val="20"/>
        </w:rPr>
        <w:t>Особенностью модели корпоративного управления Общества является прямой контроль и лидирующая роль в управлении у мажоритарных акционеров – ПАО «РАО ЭС Востока» и ПАО «РусГидро». Доля ПАО «РАО ЭС Востока» в уставном капитале ПАО «Камчатскэнерго» по состоянию на 31.12.202</w:t>
      </w:r>
      <w:r w:rsidR="00D87089">
        <w:rPr>
          <w:rFonts w:cstheme="minorHAnsi"/>
          <w:sz w:val="20"/>
          <w:szCs w:val="20"/>
        </w:rPr>
        <w:t>2</w:t>
      </w:r>
      <w:r w:rsidRPr="0077266E">
        <w:rPr>
          <w:rFonts w:cstheme="minorHAnsi"/>
          <w:sz w:val="20"/>
          <w:szCs w:val="20"/>
        </w:rPr>
        <w:t xml:space="preserve"> составляет 84,78%. Доля ПАО «РусГидро» в уставном капитале ПАО «Камчатскэнерго» по состоянию на 31.12.202</w:t>
      </w:r>
      <w:r w:rsidR="00D87089">
        <w:rPr>
          <w:rFonts w:cstheme="minorHAnsi"/>
          <w:sz w:val="20"/>
          <w:szCs w:val="20"/>
        </w:rPr>
        <w:t>2</w:t>
      </w:r>
      <w:r w:rsidRPr="0077266E">
        <w:rPr>
          <w:rFonts w:cstheme="minorHAnsi"/>
          <w:sz w:val="20"/>
          <w:szCs w:val="20"/>
        </w:rPr>
        <w:t xml:space="preserve"> составляет 13,93%. </w:t>
      </w:r>
    </w:p>
    <w:p w14:paraId="221A7E2E" w14:textId="77777777" w:rsidR="00472FCD" w:rsidRPr="0077266E" w:rsidRDefault="00472FCD" w:rsidP="00472FCD">
      <w:pPr>
        <w:spacing w:after="0" w:line="240" w:lineRule="auto"/>
        <w:ind w:firstLine="709"/>
        <w:jc w:val="both"/>
        <w:rPr>
          <w:rFonts w:cstheme="minorHAnsi"/>
          <w:sz w:val="20"/>
          <w:szCs w:val="20"/>
        </w:rPr>
      </w:pPr>
      <w:r w:rsidRPr="0077266E">
        <w:rPr>
          <w:rFonts w:cstheme="minorHAnsi"/>
          <w:sz w:val="20"/>
          <w:szCs w:val="20"/>
        </w:rPr>
        <w:t xml:space="preserve">Все члены действующего состава Совета директоров являются представителями мажоритарного акционера и не являются независимыми. Совет директоров подконтролен мажоритарному акционеру Общества. </w:t>
      </w:r>
    </w:p>
    <w:p w14:paraId="6D677A82" w14:textId="77777777" w:rsidR="00472FCD" w:rsidRPr="0077266E" w:rsidRDefault="00472FCD" w:rsidP="00472FCD">
      <w:pPr>
        <w:spacing w:after="0" w:line="240" w:lineRule="auto"/>
        <w:ind w:firstLine="709"/>
        <w:jc w:val="both"/>
        <w:rPr>
          <w:rFonts w:cstheme="minorHAnsi"/>
          <w:sz w:val="20"/>
          <w:szCs w:val="20"/>
        </w:rPr>
      </w:pPr>
      <w:r w:rsidRPr="0077266E">
        <w:rPr>
          <w:rFonts w:cstheme="minorHAnsi"/>
          <w:sz w:val="20"/>
          <w:szCs w:val="20"/>
        </w:rPr>
        <w:t xml:space="preserve">В состав Совета директоров входят представители менеджмента ПАО «РусГидро». </w:t>
      </w:r>
    </w:p>
    <w:p w14:paraId="35D3B83A" w14:textId="77777777" w:rsidR="00472FCD" w:rsidRPr="0077266E" w:rsidRDefault="00472FCD" w:rsidP="00472FCD">
      <w:pPr>
        <w:spacing w:after="0" w:line="240" w:lineRule="auto"/>
        <w:ind w:firstLine="708"/>
        <w:jc w:val="both"/>
        <w:rPr>
          <w:rFonts w:eastAsia="Times New Roman" w:cstheme="minorHAnsi"/>
          <w:sz w:val="20"/>
          <w:szCs w:val="20"/>
          <w:lang w:eastAsia="ru-RU"/>
        </w:rPr>
      </w:pPr>
      <w:r w:rsidRPr="0077266E">
        <w:rPr>
          <w:rFonts w:eastAsia="Times New Roman" w:cstheme="minorHAnsi"/>
          <w:sz w:val="20"/>
          <w:szCs w:val="20"/>
          <w:lang w:eastAsia="ru-RU"/>
        </w:rPr>
        <w:t xml:space="preserve">Общество стремится к применению модели корпоративного управления (далее - Модель), отвечающей требованиям законодательства Российской Федерации и требованиям, предъявляемым к эмитентам ценных бумаг, акции которых включены в список ценных бумаг, допущенных к торгам на Московской Бирже. Модель корпоративного управления Общества обеспечивает эффективность системы корпоративного управления, соблюдение интересов акционеров и стандартов раскрытия информации. Модель также </w:t>
      </w:r>
      <w:r w:rsidRPr="0077266E">
        <w:rPr>
          <w:rFonts w:eastAsia="Times New Roman" w:cstheme="minorHAnsi"/>
          <w:sz w:val="20"/>
          <w:szCs w:val="20"/>
          <w:lang w:eastAsia="ru-RU"/>
        </w:rPr>
        <w:lastRenderedPageBreak/>
        <w:t>предполагает создание и поддержание функционирования эффективной системы управления рисками и внутреннего контроля, предусматривает четкое разграничение полномочий и определение ответственности каждого органа управления Общества.</w:t>
      </w:r>
    </w:p>
    <w:p w14:paraId="164F4B3C" w14:textId="77777777" w:rsidR="00472FCD" w:rsidRPr="0077266E" w:rsidRDefault="00472FCD" w:rsidP="00472FCD">
      <w:pPr>
        <w:spacing w:after="0" w:line="240" w:lineRule="auto"/>
        <w:ind w:firstLine="708"/>
        <w:jc w:val="both"/>
        <w:rPr>
          <w:rFonts w:eastAsia="Times New Roman" w:cstheme="minorHAnsi"/>
          <w:sz w:val="20"/>
          <w:szCs w:val="20"/>
          <w:lang w:eastAsia="ru-RU"/>
        </w:rPr>
      </w:pPr>
      <w:r w:rsidRPr="0077266E">
        <w:rPr>
          <w:rFonts w:eastAsia="Times New Roman" w:cstheme="minorHAnsi"/>
          <w:sz w:val="20"/>
          <w:szCs w:val="20"/>
          <w:lang w:eastAsia="ru-RU"/>
        </w:rPr>
        <w:t>Руководствуясь Кодексом корпоративного управления, Общество стремится постоянно развивать и совершенствовать свое корпоративное управление.</w:t>
      </w:r>
    </w:p>
    <w:p w14:paraId="7B05FF2E" w14:textId="77777777" w:rsidR="00472FCD" w:rsidRPr="0077266E" w:rsidRDefault="00472FCD" w:rsidP="00472FCD">
      <w:pPr>
        <w:spacing w:after="0" w:line="240" w:lineRule="auto"/>
        <w:rPr>
          <w:rFonts w:eastAsia="Times New Roman" w:cstheme="minorHAnsi"/>
          <w:sz w:val="20"/>
          <w:szCs w:val="20"/>
          <w:lang w:eastAsia="ru-RU"/>
        </w:rPr>
      </w:pPr>
    </w:p>
    <w:p w14:paraId="301B855E" w14:textId="77777777" w:rsidR="00472FCD" w:rsidRPr="0077266E" w:rsidRDefault="00472FCD" w:rsidP="00472FCD">
      <w:pPr>
        <w:spacing w:after="0" w:line="240" w:lineRule="auto"/>
        <w:jc w:val="center"/>
        <w:rPr>
          <w:rFonts w:eastAsia="Times New Roman" w:cstheme="minorHAnsi"/>
          <w:b/>
          <w:sz w:val="20"/>
          <w:szCs w:val="20"/>
          <w:lang w:eastAsia="ru-RU"/>
        </w:rPr>
      </w:pPr>
      <w:r w:rsidRPr="0077266E">
        <w:rPr>
          <w:rFonts w:eastAsia="Calibri" w:cstheme="minorHAnsi"/>
          <w:b/>
          <w:color w:val="314E87"/>
          <w:sz w:val="20"/>
          <w:szCs w:val="20"/>
          <w:lang w:eastAsia="ja-JP"/>
        </w:rPr>
        <w:t>Методология проведения оценки соблюдения принципов корпоративного управления, закрепленных Кодексом корпоративного управления</w:t>
      </w:r>
    </w:p>
    <w:p w14:paraId="2AD83227" w14:textId="77777777" w:rsidR="00472FCD" w:rsidRPr="0077266E" w:rsidRDefault="00472FCD" w:rsidP="00472FCD">
      <w:pPr>
        <w:spacing w:after="0" w:line="240" w:lineRule="auto"/>
        <w:ind w:firstLine="708"/>
        <w:jc w:val="both"/>
        <w:rPr>
          <w:rFonts w:cstheme="minorHAnsi"/>
          <w:sz w:val="20"/>
          <w:szCs w:val="20"/>
        </w:rPr>
      </w:pPr>
    </w:p>
    <w:p w14:paraId="4308D530" w14:textId="77777777" w:rsidR="00472FCD" w:rsidRPr="0077266E" w:rsidRDefault="00472FCD" w:rsidP="00472FCD">
      <w:pPr>
        <w:spacing w:after="0" w:line="240" w:lineRule="auto"/>
        <w:ind w:firstLine="708"/>
        <w:jc w:val="both"/>
        <w:rPr>
          <w:rFonts w:cstheme="minorHAnsi"/>
          <w:sz w:val="20"/>
          <w:szCs w:val="20"/>
        </w:rPr>
      </w:pPr>
      <w:r w:rsidRPr="0077266E">
        <w:rPr>
          <w:rFonts w:cstheme="minorHAnsi"/>
          <w:sz w:val="20"/>
          <w:szCs w:val="20"/>
        </w:rPr>
        <w:t>ПАО «Камчатскэнерго» проводилась оценка соблюдения принципов корпоративного управления, закрепленных Кодексом корпоративного управления, исходя 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Рекомендаций по составлению отчета о соблюдении принципов и рекомендаций Кодекса корпоративного управления (приложение к Письму Банка России от 27.12.2021 № ИН-06</w:t>
      </w:r>
      <w:r w:rsidR="00023683" w:rsidRPr="0077266E">
        <w:rPr>
          <w:rFonts w:cstheme="minorHAnsi"/>
          <w:sz w:val="20"/>
          <w:szCs w:val="20"/>
        </w:rPr>
        <w:t>-28/102</w:t>
      </w:r>
      <w:r w:rsidRPr="0077266E">
        <w:rPr>
          <w:rFonts w:cstheme="minorHAnsi"/>
          <w:sz w:val="20"/>
          <w:szCs w:val="20"/>
        </w:rPr>
        <w:t>), сложившейся практики документооборота, проведения заседаний и собраний органов управления Общества, а также взаимодействия с акционерами.</w:t>
      </w:r>
    </w:p>
    <w:p w14:paraId="44E7762B" w14:textId="77777777" w:rsidR="00472FCD" w:rsidRPr="0077266E" w:rsidRDefault="00472FCD" w:rsidP="00472FCD">
      <w:pPr>
        <w:spacing w:after="0" w:line="240" w:lineRule="auto"/>
        <w:ind w:firstLine="708"/>
        <w:jc w:val="both"/>
        <w:rPr>
          <w:rFonts w:eastAsia="Times New Roman" w:cstheme="minorHAnsi"/>
          <w:sz w:val="20"/>
          <w:szCs w:val="20"/>
          <w:lang w:eastAsia="ru-RU"/>
        </w:rPr>
      </w:pPr>
      <w:r w:rsidRPr="0077266E">
        <w:rPr>
          <w:rFonts w:eastAsia="Times New Roman" w:cstheme="minorHAnsi"/>
          <w:sz w:val="20"/>
          <w:szCs w:val="20"/>
          <w:lang w:eastAsia="ru-RU"/>
        </w:rPr>
        <w:t>Оценка соблюдения принципов корпоративного управления осуществлялась менеджментом Общества путем анализа и сопоставления Устава, внутренних документов Общества, а также имеющейся и доступной информации, с принципами и рекомендациями Кодекса корпоративного управления.</w:t>
      </w:r>
    </w:p>
    <w:p w14:paraId="7EAD2064" w14:textId="77777777" w:rsidR="00472FCD" w:rsidRPr="0077266E" w:rsidRDefault="00472FCD" w:rsidP="00472FCD">
      <w:pPr>
        <w:spacing w:after="0" w:line="240" w:lineRule="auto"/>
        <w:rPr>
          <w:rFonts w:eastAsia="Times New Roman" w:cstheme="minorHAnsi"/>
          <w:sz w:val="20"/>
          <w:szCs w:val="20"/>
          <w:lang w:eastAsia="ru-RU"/>
        </w:rPr>
      </w:pPr>
    </w:p>
    <w:p w14:paraId="52C09530" w14:textId="77777777" w:rsidR="00472FCD" w:rsidRPr="0077266E" w:rsidRDefault="00472FCD" w:rsidP="00472FCD">
      <w:pPr>
        <w:spacing w:after="0" w:line="240" w:lineRule="auto"/>
        <w:jc w:val="center"/>
        <w:rPr>
          <w:rFonts w:eastAsia="Calibri" w:cstheme="minorHAnsi"/>
          <w:b/>
          <w:color w:val="314E87"/>
          <w:sz w:val="20"/>
          <w:szCs w:val="20"/>
          <w:lang w:eastAsia="ja-JP"/>
        </w:rPr>
      </w:pPr>
      <w:r w:rsidRPr="0077266E">
        <w:rPr>
          <w:rFonts w:eastAsia="Calibri" w:cstheme="minorHAnsi"/>
          <w:b/>
          <w:color w:val="314E87"/>
          <w:sz w:val="20"/>
          <w:szCs w:val="20"/>
          <w:lang w:eastAsia="ja-JP"/>
        </w:rPr>
        <w:t>Ключевые причины, факторы и (или) обстоятельства, в силу которых Обществом не соблюдаются или соблюдаются, но не в полном объеме принципы корпоративного управления, закрепленные Кодексом корпоративного управления</w:t>
      </w:r>
    </w:p>
    <w:p w14:paraId="41282BD4" w14:textId="77777777" w:rsidR="00472FCD" w:rsidRPr="0077266E" w:rsidRDefault="00472FCD" w:rsidP="00472FCD">
      <w:pPr>
        <w:spacing w:after="0" w:line="240" w:lineRule="auto"/>
        <w:rPr>
          <w:rFonts w:eastAsia="Times New Roman" w:cstheme="minorHAnsi"/>
          <w:sz w:val="20"/>
          <w:szCs w:val="20"/>
          <w:lang w:eastAsia="ru-RU"/>
        </w:rPr>
      </w:pPr>
    </w:p>
    <w:p w14:paraId="3D26323E" w14:textId="77777777" w:rsidR="00472FCD" w:rsidRPr="0077266E" w:rsidRDefault="00472FCD" w:rsidP="00472FCD">
      <w:pPr>
        <w:spacing w:after="0" w:line="240" w:lineRule="auto"/>
        <w:ind w:firstLine="708"/>
        <w:rPr>
          <w:rFonts w:eastAsia="Times New Roman" w:cstheme="minorHAnsi"/>
          <w:sz w:val="20"/>
          <w:szCs w:val="20"/>
          <w:lang w:eastAsia="ru-RU"/>
        </w:rPr>
      </w:pPr>
      <w:r w:rsidRPr="0077266E">
        <w:rPr>
          <w:rFonts w:eastAsia="Times New Roman" w:cstheme="minorHAnsi"/>
          <w:sz w:val="20"/>
          <w:szCs w:val="20"/>
          <w:lang w:eastAsia="ru-RU"/>
        </w:rPr>
        <w:t>Обществом соблюдаются основные принципы корпоративного управления, закрепленные Кодексом корпоративного управления.</w:t>
      </w:r>
    </w:p>
    <w:p w14:paraId="7D624046" w14:textId="77777777" w:rsidR="0077266E" w:rsidRPr="0077266E" w:rsidRDefault="00472FCD" w:rsidP="0077266E">
      <w:pPr>
        <w:spacing w:after="0" w:line="240" w:lineRule="auto"/>
        <w:ind w:firstLine="709"/>
        <w:jc w:val="both"/>
        <w:rPr>
          <w:rFonts w:cstheme="minorHAnsi"/>
          <w:sz w:val="20"/>
          <w:szCs w:val="20"/>
        </w:rPr>
      </w:pPr>
      <w:r w:rsidRPr="0077266E">
        <w:rPr>
          <w:rFonts w:cstheme="minorHAnsi"/>
          <w:sz w:val="20"/>
          <w:szCs w:val="20"/>
        </w:rPr>
        <w:t>Объяснение ключевых причин, факторов и (или) обстоятельств, в силу которых Обществом не соблюдаются или соблюдаются не в полном объёме принципы корпоративного управления, закрепленные Кодексом корпоративного управления, и описание механизмов и инструме</w:t>
      </w:r>
      <w:r w:rsidR="00023683" w:rsidRPr="0077266E">
        <w:rPr>
          <w:rFonts w:cstheme="minorHAnsi"/>
          <w:sz w:val="20"/>
          <w:szCs w:val="20"/>
        </w:rPr>
        <w:t>нтов корпоративного управления, к</w:t>
      </w:r>
      <w:r w:rsidRPr="0077266E">
        <w:rPr>
          <w:rFonts w:cstheme="minorHAnsi"/>
          <w:sz w:val="20"/>
          <w:szCs w:val="20"/>
        </w:rPr>
        <w:t>оторые используются Обществом вместо (взамен) рекомендованных Кодексом 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r w:rsidR="00023683" w:rsidRPr="0077266E">
        <w:rPr>
          <w:rFonts w:cstheme="minorHAnsi"/>
          <w:sz w:val="20"/>
          <w:szCs w:val="20"/>
        </w:rPr>
        <w:t xml:space="preserve"> Общество хочет отметить, что объяснение им ключевых причин, факторов и (или) обстоятельств, в силу которых Обществом не соблюдаются или соблюдаются не в полном объёме составлены с учетом пояснений </w:t>
      </w:r>
      <w:r w:rsidR="00574BA3" w:rsidRPr="0077266E">
        <w:rPr>
          <w:rFonts w:cstheme="minorHAnsi"/>
          <w:sz w:val="20"/>
          <w:szCs w:val="20"/>
        </w:rPr>
        <w:t xml:space="preserve">Банка России </w:t>
      </w:r>
      <w:r w:rsidR="00023683" w:rsidRPr="0077266E">
        <w:rPr>
          <w:rFonts w:cstheme="minorHAnsi"/>
          <w:sz w:val="20"/>
          <w:szCs w:val="20"/>
        </w:rPr>
        <w:t>к оценке уровня качества объяснений о причинах несоблюдения (частичного соблюдения) принципов корпоративного управления, приведенных Обществом в Отчете, включенном в состав годового отчета за предыдущий период.</w:t>
      </w:r>
    </w:p>
    <w:p w14:paraId="3D48AFC5" w14:textId="77777777" w:rsidR="0077266E" w:rsidRDefault="0077266E" w:rsidP="0077266E">
      <w:pPr>
        <w:pStyle w:val="ConsPlusNormal"/>
        <w:ind w:right="394"/>
        <w:rPr>
          <w:rFonts w:asciiTheme="minorHAnsi" w:eastAsia="Calibri" w:hAnsiTheme="minorHAnsi" w:cstheme="minorHAnsi"/>
          <w:b/>
          <w:lang w:eastAsia="ja-JP"/>
        </w:rPr>
      </w:pPr>
    </w:p>
    <w:p w14:paraId="288BF99A" w14:textId="77777777" w:rsidR="00FD6ACA" w:rsidRDefault="00FD6ACA" w:rsidP="00596A02">
      <w:pPr>
        <w:pStyle w:val="ConsPlusNormal"/>
        <w:jc w:val="center"/>
        <w:rPr>
          <w:rFonts w:asciiTheme="minorHAnsi" w:hAnsiTheme="minorHAnsi" w:cstheme="minorHAnsi"/>
          <w:b/>
          <w:color w:val="314E87"/>
        </w:rPr>
      </w:pPr>
    </w:p>
    <w:p w14:paraId="1CF3450A" w14:textId="77777777" w:rsidR="00FD6ACA" w:rsidRDefault="00FD6ACA" w:rsidP="00596A02">
      <w:pPr>
        <w:pStyle w:val="ConsPlusNormal"/>
        <w:jc w:val="center"/>
        <w:rPr>
          <w:rFonts w:asciiTheme="minorHAnsi" w:hAnsiTheme="minorHAnsi" w:cstheme="minorHAnsi"/>
          <w:b/>
          <w:color w:val="314E87"/>
        </w:rPr>
      </w:pPr>
    </w:p>
    <w:p w14:paraId="3BAC5E09" w14:textId="77777777" w:rsidR="00FD6ACA" w:rsidRDefault="00FD6ACA" w:rsidP="00596A02">
      <w:pPr>
        <w:pStyle w:val="ConsPlusNormal"/>
        <w:jc w:val="center"/>
        <w:rPr>
          <w:rFonts w:asciiTheme="minorHAnsi" w:hAnsiTheme="minorHAnsi" w:cstheme="minorHAnsi"/>
          <w:b/>
          <w:color w:val="314E87"/>
        </w:rPr>
      </w:pPr>
    </w:p>
    <w:p w14:paraId="5EA04B18" w14:textId="77777777" w:rsidR="00FD6ACA" w:rsidRDefault="00FD6ACA" w:rsidP="00596A02">
      <w:pPr>
        <w:pStyle w:val="ConsPlusNormal"/>
        <w:jc w:val="center"/>
        <w:rPr>
          <w:rFonts w:asciiTheme="minorHAnsi" w:hAnsiTheme="minorHAnsi" w:cstheme="minorHAnsi"/>
          <w:b/>
          <w:color w:val="314E87"/>
        </w:rPr>
      </w:pPr>
    </w:p>
    <w:p w14:paraId="466DD107" w14:textId="77777777" w:rsidR="00FD6ACA" w:rsidRDefault="00FD6ACA" w:rsidP="00596A02">
      <w:pPr>
        <w:pStyle w:val="ConsPlusNormal"/>
        <w:jc w:val="center"/>
        <w:rPr>
          <w:rFonts w:asciiTheme="minorHAnsi" w:hAnsiTheme="minorHAnsi" w:cstheme="minorHAnsi"/>
          <w:b/>
          <w:color w:val="314E87"/>
        </w:rPr>
      </w:pPr>
    </w:p>
    <w:p w14:paraId="7DF8D64D" w14:textId="77777777" w:rsidR="00FD6ACA" w:rsidRDefault="00FD6ACA" w:rsidP="00596A02">
      <w:pPr>
        <w:pStyle w:val="ConsPlusNormal"/>
        <w:jc w:val="center"/>
        <w:rPr>
          <w:rFonts w:asciiTheme="minorHAnsi" w:hAnsiTheme="minorHAnsi" w:cstheme="minorHAnsi"/>
          <w:b/>
          <w:color w:val="314E87"/>
        </w:rPr>
      </w:pPr>
    </w:p>
    <w:p w14:paraId="4E42433B" w14:textId="77777777" w:rsidR="00FD6ACA" w:rsidRDefault="00FD6ACA" w:rsidP="00596A02">
      <w:pPr>
        <w:pStyle w:val="ConsPlusNormal"/>
        <w:jc w:val="center"/>
        <w:rPr>
          <w:rFonts w:asciiTheme="minorHAnsi" w:hAnsiTheme="minorHAnsi" w:cstheme="minorHAnsi"/>
          <w:b/>
          <w:color w:val="314E87"/>
        </w:rPr>
      </w:pPr>
    </w:p>
    <w:p w14:paraId="5F1A00A1" w14:textId="77777777" w:rsidR="00FD6ACA" w:rsidRDefault="00FD6ACA" w:rsidP="00596A02">
      <w:pPr>
        <w:pStyle w:val="ConsPlusNormal"/>
        <w:jc w:val="center"/>
        <w:rPr>
          <w:rFonts w:asciiTheme="minorHAnsi" w:hAnsiTheme="minorHAnsi" w:cstheme="minorHAnsi"/>
          <w:b/>
          <w:color w:val="314E87"/>
        </w:rPr>
      </w:pPr>
    </w:p>
    <w:p w14:paraId="0397044C" w14:textId="77777777" w:rsidR="00FD6ACA" w:rsidRDefault="00FD6ACA" w:rsidP="00596A02">
      <w:pPr>
        <w:pStyle w:val="ConsPlusNormal"/>
        <w:jc w:val="center"/>
        <w:rPr>
          <w:rFonts w:asciiTheme="minorHAnsi" w:hAnsiTheme="minorHAnsi" w:cstheme="minorHAnsi"/>
          <w:b/>
          <w:color w:val="314E87"/>
        </w:rPr>
      </w:pPr>
    </w:p>
    <w:p w14:paraId="538C88FC" w14:textId="77777777" w:rsidR="00FD6ACA" w:rsidRDefault="00FD6ACA" w:rsidP="00596A02">
      <w:pPr>
        <w:pStyle w:val="ConsPlusNormal"/>
        <w:jc w:val="center"/>
        <w:rPr>
          <w:rFonts w:asciiTheme="minorHAnsi" w:hAnsiTheme="minorHAnsi" w:cstheme="minorHAnsi"/>
          <w:b/>
          <w:color w:val="314E87"/>
        </w:rPr>
      </w:pPr>
    </w:p>
    <w:p w14:paraId="51702049" w14:textId="77777777" w:rsidR="00FD6ACA" w:rsidRDefault="00FD6ACA" w:rsidP="00596A02">
      <w:pPr>
        <w:pStyle w:val="ConsPlusNormal"/>
        <w:jc w:val="center"/>
        <w:rPr>
          <w:rFonts w:asciiTheme="minorHAnsi" w:hAnsiTheme="minorHAnsi" w:cstheme="minorHAnsi"/>
          <w:b/>
          <w:color w:val="314E87"/>
        </w:rPr>
      </w:pPr>
    </w:p>
    <w:p w14:paraId="55936A35" w14:textId="77777777" w:rsidR="00FD6ACA" w:rsidRDefault="00FD6ACA" w:rsidP="00596A02">
      <w:pPr>
        <w:pStyle w:val="ConsPlusNormal"/>
        <w:jc w:val="center"/>
        <w:rPr>
          <w:rFonts w:asciiTheme="minorHAnsi" w:hAnsiTheme="minorHAnsi" w:cstheme="minorHAnsi"/>
          <w:b/>
          <w:color w:val="314E87"/>
        </w:rPr>
      </w:pPr>
    </w:p>
    <w:p w14:paraId="135E5D5B" w14:textId="77777777" w:rsidR="00FD6ACA" w:rsidRDefault="00FD6ACA" w:rsidP="00596A02">
      <w:pPr>
        <w:pStyle w:val="ConsPlusNormal"/>
        <w:jc w:val="center"/>
        <w:rPr>
          <w:rFonts w:asciiTheme="minorHAnsi" w:hAnsiTheme="minorHAnsi" w:cstheme="minorHAnsi"/>
          <w:b/>
          <w:color w:val="314E87"/>
        </w:rPr>
      </w:pPr>
    </w:p>
    <w:p w14:paraId="26302754" w14:textId="77777777" w:rsidR="00FD6ACA" w:rsidRDefault="00FD6ACA" w:rsidP="00596A02">
      <w:pPr>
        <w:pStyle w:val="ConsPlusNormal"/>
        <w:jc w:val="center"/>
        <w:rPr>
          <w:rFonts w:asciiTheme="minorHAnsi" w:hAnsiTheme="minorHAnsi" w:cstheme="minorHAnsi"/>
          <w:b/>
          <w:color w:val="314E87"/>
        </w:rPr>
      </w:pPr>
    </w:p>
    <w:p w14:paraId="20618EFE" w14:textId="77777777" w:rsidR="00FD6ACA" w:rsidRDefault="00FD6ACA" w:rsidP="00596A02">
      <w:pPr>
        <w:pStyle w:val="ConsPlusNormal"/>
        <w:jc w:val="center"/>
        <w:rPr>
          <w:rFonts w:asciiTheme="minorHAnsi" w:hAnsiTheme="minorHAnsi" w:cstheme="minorHAnsi"/>
          <w:b/>
          <w:color w:val="314E87"/>
        </w:rPr>
      </w:pPr>
    </w:p>
    <w:p w14:paraId="59B77911" w14:textId="77777777" w:rsidR="00596A02" w:rsidRPr="00023683" w:rsidRDefault="00596A02" w:rsidP="00596A02">
      <w:pPr>
        <w:pStyle w:val="ConsPlusNormal"/>
        <w:jc w:val="center"/>
        <w:rPr>
          <w:rFonts w:asciiTheme="minorHAnsi" w:hAnsiTheme="minorHAnsi" w:cstheme="minorHAnsi"/>
          <w:b/>
          <w:color w:val="314E87"/>
        </w:rPr>
      </w:pPr>
      <w:r w:rsidRPr="00023683">
        <w:rPr>
          <w:rFonts w:asciiTheme="minorHAnsi" w:hAnsiTheme="minorHAnsi" w:cstheme="minorHAnsi"/>
          <w:b/>
          <w:color w:val="314E87"/>
        </w:rPr>
        <w:lastRenderedPageBreak/>
        <w:t>ОТЧЕТ</w:t>
      </w:r>
    </w:p>
    <w:p w14:paraId="6EAC765C" w14:textId="77777777" w:rsidR="00596A02" w:rsidRPr="00023683" w:rsidRDefault="00596A02" w:rsidP="00596A02">
      <w:pPr>
        <w:pStyle w:val="ConsPlusNormal"/>
        <w:jc w:val="center"/>
        <w:rPr>
          <w:rFonts w:asciiTheme="minorHAnsi" w:hAnsiTheme="minorHAnsi" w:cstheme="minorHAnsi"/>
          <w:b/>
          <w:color w:val="314E87"/>
        </w:rPr>
      </w:pPr>
      <w:r w:rsidRPr="00023683">
        <w:rPr>
          <w:rFonts w:asciiTheme="minorHAnsi" w:hAnsiTheme="minorHAnsi" w:cstheme="minorHAnsi"/>
          <w:b/>
          <w:color w:val="314E87"/>
        </w:rPr>
        <w:t>о соблюдении принципов и рекомендаций Кодекса</w:t>
      </w:r>
    </w:p>
    <w:p w14:paraId="6945AAEB" w14:textId="77777777" w:rsidR="00596A02" w:rsidRPr="00023683" w:rsidRDefault="00596A02" w:rsidP="00596A02">
      <w:pPr>
        <w:pStyle w:val="ConsPlusNormal"/>
        <w:jc w:val="center"/>
        <w:rPr>
          <w:rFonts w:asciiTheme="minorHAnsi" w:hAnsiTheme="minorHAnsi" w:cstheme="minorHAnsi"/>
          <w:b/>
          <w:color w:val="314E87"/>
        </w:rPr>
      </w:pPr>
      <w:r w:rsidRPr="00023683">
        <w:rPr>
          <w:rFonts w:asciiTheme="minorHAnsi" w:hAnsiTheme="minorHAnsi" w:cstheme="minorHAnsi"/>
          <w:b/>
          <w:color w:val="314E87"/>
        </w:rPr>
        <w:t>корпоративного управления</w:t>
      </w:r>
    </w:p>
    <w:p w14:paraId="30BAF12F" w14:textId="77777777" w:rsidR="00596A02" w:rsidRPr="00472FCD" w:rsidRDefault="00596A02" w:rsidP="00596A02">
      <w:pPr>
        <w:pStyle w:val="ConsPlusNormal"/>
        <w:jc w:val="both"/>
        <w:rPr>
          <w:rFonts w:asciiTheme="minorHAnsi" w:hAnsiTheme="minorHAnsi" w:cstheme="minorHAnsi"/>
        </w:rPr>
      </w:pPr>
    </w:p>
    <w:tbl>
      <w:tblPr>
        <w:tblpPr w:leftFromText="180" w:rightFromText="180" w:vertAnchor="text" w:tblpXSpec="center"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915"/>
        <w:gridCol w:w="3686"/>
        <w:gridCol w:w="2693"/>
        <w:gridCol w:w="5386"/>
      </w:tblGrid>
      <w:tr w:rsidR="00EC1B1A" w:rsidRPr="00023683" w14:paraId="4D27C64D" w14:textId="77777777" w:rsidTr="00EC1B1A">
        <w:tc>
          <w:tcPr>
            <w:tcW w:w="624" w:type="dxa"/>
          </w:tcPr>
          <w:p w14:paraId="0EC35C90" w14:textId="77777777" w:rsidR="00596A02" w:rsidRPr="00023683" w:rsidRDefault="00596A02" w:rsidP="00EC1B1A">
            <w:pPr>
              <w:pStyle w:val="ConsPlusNormal"/>
              <w:jc w:val="center"/>
              <w:rPr>
                <w:rFonts w:asciiTheme="minorHAnsi" w:hAnsiTheme="minorHAnsi" w:cstheme="minorHAnsi"/>
                <w:b/>
                <w:color w:val="314E87"/>
              </w:rPr>
            </w:pPr>
            <w:r w:rsidRPr="00472FCD">
              <w:rPr>
                <w:rFonts w:asciiTheme="minorHAnsi" w:hAnsiTheme="minorHAnsi" w:cstheme="minorHAnsi"/>
              </w:rPr>
              <w:t>.</w:t>
            </w:r>
            <w:r w:rsidRPr="00023683">
              <w:rPr>
                <w:rFonts w:asciiTheme="minorHAnsi" w:hAnsiTheme="minorHAnsi" w:cstheme="minorHAnsi"/>
                <w:b/>
                <w:color w:val="314E87"/>
              </w:rPr>
              <w:t>N</w:t>
            </w:r>
          </w:p>
        </w:tc>
        <w:tc>
          <w:tcPr>
            <w:tcW w:w="2915" w:type="dxa"/>
          </w:tcPr>
          <w:p w14:paraId="77C2B489" w14:textId="77777777" w:rsidR="00596A02" w:rsidRPr="00023683" w:rsidRDefault="00596A02" w:rsidP="00EC1B1A">
            <w:pPr>
              <w:pStyle w:val="ConsPlusNormal"/>
              <w:jc w:val="center"/>
              <w:rPr>
                <w:rFonts w:asciiTheme="minorHAnsi" w:hAnsiTheme="minorHAnsi" w:cstheme="minorHAnsi"/>
                <w:b/>
                <w:color w:val="314E87"/>
              </w:rPr>
            </w:pPr>
            <w:r w:rsidRPr="00023683">
              <w:rPr>
                <w:rFonts w:asciiTheme="minorHAnsi" w:hAnsiTheme="minorHAnsi" w:cstheme="minorHAnsi"/>
                <w:b/>
                <w:color w:val="314E87"/>
              </w:rPr>
              <w:t>Принципы корпоративного управления</w:t>
            </w:r>
          </w:p>
        </w:tc>
        <w:tc>
          <w:tcPr>
            <w:tcW w:w="3686" w:type="dxa"/>
          </w:tcPr>
          <w:p w14:paraId="0394DCC4" w14:textId="77777777" w:rsidR="00596A02" w:rsidRPr="00023683" w:rsidRDefault="00596A02" w:rsidP="00EC1B1A">
            <w:pPr>
              <w:pStyle w:val="ConsPlusNormal"/>
              <w:jc w:val="center"/>
              <w:rPr>
                <w:rFonts w:asciiTheme="minorHAnsi" w:hAnsiTheme="minorHAnsi" w:cstheme="minorHAnsi"/>
                <w:b/>
                <w:color w:val="314E87"/>
              </w:rPr>
            </w:pPr>
            <w:r w:rsidRPr="00023683">
              <w:rPr>
                <w:rFonts w:asciiTheme="minorHAnsi" w:hAnsiTheme="minorHAnsi" w:cstheme="minorHAnsi"/>
                <w:b/>
                <w:color w:val="314E87"/>
              </w:rPr>
              <w:t>Критерии оценки соблюдения принципа корпоративного управления</w:t>
            </w:r>
          </w:p>
        </w:tc>
        <w:tc>
          <w:tcPr>
            <w:tcW w:w="2693" w:type="dxa"/>
          </w:tcPr>
          <w:p w14:paraId="00E5FB63" w14:textId="77777777" w:rsidR="00596A02" w:rsidRPr="00023683" w:rsidRDefault="00596A02" w:rsidP="00EC1B1A">
            <w:pPr>
              <w:pStyle w:val="ConsPlusNormal"/>
              <w:jc w:val="center"/>
              <w:rPr>
                <w:rFonts w:asciiTheme="minorHAnsi" w:hAnsiTheme="minorHAnsi" w:cstheme="minorHAnsi"/>
                <w:b/>
                <w:color w:val="314E87"/>
              </w:rPr>
            </w:pPr>
            <w:r w:rsidRPr="00023683">
              <w:rPr>
                <w:rFonts w:asciiTheme="minorHAnsi" w:hAnsiTheme="minorHAnsi" w:cstheme="minorHAnsi"/>
                <w:b/>
                <w:color w:val="314E87"/>
              </w:rPr>
              <w:t>Статус соответствия принципу корпоративного управления</w:t>
            </w:r>
          </w:p>
        </w:tc>
        <w:tc>
          <w:tcPr>
            <w:tcW w:w="5386" w:type="dxa"/>
          </w:tcPr>
          <w:p w14:paraId="11E9B094" w14:textId="77777777" w:rsidR="00596A02" w:rsidRPr="00023683" w:rsidRDefault="00596A02" w:rsidP="00EC1B1A">
            <w:pPr>
              <w:pStyle w:val="ConsPlusNormal"/>
              <w:jc w:val="center"/>
              <w:rPr>
                <w:rFonts w:asciiTheme="minorHAnsi" w:hAnsiTheme="minorHAnsi" w:cstheme="minorHAnsi"/>
                <w:b/>
                <w:color w:val="314E87"/>
              </w:rPr>
            </w:pPr>
            <w:r w:rsidRPr="00023683">
              <w:rPr>
                <w:rFonts w:asciiTheme="minorHAnsi" w:hAnsiTheme="minorHAnsi" w:cstheme="minorHAnsi"/>
                <w:b/>
                <w:color w:val="314E87"/>
              </w:rPr>
              <w:t>Объяснения отклонения от критериев оценки соблюдения принципа корпоративного управления</w:t>
            </w:r>
          </w:p>
        </w:tc>
      </w:tr>
      <w:tr w:rsidR="00EC1B1A" w:rsidRPr="00472FCD" w14:paraId="6019F347" w14:textId="77777777" w:rsidTr="00EC1B1A">
        <w:tc>
          <w:tcPr>
            <w:tcW w:w="624" w:type="dxa"/>
          </w:tcPr>
          <w:p w14:paraId="09EF6795" w14:textId="77777777" w:rsidR="00596A02" w:rsidRPr="00472FCD" w:rsidRDefault="00596A02" w:rsidP="00EC1B1A">
            <w:pPr>
              <w:pStyle w:val="ConsPlusNormal"/>
              <w:jc w:val="center"/>
              <w:rPr>
                <w:rFonts w:asciiTheme="minorHAnsi" w:hAnsiTheme="minorHAnsi" w:cstheme="minorHAnsi"/>
              </w:rPr>
            </w:pPr>
            <w:r w:rsidRPr="00472FCD">
              <w:rPr>
                <w:rFonts w:asciiTheme="minorHAnsi" w:hAnsiTheme="minorHAnsi" w:cstheme="minorHAnsi"/>
              </w:rPr>
              <w:t>1</w:t>
            </w:r>
          </w:p>
        </w:tc>
        <w:tc>
          <w:tcPr>
            <w:tcW w:w="2915" w:type="dxa"/>
          </w:tcPr>
          <w:p w14:paraId="406574A1" w14:textId="77777777" w:rsidR="00596A02" w:rsidRPr="00472FCD" w:rsidRDefault="00596A02" w:rsidP="00EC1B1A">
            <w:pPr>
              <w:pStyle w:val="ConsPlusNormal"/>
              <w:jc w:val="center"/>
              <w:rPr>
                <w:rFonts w:asciiTheme="minorHAnsi" w:hAnsiTheme="minorHAnsi" w:cstheme="minorHAnsi"/>
              </w:rPr>
            </w:pPr>
            <w:r w:rsidRPr="00472FCD">
              <w:rPr>
                <w:rFonts w:asciiTheme="minorHAnsi" w:hAnsiTheme="minorHAnsi" w:cstheme="minorHAnsi"/>
              </w:rPr>
              <w:t>2</w:t>
            </w:r>
          </w:p>
        </w:tc>
        <w:tc>
          <w:tcPr>
            <w:tcW w:w="3686" w:type="dxa"/>
          </w:tcPr>
          <w:p w14:paraId="0F38127E" w14:textId="77777777" w:rsidR="00596A02" w:rsidRPr="00472FCD" w:rsidRDefault="00596A02" w:rsidP="00EC1B1A">
            <w:pPr>
              <w:pStyle w:val="ConsPlusNormal"/>
              <w:jc w:val="center"/>
              <w:rPr>
                <w:rFonts w:asciiTheme="minorHAnsi" w:hAnsiTheme="minorHAnsi" w:cstheme="minorHAnsi"/>
              </w:rPr>
            </w:pPr>
            <w:bookmarkStart w:id="1" w:name="P133"/>
            <w:bookmarkEnd w:id="1"/>
            <w:r w:rsidRPr="00472FCD">
              <w:rPr>
                <w:rFonts w:asciiTheme="minorHAnsi" w:hAnsiTheme="minorHAnsi" w:cstheme="minorHAnsi"/>
              </w:rPr>
              <w:t>3</w:t>
            </w:r>
          </w:p>
        </w:tc>
        <w:tc>
          <w:tcPr>
            <w:tcW w:w="2693" w:type="dxa"/>
          </w:tcPr>
          <w:p w14:paraId="752A229E" w14:textId="77777777" w:rsidR="00596A02" w:rsidRPr="00472FCD" w:rsidRDefault="00596A02" w:rsidP="00EC1B1A">
            <w:pPr>
              <w:pStyle w:val="ConsPlusNormal"/>
              <w:jc w:val="center"/>
              <w:rPr>
                <w:rFonts w:asciiTheme="minorHAnsi" w:hAnsiTheme="minorHAnsi" w:cstheme="minorHAnsi"/>
              </w:rPr>
            </w:pPr>
            <w:bookmarkStart w:id="2" w:name="P134"/>
            <w:bookmarkEnd w:id="2"/>
            <w:r w:rsidRPr="00472FCD">
              <w:rPr>
                <w:rFonts w:asciiTheme="minorHAnsi" w:hAnsiTheme="minorHAnsi" w:cstheme="minorHAnsi"/>
              </w:rPr>
              <w:t>4</w:t>
            </w:r>
          </w:p>
        </w:tc>
        <w:tc>
          <w:tcPr>
            <w:tcW w:w="5386" w:type="dxa"/>
          </w:tcPr>
          <w:p w14:paraId="6C7F061A" w14:textId="77777777" w:rsidR="00596A02" w:rsidRPr="00472FCD" w:rsidRDefault="00596A02" w:rsidP="00EC1B1A">
            <w:pPr>
              <w:pStyle w:val="ConsPlusNormal"/>
              <w:jc w:val="center"/>
              <w:rPr>
                <w:rFonts w:asciiTheme="minorHAnsi" w:hAnsiTheme="minorHAnsi" w:cstheme="minorHAnsi"/>
              </w:rPr>
            </w:pPr>
            <w:bookmarkStart w:id="3" w:name="P135"/>
            <w:bookmarkEnd w:id="3"/>
            <w:r w:rsidRPr="00472FCD">
              <w:rPr>
                <w:rFonts w:asciiTheme="minorHAnsi" w:hAnsiTheme="minorHAnsi" w:cstheme="minorHAnsi"/>
              </w:rPr>
              <w:t>5</w:t>
            </w:r>
          </w:p>
        </w:tc>
      </w:tr>
      <w:tr w:rsidR="00EC1B1A" w:rsidRPr="00472FCD" w14:paraId="6D5A6023" w14:textId="77777777" w:rsidTr="00EC1B1A">
        <w:tc>
          <w:tcPr>
            <w:tcW w:w="624" w:type="dxa"/>
          </w:tcPr>
          <w:p w14:paraId="5E96D0EB" w14:textId="77777777" w:rsidR="00596A02" w:rsidRPr="00472FCD" w:rsidRDefault="00596A02" w:rsidP="00EC1B1A">
            <w:pPr>
              <w:pStyle w:val="ConsPlusNormal"/>
              <w:outlineLvl w:val="1"/>
              <w:rPr>
                <w:rFonts w:asciiTheme="minorHAnsi" w:hAnsiTheme="minorHAnsi" w:cstheme="minorHAnsi"/>
              </w:rPr>
            </w:pPr>
            <w:r w:rsidRPr="00472FCD">
              <w:rPr>
                <w:rFonts w:asciiTheme="minorHAnsi" w:hAnsiTheme="minorHAnsi" w:cstheme="minorHAnsi"/>
              </w:rPr>
              <w:t>1.1</w:t>
            </w:r>
          </w:p>
        </w:tc>
        <w:tc>
          <w:tcPr>
            <w:tcW w:w="14680" w:type="dxa"/>
            <w:gridSpan w:val="4"/>
          </w:tcPr>
          <w:p w14:paraId="5AD9B750" w14:textId="77777777" w:rsidR="00596A02" w:rsidRPr="00472FCD" w:rsidRDefault="00596A02" w:rsidP="00EC1B1A">
            <w:pPr>
              <w:pStyle w:val="ConsPlusNormal"/>
              <w:rPr>
                <w:rFonts w:asciiTheme="minorHAnsi" w:hAnsiTheme="minorHAnsi" w:cstheme="minorHAnsi"/>
              </w:rPr>
            </w:pPr>
            <w:r w:rsidRPr="00472FCD">
              <w:rPr>
                <w:rFonts w:asciiTheme="minorHAnsi" w:hAnsiTheme="minorHAnsi" w:cstheme="minorHAnsi"/>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EC1B1A" w:rsidRPr="00472FCD" w14:paraId="41356513" w14:textId="77777777" w:rsidTr="00EC1B1A">
        <w:tc>
          <w:tcPr>
            <w:tcW w:w="624" w:type="dxa"/>
          </w:tcPr>
          <w:p w14:paraId="3F270405" w14:textId="77777777" w:rsidR="00924DF4" w:rsidRPr="00472FCD" w:rsidRDefault="00924DF4" w:rsidP="00EC1B1A">
            <w:pPr>
              <w:pStyle w:val="ConsPlusNormal"/>
              <w:rPr>
                <w:rFonts w:asciiTheme="minorHAnsi" w:hAnsiTheme="minorHAnsi" w:cstheme="minorHAnsi"/>
              </w:rPr>
            </w:pPr>
            <w:r w:rsidRPr="00472FCD">
              <w:rPr>
                <w:rFonts w:asciiTheme="minorHAnsi" w:hAnsiTheme="minorHAnsi" w:cstheme="minorHAnsi"/>
              </w:rPr>
              <w:t>1.1.1</w:t>
            </w:r>
          </w:p>
        </w:tc>
        <w:tc>
          <w:tcPr>
            <w:tcW w:w="2915" w:type="dxa"/>
          </w:tcPr>
          <w:p w14:paraId="56D1FD78" w14:textId="77777777" w:rsidR="00924DF4" w:rsidRPr="00472FCD" w:rsidRDefault="00924DF4" w:rsidP="00EC1B1A">
            <w:pPr>
              <w:pStyle w:val="ConsPlusNormal"/>
              <w:rPr>
                <w:rFonts w:asciiTheme="minorHAnsi" w:hAnsiTheme="minorHAnsi" w:cstheme="minorHAnsi"/>
              </w:rPr>
            </w:pPr>
            <w:r w:rsidRPr="00472FCD">
              <w:rPr>
                <w:rFonts w:asciiTheme="minorHAnsi" w:hAnsiTheme="minorHAnsi" w:cstheme="minorHAnsi"/>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3686" w:type="dxa"/>
          </w:tcPr>
          <w:p w14:paraId="50F5D3A3" w14:textId="77777777" w:rsidR="00924DF4" w:rsidRPr="00472FCD" w:rsidRDefault="00924DF4" w:rsidP="00EC1B1A">
            <w:pPr>
              <w:pStyle w:val="ConsPlusNormal"/>
              <w:rPr>
                <w:rFonts w:asciiTheme="minorHAnsi" w:hAnsiTheme="minorHAnsi" w:cstheme="minorHAnsi"/>
              </w:rPr>
            </w:pPr>
            <w:r w:rsidRPr="00472FCD">
              <w:rPr>
                <w:rFonts w:asciiTheme="minorHAnsi" w:hAnsiTheme="minorHAnsi" w:cstheme="minorHAnsi"/>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14:paraId="01C4F567" w14:textId="77777777" w:rsidR="00924DF4" w:rsidRPr="00472FCD" w:rsidRDefault="00924DF4" w:rsidP="00EC1B1A">
            <w:pPr>
              <w:pStyle w:val="ConsPlusNormal"/>
              <w:rPr>
                <w:rFonts w:asciiTheme="minorHAnsi" w:hAnsiTheme="minorHAnsi" w:cstheme="minorHAnsi"/>
              </w:rPr>
            </w:pPr>
            <w:r w:rsidRPr="00472FCD">
              <w:rPr>
                <w:rFonts w:asciiTheme="minorHAnsi" w:hAnsiTheme="minorHAnsi" w:cstheme="minorHAnsi"/>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2693" w:type="dxa"/>
          </w:tcPr>
          <w:p w14:paraId="7C071415" w14:textId="77777777" w:rsidR="00924DF4" w:rsidRPr="00472FCD" w:rsidRDefault="00924DF4"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369A5527" w14:textId="77777777" w:rsidR="00924DF4" w:rsidRPr="00472FCD" w:rsidRDefault="00924DF4"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9C19CBF" w14:textId="77777777" w:rsidR="00924DF4" w:rsidRPr="00472FCD" w:rsidRDefault="00924DF4"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3A73495" w14:textId="77777777" w:rsidR="00924DF4" w:rsidRPr="00472FCD" w:rsidRDefault="00924DF4" w:rsidP="00EC1B1A">
            <w:pPr>
              <w:pStyle w:val="ConsPlusNormal"/>
              <w:rPr>
                <w:rFonts w:asciiTheme="minorHAnsi" w:hAnsiTheme="minorHAnsi" w:cstheme="minorHAnsi"/>
              </w:rPr>
            </w:pPr>
          </w:p>
        </w:tc>
        <w:tc>
          <w:tcPr>
            <w:tcW w:w="5386" w:type="dxa"/>
          </w:tcPr>
          <w:p w14:paraId="7099393A" w14:textId="77777777" w:rsidR="00924DF4" w:rsidRPr="00472FCD" w:rsidRDefault="00924DF4" w:rsidP="00EC1B1A">
            <w:pPr>
              <w:pStyle w:val="ConsPlusNormal"/>
              <w:rPr>
                <w:rFonts w:asciiTheme="minorHAnsi" w:hAnsiTheme="minorHAnsi" w:cstheme="minorHAnsi"/>
              </w:rPr>
            </w:pPr>
          </w:p>
        </w:tc>
      </w:tr>
      <w:tr w:rsidR="00EC1B1A" w:rsidRPr="00472FCD" w14:paraId="356A94B6" w14:textId="77777777" w:rsidTr="00EC1B1A">
        <w:tc>
          <w:tcPr>
            <w:tcW w:w="624" w:type="dxa"/>
          </w:tcPr>
          <w:p w14:paraId="38735F3F"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1.1.2</w:t>
            </w:r>
          </w:p>
        </w:tc>
        <w:tc>
          <w:tcPr>
            <w:tcW w:w="2915" w:type="dxa"/>
          </w:tcPr>
          <w:p w14:paraId="3D19C975"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3686" w:type="dxa"/>
          </w:tcPr>
          <w:p w14:paraId="2152519E"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1. 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14:paraId="6E11D225"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2. В сообщении о проведении собрания указаны документы, необходимые для допуска в помещение.</w:t>
            </w:r>
          </w:p>
          <w:p w14:paraId="3CB7B4AD"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lastRenderedPageBreak/>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2693" w:type="dxa"/>
          </w:tcPr>
          <w:p w14:paraId="6E9B2597" w14:textId="77777777" w:rsidR="005D2D6C" w:rsidRPr="00472FCD" w:rsidRDefault="005D2D6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0FDFC67" w14:textId="77777777" w:rsidR="005D2D6C" w:rsidRPr="00472FCD" w:rsidRDefault="005D2D6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AC8E0A6" w14:textId="77777777" w:rsidR="005D2D6C" w:rsidRPr="00472FCD" w:rsidRDefault="005D2D6C"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75F02FE" w14:textId="77777777" w:rsidR="005D2D6C" w:rsidRPr="00472FCD" w:rsidRDefault="005D2D6C" w:rsidP="00EC1B1A">
            <w:pPr>
              <w:pStyle w:val="ConsPlusNormal"/>
              <w:rPr>
                <w:rFonts w:asciiTheme="minorHAnsi" w:hAnsiTheme="minorHAnsi" w:cstheme="minorHAnsi"/>
              </w:rPr>
            </w:pPr>
          </w:p>
        </w:tc>
        <w:tc>
          <w:tcPr>
            <w:tcW w:w="5386" w:type="dxa"/>
          </w:tcPr>
          <w:p w14:paraId="23029714" w14:textId="77777777" w:rsidR="005D2D6C" w:rsidRPr="00472FCD" w:rsidRDefault="005D2D6C" w:rsidP="00EC1B1A">
            <w:pPr>
              <w:pStyle w:val="ConsPlusNormal"/>
              <w:rPr>
                <w:rFonts w:asciiTheme="minorHAnsi" w:hAnsiTheme="minorHAnsi" w:cstheme="minorHAnsi"/>
              </w:rPr>
            </w:pPr>
          </w:p>
        </w:tc>
      </w:tr>
      <w:tr w:rsidR="00EC1B1A" w:rsidRPr="00472FCD" w14:paraId="47D4D89C" w14:textId="77777777" w:rsidTr="00EC1B1A">
        <w:tc>
          <w:tcPr>
            <w:tcW w:w="624" w:type="dxa"/>
          </w:tcPr>
          <w:p w14:paraId="54D7D7AB"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1.1.3</w:t>
            </w:r>
          </w:p>
        </w:tc>
        <w:tc>
          <w:tcPr>
            <w:tcW w:w="2915" w:type="dxa"/>
          </w:tcPr>
          <w:p w14:paraId="777994E2"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3686" w:type="dxa"/>
          </w:tcPr>
          <w:p w14:paraId="0E51932C"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14:paraId="6A87B634"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14:paraId="7365E412"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2693" w:type="dxa"/>
          </w:tcPr>
          <w:p w14:paraId="26EB780F" w14:textId="77777777" w:rsidR="005D2D6C" w:rsidRPr="00472FCD" w:rsidRDefault="005D2D6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3269921F" w14:textId="77777777" w:rsidR="005D2D6C" w:rsidRPr="00472FCD" w:rsidRDefault="005D2D6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7176B5B" w14:textId="77777777" w:rsidR="005D2D6C" w:rsidRPr="00472FCD" w:rsidRDefault="005D2D6C"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87E4F75" w14:textId="77777777" w:rsidR="005D2D6C" w:rsidRPr="00472FCD" w:rsidRDefault="005D2D6C" w:rsidP="00EC1B1A">
            <w:pPr>
              <w:pStyle w:val="ConsPlusNormal"/>
              <w:rPr>
                <w:rFonts w:asciiTheme="minorHAnsi" w:hAnsiTheme="minorHAnsi" w:cstheme="minorHAnsi"/>
              </w:rPr>
            </w:pPr>
          </w:p>
        </w:tc>
        <w:tc>
          <w:tcPr>
            <w:tcW w:w="5386" w:type="dxa"/>
          </w:tcPr>
          <w:p w14:paraId="20BB2DB2" w14:textId="77777777" w:rsidR="005D2D6C" w:rsidRPr="00472FCD" w:rsidRDefault="005D2D6C" w:rsidP="00EC1B1A">
            <w:pPr>
              <w:pStyle w:val="ConsPlusNormal"/>
              <w:rPr>
                <w:rFonts w:asciiTheme="minorHAnsi" w:hAnsiTheme="minorHAnsi" w:cstheme="minorHAnsi"/>
              </w:rPr>
            </w:pPr>
          </w:p>
        </w:tc>
      </w:tr>
      <w:tr w:rsidR="00EC1B1A" w:rsidRPr="00472FCD" w14:paraId="383E6D2F" w14:textId="77777777" w:rsidTr="00EC1B1A">
        <w:tc>
          <w:tcPr>
            <w:tcW w:w="624" w:type="dxa"/>
          </w:tcPr>
          <w:p w14:paraId="4B86B56F"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1.1.4</w:t>
            </w:r>
          </w:p>
        </w:tc>
        <w:tc>
          <w:tcPr>
            <w:tcW w:w="2915" w:type="dxa"/>
          </w:tcPr>
          <w:p w14:paraId="09EB3839"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3686" w:type="dxa"/>
          </w:tcPr>
          <w:p w14:paraId="1FD88E78"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14:paraId="51DE4811" w14:textId="77777777" w:rsidR="005D2D6C" w:rsidRPr="00472FCD" w:rsidRDefault="005D2D6C" w:rsidP="00EC1B1A">
            <w:pPr>
              <w:pStyle w:val="ConsPlusNormal"/>
              <w:rPr>
                <w:rFonts w:asciiTheme="minorHAnsi" w:hAnsiTheme="minorHAnsi" w:cstheme="minorHAnsi"/>
              </w:rPr>
            </w:pPr>
            <w:r w:rsidRPr="00472FCD">
              <w:rPr>
                <w:rFonts w:asciiTheme="minorHAnsi" w:hAnsiTheme="minorHAnsi" w:cstheme="minorHAnsi"/>
              </w:rPr>
              <w:t xml:space="preserve">2.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w:t>
            </w:r>
            <w:r w:rsidRPr="00472FCD">
              <w:rPr>
                <w:rFonts w:asciiTheme="minorHAnsi" w:hAnsiTheme="minorHAnsi" w:cstheme="minorHAnsi"/>
              </w:rPr>
              <w:lastRenderedPageBreak/>
              <w:t>предложении акционера</w:t>
            </w:r>
          </w:p>
        </w:tc>
        <w:tc>
          <w:tcPr>
            <w:tcW w:w="2693" w:type="dxa"/>
          </w:tcPr>
          <w:p w14:paraId="577F9009" w14:textId="77777777" w:rsidR="005D2D6C" w:rsidRPr="00472FCD" w:rsidRDefault="005D2D6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3C59DA2" w14:textId="77777777" w:rsidR="005D2D6C" w:rsidRPr="00472FCD" w:rsidRDefault="005D2D6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F3D2D10" w14:textId="77777777" w:rsidR="005D2D6C" w:rsidRPr="00472FCD" w:rsidRDefault="005D2D6C"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8F69727" w14:textId="77777777" w:rsidR="005D2D6C" w:rsidRPr="00472FCD" w:rsidRDefault="005D2D6C" w:rsidP="00EC1B1A">
            <w:pPr>
              <w:pStyle w:val="ConsPlusNormal"/>
              <w:rPr>
                <w:rFonts w:asciiTheme="minorHAnsi" w:hAnsiTheme="minorHAnsi" w:cstheme="minorHAnsi"/>
              </w:rPr>
            </w:pPr>
          </w:p>
        </w:tc>
        <w:tc>
          <w:tcPr>
            <w:tcW w:w="5386" w:type="dxa"/>
          </w:tcPr>
          <w:p w14:paraId="371192ED" w14:textId="77777777" w:rsidR="005D2D6C" w:rsidRPr="00472FCD" w:rsidRDefault="005D2D6C" w:rsidP="00EC1B1A">
            <w:pPr>
              <w:pStyle w:val="ConsPlusNormal"/>
              <w:rPr>
                <w:rFonts w:asciiTheme="minorHAnsi" w:hAnsiTheme="minorHAnsi" w:cstheme="minorHAnsi"/>
              </w:rPr>
            </w:pPr>
          </w:p>
        </w:tc>
      </w:tr>
      <w:tr w:rsidR="00EC1B1A" w:rsidRPr="00472FCD" w14:paraId="64548268" w14:textId="77777777" w:rsidTr="00EC1B1A">
        <w:tc>
          <w:tcPr>
            <w:tcW w:w="624" w:type="dxa"/>
          </w:tcPr>
          <w:p w14:paraId="4DEF6ACE" w14:textId="77777777" w:rsidR="003536E0" w:rsidRPr="00472FCD" w:rsidRDefault="003536E0" w:rsidP="00EC1B1A">
            <w:pPr>
              <w:pStyle w:val="ConsPlusNormal"/>
              <w:rPr>
                <w:rFonts w:asciiTheme="minorHAnsi" w:hAnsiTheme="minorHAnsi" w:cstheme="minorHAnsi"/>
              </w:rPr>
            </w:pPr>
            <w:r w:rsidRPr="00472FCD">
              <w:rPr>
                <w:rFonts w:asciiTheme="minorHAnsi" w:hAnsiTheme="minorHAnsi" w:cstheme="minorHAnsi"/>
              </w:rPr>
              <w:t>1.1.5</w:t>
            </w:r>
          </w:p>
        </w:tc>
        <w:tc>
          <w:tcPr>
            <w:tcW w:w="2915" w:type="dxa"/>
          </w:tcPr>
          <w:p w14:paraId="74E14CA8" w14:textId="77777777" w:rsidR="003536E0" w:rsidRPr="00472FCD" w:rsidRDefault="003536E0" w:rsidP="00EC1B1A">
            <w:pPr>
              <w:pStyle w:val="ConsPlusNormal"/>
              <w:rPr>
                <w:rFonts w:asciiTheme="minorHAnsi" w:hAnsiTheme="minorHAnsi" w:cstheme="minorHAnsi"/>
              </w:rPr>
            </w:pPr>
            <w:r w:rsidRPr="00472FCD">
              <w:rPr>
                <w:rFonts w:asciiTheme="minorHAnsi" w:hAnsiTheme="minorHAnsi" w:cstheme="minorHAnsi"/>
              </w:rPr>
              <w:t>Каждый акционер имел возможность беспрепятственно реализовать право голоса самым простым и удобным для него способом</w:t>
            </w:r>
          </w:p>
        </w:tc>
        <w:tc>
          <w:tcPr>
            <w:tcW w:w="3686" w:type="dxa"/>
          </w:tcPr>
          <w:p w14:paraId="0246B17C" w14:textId="77777777" w:rsidR="003536E0" w:rsidRPr="00472FCD" w:rsidRDefault="003536E0" w:rsidP="00EC1B1A">
            <w:pPr>
              <w:pStyle w:val="ConsPlusNormal"/>
              <w:rPr>
                <w:rFonts w:asciiTheme="minorHAnsi" w:hAnsiTheme="minorHAnsi" w:cstheme="minorHAnsi"/>
              </w:rPr>
            </w:pPr>
            <w:r w:rsidRPr="00472FCD">
              <w:rPr>
                <w:rFonts w:asciiTheme="minorHAnsi" w:hAnsiTheme="minorHAnsi" w:cstheme="minorHAnsi"/>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2693" w:type="dxa"/>
          </w:tcPr>
          <w:p w14:paraId="6D139D9D" w14:textId="77777777" w:rsidR="003536E0" w:rsidRPr="00472FCD" w:rsidRDefault="003536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4927964" w14:textId="77777777" w:rsidR="003536E0" w:rsidRPr="00472FCD" w:rsidRDefault="003536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2247A45B" w14:textId="77777777" w:rsidR="003536E0" w:rsidRPr="00472FCD" w:rsidRDefault="003536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1790549" w14:textId="77777777" w:rsidR="003536E0" w:rsidRPr="00472FCD" w:rsidRDefault="003536E0" w:rsidP="00EC1B1A">
            <w:pPr>
              <w:pStyle w:val="ConsPlusNormal"/>
              <w:rPr>
                <w:rFonts w:asciiTheme="minorHAnsi" w:hAnsiTheme="minorHAnsi" w:cstheme="minorHAnsi"/>
              </w:rPr>
            </w:pPr>
          </w:p>
        </w:tc>
        <w:tc>
          <w:tcPr>
            <w:tcW w:w="5386" w:type="dxa"/>
          </w:tcPr>
          <w:p w14:paraId="0ACC8D47" w14:textId="77777777" w:rsidR="003536E0" w:rsidRPr="00472FCD" w:rsidRDefault="003536E0" w:rsidP="00EC1B1A">
            <w:pPr>
              <w:pStyle w:val="ConsPlusNormal"/>
              <w:rPr>
                <w:rFonts w:asciiTheme="minorHAnsi" w:hAnsiTheme="minorHAnsi" w:cstheme="minorHAnsi"/>
              </w:rPr>
            </w:pPr>
          </w:p>
        </w:tc>
      </w:tr>
      <w:tr w:rsidR="00EC1B1A" w:rsidRPr="00472FCD" w14:paraId="3A52F031" w14:textId="77777777" w:rsidTr="00EC1B1A">
        <w:tblPrEx>
          <w:tblBorders>
            <w:insideH w:val="nil"/>
          </w:tblBorders>
        </w:tblPrEx>
        <w:tc>
          <w:tcPr>
            <w:tcW w:w="624" w:type="dxa"/>
            <w:tcBorders>
              <w:bottom w:val="nil"/>
            </w:tcBorders>
          </w:tcPr>
          <w:p w14:paraId="191BB0AB" w14:textId="77777777" w:rsidR="00B34CCE" w:rsidRPr="00472FCD" w:rsidRDefault="00B34CCE" w:rsidP="00EC1B1A">
            <w:pPr>
              <w:pStyle w:val="ConsPlusNormal"/>
              <w:rPr>
                <w:rFonts w:asciiTheme="minorHAnsi" w:hAnsiTheme="minorHAnsi" w:cstheme="minorHAnsi"/>
              </w:rPr>
            </w:pPr>
            <w:r w:rsidRPr="00472FCD">
              <w:rPr>
                <w:rFonts w:asciiTheme="minorHAnsi" w:hAnsiTheme="minorHAnsi" w:cstheme="minorHAnsi"/>
              </w:rPr>
              <w:t>1.1.6</w:t>
            </w:r>
          </w:p>
        </w:tc>
        <w:tc>
          <w:tcPr>
            <w:tcW w:w="2915" w:type="dxa"/>
            <w:tcBorders>
              <w:bottom w:val="nil"/>
            </w:tcBorders>
          </w:tcPr>
          <w:p w14:paraId="56553E47" w14:textId="77777777" w:rsidR="00B34CCE" w:rsidRPr="00472FCD" w:rsidRDefault="00B34CCE" w:rsidP="00EC1B1A">
            <w:pPr>
              <w:pStyle w:val="ConsPlusNormal"/>
              <w:rPr>
                <w:rFonts w:asciiTheme="minorHAnsi" w:hAnsiTheme="minorHAnsi" w:cstheme="minorHAnsi"/>
              </w:rPr>
            </w:pPr>
            <w:r w:rsidRPr="00472FCD">
              <w:rPr>
                <w:rFonts w:asciiTheme="minorHAnsi" w:hAnsiTheme="minorHAnsi" w:cstheme="minorHAnsi"/>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3686" w:type="dxa"/>
            <w:tcBorders>
              <w:bottom w:val="nil"/>
            </w:tcBorders>
          </w:tcPr>
          <w:p w14:paraId="1F42FF70" w14:textId="77777777" w:rsidR="000910D7" w:rsidRPr="00472FCD" w:rsidRDefault="000910D7" w:rsidP="00EC1B1A">
            <w:pPr>
              <w:pStyle w:val="ConsPlusNormal"/>
              <w:rPr>
                <w:rFonts w:asciiTheme="minorHAnsi" w:hAnsiTheme="minorHAnsi" w:cstheme="minorHAnsi"/>
              </w:rPr>
            </w:pPr>
            <w:r w:rsidRPr="00472FCD">
              <w:rPr>
                <w:rFonts w:asciiTheme="minorHAnsi" w:hAnsiTheme="minorHAnsi" w:cstheme="minorHAnsi"/>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14:paraId="684E36C3" w14:textId="77777777" w:rsidR="000910D7" w:rsidRPr="00472FCD" w:rsidRDefault="000910D7" w:rsidP="00EC1B1A">
            <w:pPr>
              <w:pStyle w:val="ConsPlusNormal"/>
              <w:rPr>
                <w:rFonts w:asciiTheme="minorHAnsi" w:hAnsiTheme="minorHAnsi" w:cstheme="minorHAnsi"/>
              </w:rPr>
            </w:pPr>
            <w:r w:rsidRPr="00472FCD">
              <w:rPr>
                <w:rFonts w:asciiTheme="minorHAnsi" w:hAnsiTheme="minorHAnsi" w:cstheme="minorHAnsi"/>
              </w:rPr>
              <w:t>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w:t>
            </w:r>
          </w:p>
          <w:p w14:paraId="1B97D732" w14:textId="77777777" w:rsidR="000910D7" w:rsidRPr="00472FCD" w:rsidRDefault="000910D7" w:rsidP="00EC1B1A">
            <w:pPr>
              <w:pStyle w:val="ConsPlusNormal"/>
              <w:rPr>
                <w:rFonts w:asciiTheme="minorHAnsi" w:hAnsiTheme="minorHAnsi" w:cstheme="minorHAnsi"/>
              </w:rPr>
            </w:pPr>
            <w:r w:rsidRPr="00472FCD">
              <w:rPr>
                <w:rFonts w:asciiTheme="minorHAnsi" w:hAnsiTheme="minorHAnsi" w:cstheme="minorHAnsi"/>
              </w:rPr>
              <w:t>в органы управления и контроля общества были доступны для ответов на вопросы акционеров.</w:t>
            </w:r>
          </w:p>
          <w:p w14:paraId="2B275269" w14:textId="77777777" w:rsidR="000910D7" w:rsidRPr="00472FCD" w:rsidRDefault="000910D7" w:rsidP="00EC1B1A">
            <w:pPr>
              <w:pStyle w:val="ConsPlusNormal"/>
              <w:rPr>
                <w:rFonts w:asciiTheme="minorHAnsi" w:hAnsiTheme="minorHAnsi" w:cstheme="minorHAnsi"/>
              </w:rPr>
            </w:pPr>
            <w:r w:rsidRPr="00472FCD">
              <w:rPr>
                <w:rFonts w:asciiTheme="minorHAnsi" w:hAnsiTheme="minorHAnsi" w:cstheme="minorHAnsi"/>
              </w:rPr>
              <w:t xml:space="preserve">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w:t>
            </w:r>
            <w:r w:rsidRPr="00472FCD">
              <w:rPr>
                <w:rFonts w:asciiTheme="minorHAnsi" w:hAnsiTheme="minorHAnsi" w:cstheme="minorHAnsi"/>
              </w:rPr>
              <w:lastRenderedPageBreak/>
              <w:t>собраниях акционеров, проведенных в отчетном периоде.</w:t>
            </w:r>
          </w:p>
          <w:p w14:paraId="1E91574B" w14:textId="77777777" w:rsidR="00B34CCE" w:rsidRPr="00472FCD" w:rsidRDefault="000910D7" w:rsidP="00EC1B1A">
            <w:pPr>
              <w:pStyle w:val="ConsPlusNormal"/>
              <w:rPr>
                <w:rFonts w:asciiTheme="minorHAnsi" w:hAnsiTheme="minorHAnsi" w:cstheme="minorHAnsi"/>
              </w:rPr>
            </w:pPr>
            <w:r w:rsidRPr="00472FCD">
              <w:rPr>
                <w:rFonts w:asciiTheme="minorHAnsi" w:hAnsiTheme="minorHAnsi" w:cstheme="minorHAnsi"/>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693" w:type="dxa"/>
            <w:tcBorders>
              <w:bottom w:val="nil"/>
            </w:tcBorders>
          </w:tcPr>
          <w:p w14:paraId="48CEA738" w14:textId="77777777" w:rsidR="00B34CCE" w:rsidRPr="00472FCD" w:rsidRDefault="00B34CC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TimesNewRomanPSMT" w:cstheme="minorHAnsi"/>
                <w:sz w:val="20"/>
                <w:szCs w:val="20"/>
              </w:rPr>
              <w:t>соблюдается</w:t>
            </w:r>
          </w:p>
          <w:p w14:paraId="3AF1FA6B" w14:textId="77777777" w:rsidR="00B34CCE" w:rsidRPr="00472FCD" w:rsidRDefault="00B34CC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020A400" w14:textId="77777777" w:rsidR="00B34CCE" w:rsidRPr="00472FCD" w:rsidRDefault="00B34CCE"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2F4078A1" w14:textId="77777777" w:rsidR="00B34CCE" w:rsidRPr="00472FCD" w:rsidRDefault="00B34CCE" w:rsidP="00EC1B1A">
            <w:pPr>
              <w:pStyle w:val="ConsPlusNormal"/>
              <w:rPr>
                <w:rFonts w:asciiTheme="minorHAnsi" w:hAnsiTheme="minorHAnsi" w:cstheme="minorHAnsi"/>
              </w:rPr>
            </w:pPr>
          </w:p>
        </w:tc>
        <w:tc>
          <w:tcPr>
            <w:tcW w:w="5386" w:type="dxa"/>
            <w:tcBorders>
              <w:bottom w:val="nil"/>
            </w:tcBorders>
          </w:tcPr>
          <w:p w14:paraId="5760903A" w14:textId="77777777" w:rsidR="00AD34F0" w:rsidRPr="00472FCD" w:rsidRDefault="00AD34F0" w:rsidP="00EC1B1A">
            <w:pPr>
              <w:tabs>
                <w:tab w:val="num" w:pos="0"/>
                <w:tab w:val="num" w:pos="567"/>
                <w:tab w:val="left" w:pos="1134"/>
                <w:tab w:val="left" w:pos="1276"/>
              </w:tabs>
              <w:jc w:val="both"/>
              <w:rPr>
                <w:rFonts w:cstheme="minorHAnsi"/>
                <w:bCs/>
                <w:sz w:val="20"/>
                <w:szCs w:val="20"/>
              </w:rPr>
            </w:pPr>
            <w:r w:rsidRPr="00472FCD">
              <w:rPr>
                <w:rFonts w:cstheme="minorHAnsi"/>
                <w:bCs/>
                <w:sz w:val="20"/>
                <w:szCs w:val="20"/>
              </w:rPr>
              <w:t>Критерии 1, 2, 3</w:t>
            </w:r>
            <w:r w:rsidR="00F84059" w:rsidRPr="00472FCD">
              <w:rPr>
                <w:rFonts w:cstheme="minorHAnsi"/>
                <w:bCs/>
                <w:sz w:val="20"/>
                <w:szCs w:val="20"/>
              </w:rPr>
              <w:t>, 4</w:t>
            </w:r>
            <w:r w:rsidRPr="00472FCD">
              <w:rPr>
                <w:rFonts w:cstheme="minorHAnsi"/>
                <w:bCs/>
                <w:sz w:val="20"/>
                <w:szCs w:val="20"/>
              </w:rPr>
              <w:t xml:space="preserve"> не соблюдаются.</w:t>
            </w:r>
          </w:p>
          <w:p w14:paraId="2E89F5CF" w14:textId="77777777" w:rsidR="000910D7" w:rsidRPr="00472FCD" w:rsidRDefault="000910D7" w:rsidP="00EC1B1A">
            <w:pPr>
              <w:tabs>
                <w:tab w:val="num" w:pos="0"/>
                <w:tab w:val="num" w:pos="567"/>
                <w:tab w:val="left" w:pos="1134"/>
                <w:tab w:val="left" w:pos="1276"/>
              </w:tabs>
              <w:jc w:val="both"/>
              <w:rPr>
                <w:rFonts w:cstheme="minorHAnsi"/>
                <w:bCs/>
                <w:sz w:val="20"/>
                <w:szCs w:val="20"/>
              </w:rPr>
            </w:pPr>
            <w:r w:rsidRPr="00472FCD">
              <w:rPr>
                <w:rFonts w:cstheme="minorHAnsi"/>
                <w:b/>
                <w:sz w:val="20"/>
                <w:szCs w:val="20"/>
              </w:rPr>
              <w:t xml:space="preserve">В отношении критериев </w:t>
            </w:r>
            <w:r w:rsidR="00FD6ACA">
              <w:rPr>
                <w:rFonts w:cstheme="minorHAnsi"/>
                <w:b/>
                <w:sz w:val="20"/>
                <w:szCs w:val="20"/>
              </w:rPr>
              <w:t xml:space="preserve">1-4 </w:t>
            </w:r>
            <w:r w:rsidRPr="00472FCD">
              <w:rPr>
                <w:rFonts w:cstheme="minorHAnsi"/>
                <w:b/>
                <w:sz w:val="20"/>
                <w:szCs w:val="20"/>
              </w:rPr>
              <w:t>Общество приводит следующие пояснения:</w:t>
            </w:r>
          </w:p>
          <w:p w14:paraId="7DA7DFE3" w14:textId="77777777" w:rsidR="000910D7" w:rsidRPr="00CF3BE1" w:rsidRDefault="000910D7" w:rsidP="00EC1B1A">
            <w:pPr>
              <w:tabs>
                <w:tab w:val="num" w:pos="0"/>
                <w:tab w:val="num" w:pos="567"/>
                <w:tab w:val="left" w:pos="1134"/>
                <w:tab w:val="left" w:pos="1276"/>
              </w:tabs>
              <w:spacing w:after="120"/>
              <w:jc w:val="both"/>
              <w:rPr>
                <w:rFonts w:cstheme="minorHAnsi"/>
                <w:sz w:val="20"/>
                <w:szCs w:val="20"/>
              </w:rPr>
            </w:pPr>
            <w:r w:rsidRPr="00CF3BE1">
              <w:rPr>
                <w:rFonts w:cstheme="minorHAnsi"/>
                <w:sz w:val="20"/>
                <w:szCs w:val="20"/>
              </w:rPr>
              <w:t>В 202</w:t>
            </w:r>
            <w:r w:rsidR="007F56B6" w:rsidRPr="00CF3BE1">
              <w:rPr>
                <w:rFonts w:cstheme="minorHAnsi"/>
                <w:sz w:val="20"/>
                <w:szCs w:val="20"/>
              </w:rPr>
              <w:t>2</w:t>
            </w:r>
            <w:r w:rsidRPr="00CF3BE1">
              <w:rPr>
                <w:rFonts w:cstheme="minorHAnsi"/>
                <w:sz w:val="20"/>
                <w:szCs w:val="20"/>
              </w:rPr>
              <w:t xml:space="preserve"> году у</w:t>
            </w:r>
            <w:r w:rsidRPr="00472FCD">
              <w:rPr>
                <w:rFonts w:cstheme="minorHAnsi"/>
                <w:sz w:val="20"/>
                <w:szCs w:val="20"/>
              </w:rPr>
              <w:t xml:space="preserve">становленный обществом порядок ведения общего собрания не мог в полном объеме обеспечить равную возможность всем лицам, присутствующим на собрании, высказать свое мнение и задать интересующие их вопросы. </w:t>
            </w:r>
          </w:p>
          <w:p w14:paraId="2C44F191" w14:textId="77777777" w:rsidR="000910D7" w:rsidRPr="00CF3BE1" w:rsidRDefault="000910D7" w:rsidP="00EC1B1A">
            <w:pPr>
              <w:tabs>
                <w:tab w:val="num" w:pos="0"/>
                <w:tab w:val="num" w:pos="567"/>
                <w:tab w:val="left" w:pos="1134"/>
                <w:tab w:val="left" w:pos="1276"/>
              </w:tabs>
              <w:spacing w:after="120"/>
              <w:jc w:val="both"/>
              <w:rPr>
                <w:rFonts w:cstheme="minorHAnsi"/>
                <w:sz w:val="20"/>
                <w:szCs w:val="20"/>
              </w:rPr>
            </w:pPr>
            <w:r w:rsidRPr="00CF3BE1">
              <w:rPr>
                <w:rFonts w:cstheme="minorHAnsi"/>
                <w:sz w:val="20"/>
                <w:szCs w:val="20"/>
              </w:rPr>
              <w:t xml:space="preserve">Ввиду ограничительных мероприятий по нераспространению </w:t>
            </w:r>
            <w:proofErr w:type="spellStart"/>
            <w:r w:rsidRPr="00CF3BE1">
              <w:rPr>
                <w:rFonts w:cstheme="minorHAnsi"/>
                <w:sz w:val="20"/>
                <w:szCs w:val="20"/>
              </w:rPr>
              <w:t>короновирусной</w:t>
            </w:r>
            <w:proofErr w:type="spellEnd"/>
            <w:r w:rsidRPr="00CF3BE1">
              <w:rPr>
                <w:rFonts w:cstheme="minorHAnsi"/>
                <w:sz w:val="20"/>
                <w:szCs w:val="20"/>
              </w:rPr>
              <w:t xml:space="preserve"> инфекции, в соответствии </w:t>
            </w:r>
            <w:r w:rsidR="009F168E" w:rsidRPr="00CF3BE1">
              <w:rPr>
                <w:rFonts w:cstheme="minorHAnsi"/>
                <w:sz w:val="20"/>
                <w:szCs w:val="20"/>
              </w:rPr>
              <w:t xml:space="preserve">с </w:t>
            </w:r>
            <w:r w:rsidR="00D44BDD" w:rsidRPr="00CF3BE1">
              <w:rPr>
                <w:rFonts w:cstheme="minorHAnsi"/>
                <w:sz w:val="20"/>
                <w:szCs w:val="20"/>
              </w:rPr>
              <w:t>Федеральным законом</w:t>
            </w:r>
            <w:r w:rsidRPr="00CF3BE1">
              <w:rPr>
                <w:rFonts w:cstheme="minorHAnsi"/>
                <w:sz w:val="20"/>
                <w:szCs w:val="20"/>
              </w:rPr>
              <w:t xml:space="preserve"> Российской Федерации от </w:t>
            </w:r>
            <w:r w:rsidR="009F168E" w:rsidRPr="00CF3BE1">
              <w:rPr>
                <w:rFonts w:cstheme="minorHAnsi"/>
                <w:sz w:val="20"/>
                <w:szCs w:val="20"/>
              </w:rPr>
              <w:t>25.02.2022</w:t>
            </w:r>
            <w:r w:rsidRPr="00CF3BE1">
              <w:rPr>
                <w:rFonts w:cstheme="minorHAnsi"/>
                <w:sz w:val="20"/>
                <w:szCs w:val="20"/>
              </w:rPr>
              <w:t xml:space="preserve"> года № </w:t>
            </w:r>
            <w:r w:rsidR="009F168E" w:rsidRPr="00CF3BE1">
              <w:rPr>
                <w:rFonts w:cstheme="minorHAnsi"/>
                <w:sz w:val="20"/>
                <w:szCs w:val="20"/>
              </w:rPr>
              <w:t>25</w:t>
            </w:r>
            <w:r w:rsidRPr="00CF3BE1">
              <w:rPr>
                <w:rFonts w:cstheme="minorHAnsi"/>
                <w:sz w:val="20"/>
                <w:szCs w:val="20"/>
              </w:rPr>
              <w:t>-ФЗ «О внесении изменений в Федеральный Закон «</w:t>
            </w:r>
            <w:r w:rsidR="009F168E" w:rsidRPr="00CF3BE1">
              <w:rPr>
                <w:rFonts w:cstheme="minorHAnsi"/>
                <w:sz w:val="20"/>
                <w:szCs w:val="20"/>
              </w:rPr>
              <w:t>Об акционерных обществах</w:t>
            </w:r>
            <w:r w:rsidRPr="00CF3BE1">
              <w:rPr>
                <w:rFonts w:cstheme="minorHAnsi"/>
                <w:sz w:val="20"/>
                <w:szCs w:val="20"/>
              </w:rPr>
              <w:t xml:space="preserve">» и о приостановлении действия отдельных положений </w:t>
            </w:r>
            <w:r w:rsidR="009F168E" w:rsidRPr="00CF3BE1">
              <w:rPr>
                <w:rFonts w:cstheme="minorHAnsi"/>
                <w:sz w:val="20"/>
                <w:szCs w:val="20"/>
              </w:rPr>
              <w:t>законодательных актов Российской Федерации»</w:t>
            </w:r>
            <w:r w:rsidRPr="00CF3BE1">
              <w:rPr>
                <w:rFonts w:cstheme="minorHAnsi"/>
                <w:sz w:val="20"/>
                <w:szCs w:val="20"/>
              </w:rPr>
              <w:t xml:space="preserve"> в 202</w:t>
            </w:r>
            <w:r w:rsidR="0032374A">
              <w:rPr>
                <w:rFonts w:cstheme="minorHAnsi"/>
                <w:sz w:val="20"/>
                <w:szCs w:val="20"/>
              </w:rPr>
              <w:t>2</w:t>
            </w:r>
            <w:r w:rsidRPr="00CF3BE1">
              <w:rPr>
                <w:rFonts w:cstheme="minorHAnsi"/>
                <w:sz w:val="20"/>
                <w:szCs w:val="20"/>
              </w:rPr>
              <w:t xml:space="preserve"> году было проведено в форме заочного голосования. </w:t>
            </w:r>
          </w:p>
          <w:p w14:paraId="6BF402F1" w14:textId="77777777" w:rsidR="000910D7" w:rsidRPr="00472FCD" w:rsidRDefault="000910D7"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Общество использовало все возможные меры, направленные на снижение несоблюдения данных элементов принципа, например, менеджментом Общества разрабатывался перечень мер по предупреждению распространения </w:t>
            </w:r>
            <w:proofErr w:type="spellStart"/>
            <w:r w:rsidR="0081102A" w:rsidRPr="00472FCD">
              <w:rPr>
                <w:rFonts w:cstheme="minorHAnsi"/>
                <w:sz w:val="20"/>
                <w:szCs w:val="20"/>
              </w:rPr>
              <w:t>короновирусной</w:t>
            </w:r>
            <w:proofErr w:type="spellEnd"/>
            <w:r w:rsidRPr="00472FCD">
              <w:rPr>
                <w:rFonts w:cstheme="minorHAnsi"/>
                <w:sz w:val="20"/>
                <w:szCs w:val="20"/>
              </w:rPr>
              <w:t xml:space="preserve"> инфекции. </w:t>
            </w:r>
            <w:r w:rsidR="00D44BDD">
              <w:rPr>
                <w:rFonts w:cstheme="minorHAnsi"/>
                <w:sz w:val="20"/>
                <w:szCs w:val="20"/>
              </w:rPr>
              <w:t xml:space="preserve">На сайте Общества создана «Горячая линия» для акционеров, где акционеры могут задавать вопросы по повесткам дня общих собраний акционеров, а также иные интересующие их вопросы. </w:t>
            </w:r>
            <w:r w:rsidRPr="00472FCD">
              <w:rPr>
                <w:rFonts w:cstheme="minorHAnsi"/>
                <w:sz w:val="20"/>
                <w:szCs w:val="20"/>
              </w:rPr>
              <w:t xml:space="preserve">Однако, данные меры не могли повлиять на </w:t>
            </w:r>
            <w:r w:rsidRPr="00472FCD">
              <w:rPr>
                <w:rFonts w:cstheme="minorHAnsi"/>
                <w:sz w:val="20"/>
                <w:szCs w:val="20"/>
              </w:rPr>
              <w:lastRenderedPageBreak/>
              <w:t>ограничения, установленные на законодательном уровне РФ, в частности проведение годовых собраний акционерных обществ в 202</w:t>
            </w:r>
            <w:r w:rsidR="00D44BDD">
              <w:rPr>
                <w:rFonts w:cstheme="minorHAnsi"/>
                <w:sz w:val="20"/>
                <w:szCs w:val="20"/>
              </w:rPr>
              <w:t>2</w:t>
            </w:r>
            <w:r w:rsidRPr="00472FCD">
              <w:rPr>
                <w:rFonts w:cstheme="minorHAnsi"/>
                <w:sz w:val="20"/>
                <w:szCs w:val="20"/>
              </w:rPr>
              <w:t xml:space="preserve"> году в форме заочного голосования.</w:t>
            </w:r>
          </w:p>
          <w:p w14:paraId="0B21CB65" w14:textId="77777777" w:rsidR="000910D7" w:rsidRPr="00472FCD" w:rsidRDefault="00CF3BE1" w:rsidP="00EC1B1A">
            <w:pPr>
              <w:autoSpaceDE w:val="0"/>
              <w:autoSpaceDN w:val="0"/>
              <w:adjustRightInd w:val="0"/>
              <w:spacing w:after="120" w:line="240" w:lineRule="auto"/>
              <w:jc w:val="both"/>
              <w:rPr>
                <w:rFonts w:cstheme="minorHAnsi"/>
                <w:sz w:val="20"/>
                <w:szCs w:val="20"/>
              </w:rPr>
            </w:pPr>
            <w:r w:rsidRPr="00CF3BE1">
              <w:rPr>
                <w:rFonts w:cstheme="minorHAnsi"/>
                <w:sz w:val="20"/>
                <w:szCs w:val="20"/>
              </w:rPr>
              <w:t xml:space="preserve">Несоблюдение принципа </w:t>
            </w:r>
            <w:r>
              <w:rPr>
                <w:rFonts w:cstheme="minorHAnsi"/>
                <w:sz w:val="20"/>
                <w:szCs w:val="20"/>
              </w:rPr>
              <w:t>1.1.6</w:t>
            </w:r>
            <w:r w:rsidRPr="00CF3BE1">
              <w:rPr>
                <w:rFonts w:cstheme="minorHAnsi"/>
                <w:sz w:val="20"/>
                <w:szCs w:val="20"/>
              </w:rPr>
              <w:t>. Кодекса является ограниченным по времени, Общество планирует достигнуть соблюдения элемента Кодекса в будущем</w:t>
            </w:r>
            <w:r>
              <w:rPr>
                <w:rFonts w:cstheme="minorHAnsi"/>
                <w:sz w:val="20"/>
                <w:szCs w:val="20"/>
              </w:rPr>
              <w:t xml:space="preserve">. </w:t>
            </w:r>
            <w:r w:rsidR="000910D7" w:rsidRPr="00472FCD">
              <w:rPr>
                <w:rFonts w:cstheme="minorHAnsi"/>
                <w:sz w:val="20"/>
                <w:szCs w:val="20"/>
              </w:rPr>
              <w:t>Общество планирует достигнуть соблюдение элементов Кодекса при проведении общего собрания акционеров в мае 202</w:t>
            </w:r>
            <w:r w:rsidR="00D44BDD">
              <w:rPr>
                <w:rFonts w:cstheme="minorHAnsi"/>
                <w:sz w:val="20"/>
                <w:szCs w:val="20"/>
              </w:rPr>
              <w:t>4</w:t>
            </w:r>
            <w:r w:rsidR="000910D7" w:rsidRPr="00472FCD">
              <w:rPr>
                <w:rFonts w:cstheme="minorHAnsi"/>
                <w:sz w:val="20"/>
                <w:szCs w:val="20"/>
              </w:rPr>
              <w:t xml:space="preserve"> года.</w:t>
            </w:r>
          </w:p>
          <w:p w14:paraId="2A848E46" w14:textId="77777777" w:rsidR="00F84059" w:rsidRPr="00472FCD" w:rsidRDefault="00F84059" w:rsidP="00EC1B1A">
            <w:pPr>
              <w:autoSpaceDE w:val="0"/>
              <w:autoSpaceDN w:val="0"/>
              <w:adjustRightInd w:val="0"/>
              <w:spacing w:after="0" w:line="240" w:lineRule="auto"/>
              <w:jc w:val="both"/>
              <w:rPr>
                <w:rFonts w:cstheme="minorHAnsi"/>
                <w:sz w:val="20"/>
                <w:szCs w:val="20"/>
              </w:rPr>
            </w:pPr>
          </w:p>
        </w:tc>
      </w:tr>
      <w:tr w:rsidR="00EC1B1A" w:rsidRPr="00472FCD" w14:paraId="3FB68A02" w14:textId="77777777" w:rsidTr="0077266E">
        <w:tblPrEx>
          <w:tblBorders>
            <w:insideH w:val="nil"/>
          </w:tblBorders>
        </w:tblPrEx>
        <w:trPr>
          <w:trHeight w:val="23"/>
        </w:trPr>
        <w:tc>
          <w:tcPr>
            <w:tcW w:w="624" w:type="dxa"/>
            <w:tcBorders>
              <w:top w:val="nil"/>
            </w:tcBorders>
          </w:tcPr>
          <w:p w14:paraId="1AD55CB2" w14:textId="77777777" w:rsidR="00B34CCE" w:rsidRPr="00472FCD" w:rsidRDefault="00B34CCE" w:rsidP="00EC1B1A">
            <w:pPr>
              <w:pStyle w:val="ConsPlusNormal"/>
              <w:rPr>
                <w:rFonts w:asciiTheme="minorHAnsi" w:hAnsiTheme="minorHAnsi" w:cstheme="minorHAnsi"/>
              </w:rPr>
            </w:pPr>
          </w:p>
        </w:tc>
        <w:tc>
          <w:tcPr>
            <w:tcW w:w="2915" w:type="dxa"/>
            <w:tcBorders>
              <w:top w:val="nil"/>
            </w:tcBorders>
          </w:tcPr>
          <w:p w14:paraId="0651EACA" w14:textId="77777777" w:rsidR="00B34CCE" w:rsidRPr="00472FCD" w:rsidRDefault="00B34CCE" w:rsidP="00EC1B1A">
            <w:pPr>
              <w:pStyle w:val="ConsPlusNormal"/>
              <w:rPr>
                <w:rFonts w:asciiTheme="minorHAnsi" w:hAnsiTheme="minorHAnsi" w:cstheme="minorHAnsi"/>
              </w:rPr>
            </w:pPr>
          </w:p>
        </w:tc>
        <w:tc>
          <w:tcPr>
            <w:tcW w:w="3686" w:type="dxa"/>
            <w:tcBorders>
              <w:top w:val="nil"/>
            </w:tcBorders>
          </w:tcPr>
          <w:p w14:paraId="0FA8FDDC" w14:textId="77777777" w:rsidR="00B34CCE" w:rsidRPr="00472FCD" w:rsidRDefault="00B34CCE" w:rsidP="00EC1B1A">
            <w:pPr>
              <w:pStyle w:val="ConsPlusNormal"/>
              <w:rPr>
                <w:rFonts w:asciiTheme="minorHAnsi" w:hAnsiTheme="minorHAnsi" w:cstheme="minorHAnsi"/>
              </w:rPr>
            </w:pPr>
          </w:p>
        </w:tc>
        <w:tc>
          <w:tcPr>
            <w:tcW w:w="2693" w:type="dxa"/>
            <w:tcBorders>
              <w:top w:val="nil"/>
            </w:tcBorders>
          </w:tcPr>
          <w:p w14:paraId="611F966B" w14:textId="77777777" w:rsidR="00B34CCE" w:rsidRPr="00472FCD" w:rsidRDefault="00B34CCE" w:rsidP="00EC1B1A">
            <w:pPr>
              <w:pStyle w:val="ConsPlusNormal"/>
              <w:rPr>
                <w:rFonts w:asciiTheme="minorHAnsi" w:hAnsiTheme="minorHAnsi" w:cstheme="minorHAnsi"/>
              </w:rPr>
            </w:pPr>
          </w:p>
        </w:tc>
        <w:tc>
          <w:tcPr>
            <w:tcW w:w="5386" w:type="dxa"/>
            <w:tcBorders>
              <w:top w:val="nil"/>
            </w:tcBorders>
          </w:tcPr>
          <w:p w14:paraId="13DA7B3D" w14:textId="77777777" w:rsidR="00B34CCE" w:rsidRPr="00472FCD" w:rsidRDefault="00B34CCE" w:rsidP="00EC1B1A">
            <w:pPr>
              <w:pStyle w:val="ConsPlusNormal"/>
              <w:rPr>
                <w:rFonts w:asciiTheme="minorHAnsi" w:hAnsiTheme="minorHAnsi" w:cstheme="minorHAnsi"/>
              </w:rPr>
            </w:pPr>
          </w:p>
        </w:tc>
      </w:tr>
      <w:tr w:rsidR="00EC1B1A" w:rsidRPr="00472FCD" w14:paraId="5EB04DE8" w14:textId="77777777" w:rsidTr="00EC1B1A">
        <w:tc>
          <w:tcPr>
            <w:tcW w:w="624" w:type="dxa"/>
          </w:tcPr>
          <w:p w14:paraId="58D94711" w14:textId="77777777" w:rsidR="00B34CCE" w:rsidRPr="00472FCD" w:rsidRDefault="00B34CCE" w:rsidP="00EC1B1A">
            <w:pPr>
              <w:pStyle w:val="ConsPlusNormal"/>
              <w:outlineLvl w:val="1"/>
              <w:rPr>
                <w:rFonts w:asciiTheme="minorHAnsi" w:hAnsiTheme="minorHAnsi" w:cstheme="minorHAnsi"/>
              </w:rPr>
            </w:pPr>
            <w:r w:rsidRPr="00472FCD">
              <w:rPr>
                <w:rFonts w:asciiTheme="minorHAnsi" w:hAnsiTheme="minorHAnsi" w:cstheme="minorHAnsi"/>
              </w:rPr>
              <w:t>1.2</w:t>
            </w:r>
          </w:p>
        </w:tc>
        <w:tc>
          <w:tcPr>
            <w:tcW w:w="14680" w:type="dxa"/>
            <w:gridSpan w:val="4"/>
          </w:tcPr>
          <w:p w14:paraId="228836F0" w14:textId="77777777" w:rsidR="00B34CCE" w:rsidRPr="00472FCD" w:rsidRDefault="00B34CCE" w:rsidP="00EC1B1A">
            <w:pPr>
              <w:pStyle w:val="ConsPlusNormal"/>
              <w:rPr>
                <w:rFonts w:asciiTheme="minorHAnsi" w:hAnsiTheme="minorHAnsi" w:cstheme="minorHAnsi"/>
              </w:rPr>
            </w:pPr>
            <w:r w:rsidRPr="00472FCD">
              <w:rPr>
                <w:rFonts w:asciiTheme="minorHAnsi" w:hAnsiTheme="minorHAnsi" w:cstheme="minorHAnsi"/>
              </w:rPr>
              <w:t>Акционерам предоставлена равная и справедливая возможность участвовать в прибыли общества посредством получения дивидендов</w:t>
            </w:r>
          </w:p>
        </w:tc>
      </w:tr>
      <w:tr w:rsidR="00EC1B1A" w:rsidRPr="00472FCD" w14:paraId="0BDA5B60" w14:textId="77777777" w:rsidTr="00EC1B1A">
        <w:tc>
          <w:tcPr>
            <w:tcW w:w="624" w:type="dxa"/>
          </w:tcPr>
          <w:p w14:paraId="2CA9AA61" w14:textId="77777777" w:rsidR="00564042" w:rsidRPr="00472FCD" w:rsidRDefault="00564042" w:rsidP="00EC1B1A">
            <w:pPr>
              <w:pStyle w:val="ConsPlusNormal"/>
              <w:rPr>
                <w:rFonts w:asciiTheme="minorHAnsi" w:hAnsiTheme="minorHAnsi" w:cstheme="minorHAnsi"/>
              </w:rPr>
            </w:pPr>
            <w:r w:rsidRPr="00472FCD">
              <w:rPr>
                <w:rFonts w:asciiTheme="minorHAnsi" w:hAnsiTheme="minorHAnsi" w:cstheme="minorHAnsi"/>
              </w:rPr>
              <w:t>1.2.1</w:t>
            </w:r>
          </w:p>
        </w:tc>
        <w:tc>
          <w:tcPr>
            <w:tcW w:w="2915" w:type="dxa"/>
          </w:tcPr>
          <w:p w14:paraId="03FA10B3" w14:textId="77777777" w:rsidR="00564042" w:rsidRPr="00472FCD" w:rsidRDefault="00564042" w:rsidP="00EC1B1A">
            <w:pPr>
              <w:pStyle w:val="ConsPlusNormal"/>
              <w:rPr>
                <w:rFonts w:asciiTheme="minorHAnsi" w:hAnsiTheme="minorHAnsi" w:cstheme="minorHAnsi"/>
              </w:rPr>
            </w:pPr>
            <w:r w:rsidRPr="00472FCD">
              <w:rPr>
                <w:rFonts w:asciiTheme="minorHAnsi" w:hAnsiTheme="minorHAnsi" w:cstheme="minorHAnsi"/>
              </w:rPr>
              <w:t>Общество разработало и внедрило прозрачный и понятный механизм определения размера дивидендов и их выплаты</w:t>
            </w:r>
          </w:p>
        </w:tc>
        <w:tc>
          <w:tcPr>
            <w:tcW w:w="3686" w:type="dxa"/>
          </w:tcPr>
          <w:p w14:paraId="2B5F651E" w14:textId="77777777" w:rsidR="00564042" w:rsidRPr="00472FCD" w:rsidRDefault="00564042" w:rsidP="00EC1B1A">
            <w:pPr>
              <w:pStyle w:val="ConsPlusNormal"/>
              <w:rPr>
                <w:rFonts w:asciiTheme="minorHAnsi" w:hAnsiTheme="minorHAnsi" w:cstheme="minorHAnsi"/>
              </w:rPr>
            </w:pPr>
            <w:r w:rsidRPr="00472FCD">
              <w:rPr>
                <w:rFonts w:asciiTheme="minorHAnsi" w:hAnsiTheme="minorHAnsi" w:cstheme="minorHAnsi"/>
              </w:rPr>
              <w:t>1. Положение о дивидендной политике общества утверждено советом директоров и раскрыто на сайте общества в сети Интернет.</w:t>
            </w:r>
          </w:p>
          <w:p w14:paraId="05B6EB52" w14:textId="77777777" w:rsidR="00564042" w:rsidRPr="00472FCD" w:rsidRDefault="00564042" w:rsidP="00EC1B1A">
            <w:pPr>
              <w:pStyle w:val="ConsPlusNormal"/>
              <w:rPr>
                <w:rFonts w:asciiTheme="minorHAnsi" w:hAnsiTheme="minorHAnsi" w:cstheme="minorHAnsi"/>
              </w:rPr>
            </w:pPr>
            <w:r w:rsidRPr="00472FCD">
              <w:rPr>
                <w:rFonts w:asciiTheme="minorHAnsi" w:hAnsiTheme="minorHAnsi" w:cstheme="minorHAnsi"/>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14:paraId="556E5DD6" w14:textId="77777777" w:rsidR="00564042" w:rsidRPr="00472FCD" w:rsidRDefault="00564042" w:rsidP="00EC1B1A">
            <w:pPr>
              <w:pStyle w:val="ConsPlusNormal"/>
              <w:rPr>
                <w:rFonts w:asciiTheme="minorHAnsi" w:hAnsiTheme="minorHAnsi" w:cstheme="minorHAnsi"/>
              </w:rPr>
            </w:pPr>
            <w:r w:rsidRPr="00472FCD">
              <w:rPr>
                <w:rFonts w:asciiTheme="minorHAnsi" w:hAnsiTheme="minorHAnsi" w:cstheme="minorHAnsi"/>
              </w:rPr>
              <w:t xml:space="preserve">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w:t>
            </w:r>
            <w:r w:rsidRPr="00472FCD">
              <w:rPr>
                <w:rFonts w:asciiTheme="minorHAnsi" w:hAnsiTheme="minorHAnsi" w:cstheme="minorHAnsi"/>
              </w:rPr>
              <w:lastRenderedPageBreak/>
              <w:t>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693" w:type="dxa"/>
          </w:tcPr>
          <w:p w14:paraId="0612CBAA" w14:textId="77777777" w:rsidR="00564042" w:rsidRPr="00472FCD" w:rsidRDefault="00564042"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A1BE1F9" w14:textId="77777777" w:rsidR="00564042" w:rsidRPr="00472FCD" w:rsidRDefault="00564042"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AB8BD30" w14:textId="77777777" w:rsidR="00564042" w:rsidRPr="00472FCD" w:rsidRDefault="00564042"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C3EA8F6" w14:textId="77777777" w:rsidR="00564042" w:rsidRPr="00472FCD" w:rsidRDefault="00564042" w:rsidP="00EC1B1A">
            <w:pPr>
              <w:pStyle w:val="ConsPlusNormal"/>
              <w:rPr>
                <w:rFonts w:asciiTheme="minorHAnsi" w:hAnsiTheme="minorHAnsi" w:cstheme="minorHAnsi"/>
              </w:rPr>
            </w:pPr>
          </w:p>
        </w:tc>
        <w:tc>
          <w:tcPr>
            <w:tcW w:w="5386" w:type="dxa"/>
          </w:tcPr>
          <w:p w14:paraId="6AE4CCFE" w14:textId="77777777" w:rsidR="0019130D" w:rsidRPr="002C3E4D" w:rsidRDefault="0019130D" w:rsidP="00C05516">
            <w:pPr>
              <w:pStyle w:val="ConsPlusNormal"/>
              <w:jc w:val="both"/>
            </w:pPr>
            <w:r w:rsidRPr="00C05516">
              <w:rPr>
                <w:rFonts w:asciiTheme="minorHAnsi" w:hAnsiTheme="minorHAnsi"/>
              </w:rPr>
              <w:t>критерии 1, 2 не соблюдаются</w:t>
            </w:r>
          </w:p>
          <w:p w14:paraId="66990E21" w14:textId="77777777" w:rsidR="0019130D" w:rsidRPr="002C3E4D" w:rsidRDefault="0019130D" w:rsidP="00C05516">
            <w:pPr>
              <w:pStyle w:val="ConsPlusNormal"/>
              <w:jc w:val="both"/>
            </w:pPr>
            <w:r w:rsidRPr="00C05516">
              <w:rPr>
                <w:rFonts w:asciiTheme="minorHAnsi" w:hAnsiTheme="minorHAnsi"/>
              </w:rPr>
              <w:t>критерий 3 соблюдается</w:t>
            </w:r>
          </w:p>
          <w:p w14:paraId="18BFEA86" w14:textId="77777777" w:rsidR="00CF3BE1" w:rsidRDefault="00CF3BE1" w:rsidP="008B0605">
            <w:pPr>
              <w:pStyle w:val="ConsPlusNormal"/>
              <w:jc w:val="both"/>
              <w:rPr>
                <w:rFonts w:asciiTheme="minorHAnsi" w:hAnsiTheme="minorHAnsi" w:cstheme="minorHAnsi"/>
              </w:rPr>
            </w:pPr>
          </w:p>
          <w:p w14:paraId="1594C4B0" w14:textId="77777777" w:rsidR="00564042" w:rsidRPr="002C3E4D" w:rsidRDefault="00564042" w:rsidP="00C05516">
            <w:pPr>
              <w:pStyle w:val="ConsPlusNormal"/>
              <w:jc w:val="both"/>
            </w:pPr>
            <w:r w:rsidRPr="00C05516">
              <w:rPr>
                <w:rFonts w:asciiTheme="minorHAnsi" w:hAnsiTheme="minorHAnsi"/>
              </w:rPr>
              <w:t>В отношении критериев 1 и 2 Общество приводит следующие пояснения:</w:t>
            </w:r>
          </w:p>
          <w:p w14:paraId="074A5BA6" w14:textId="77777777" w:rsidR="00F84059" w:rsidRPr="00472FCD" w:rsidRDefault="00F84059" w:rsidP="008B0605">
            <w:pPr>
              <w:pStyle w:val="ConsPlusNormal"/>
              <w:jc w:val="both"/>
              <w:rPr>
                <w:rFonts w:asciiTheme="minorHAnsi" w:hAnsiTheme="minorHAnsi" w:cstheme="minorHAnsi"/>
              </w:rPr>
            </w:pPr>
            <w:r w:rsidRPr="00472FCD">
              <w:rPr>
                <w:rFonts w:asciiTheme="minorHAnsi" w:hAnsiTheme="minorHAnsi" w:cstheme="minorHAnsi"/>
              </w:rPr>
              <w:t>Положение о дивидендной политике общества не утвержд</w:t>
            </w:r>
            <w:r w:rsidR="00B61A63" w:rsidRPr="00472FCD">
              <w:rPr>
                <w:rFonts w:asciiTheme="minorHAnsi" w:hAnsiTheme="minorHAnsi" w:cstheme="minorHAnsi"/>
              </w:rPr>
              <w:t>алось</w:t>
            </w:r>
            <w:r w:rsidRPr="00472FCD">
              <w:rPr>
                <w:rFonts w:asciiTheme="minorHAnsi" w:hAnsiTheme="minorHAnsi" w:cstheme="minorHAnsi"/>
              </w:rPr>
              <w:t xml:space="preserve"> советом директоров и не раскры</w:t>
            </w:r>
            <w:r w:rsidR="00B61A63" w:rsidRPr="00472FCD">
              <w:rPr>
                <w:rFonts w:asciiTheme="minorHAnsi" w:hAnsiTheme="minorHAnsi" w:cstheme="minorHAnsi"/>
              </w:rPr>
              <w:t>валось</w:t>
            </w:r>
            <w:r w:rsidRPr="00472FCD">
              <w:rPr>
                <w:rFonts w:asciiTheme="minorHAnsi" w:hAnsiTheme="minorHAnsi" w:cstheme="minorHAnsi"/>
              </w:rPr>
              <w:t xml:space="preserve"> на сайте общества в сети Интернет.</w:t>
            </w:r>
          </w:p>
          <w:p w14:paraId="4AAA9C43" w14:textId="77777777" w:rsidR="0081102A" w:rsidRPr="00472FCD" w:rsidRDefault="0081102A" w:rsidP="00C05516">
            <w:pPr>
              <w:pStyle w:val="ConsPlusNormal"/>
              <w:jc w:val="both"/>
              <w:rPr>
                <w:rFonts w:asciiTheme="minorHAnsi" w:hAnsiTheme="minorHAnsi" w:cstheme="minorHAnsi"/>
              </w:rPr>
            </w:pPr>
          </w:p>
          <w:p w14:paraId="0E398F95" w14:textId="77777777" w:rsidR="00B559AD" w:rsidRPr="002C3E4D" w:rsidRDefault="00B61A63" w:rsidP="00C05516">
            <w:pPr>
              <w:pStyle w:val="ConsPlusNormal"/>
              <w:jc w:val="both"/>
            </w:pPr>
            <w:r w:rsidRPr="00C05516">
              <w:rPr>
                <w:rFonts w:asciiTheme="minorHAnsi" w:hAnsiTheme="minorHAnsi"/>
              </w:rPr>
              <w:t xml:space="preserve">Собранием акционеров акционерного общества «Камчатскэнерго» 12.03.1994 г. утверждено Положение об акциях и выплате дивидендов. </w:t>
            </w:r>
            <w:r w:rsidR="00B559AD" w:rsidRPr="00C05516">
              <w:rPr>
                <w:rFonts w:asciiTheme="minorHAnsi" w:hAnsiTheme="minorHAnsi"/>
              </w:rPr>
              <w:t xml:space="preserve">В период с 1995 года по </w:t>
            </w:r>
            <w:r w:rsidR="00B559AD" w:rsidRPr="008B0605">
              <w:rPr>
                <w:rFonts w:asciiTheme="minorHAnsi" w:hAnsiTheme="minorHAnsi" w:cstheme="minorHAnsi"/>
              </w:rPr>
              <w:t>202</w:t>
            </w:r>
            <w:r w:rsidR="005D5571" w:rsidRPr="008B0605">
              <w:rPr>
                <w:rFonts w:asciiTheme="minorHAnsi" w:hAnsiTheme="minorHAnsi" w:cstheme="minorHAnsi"/>
              </w:rPr>
              <w:t>3</w:t>
            </w:r>
            <w:r w:rsidR="00B559AD" w:rsidRPr="00C05516">
              <w:rPr>
                <w:rFonts w:asciiTheme="minorHAnsi" w:hAnsiTheme="minorHAnsi"/>
              </w:rPr>
              <w:t xml:space="preserve"> год Обществом не рассматривалось и не утверждалось на Совете директоров Положение о дивидендной политике. </w:t>
            </w:r>
            <w:r w:rsidR="009011E4" w:rsidRPr="00C05516">
              <w:rPr>
                <w:rFonts w:asciiTheme="minorHAnsi" w:hAnsiTheme="minorHAnsi"/>
              </w:rPr>
              <w:t>По причине</w:t>
            </w:r>
            <w:r w:rsidR="00B559AD" w:rsidRPr="00C05516">
              <w:rPr>
                <w:rFonts w:asciiTheme="minorHAnsi" w:hAnsiTheme="minorHAnsi"/>
              </w:rPr>
              <w:t xml:space="preserve"> отсутствия прибыли по итогам финансово-хозяйственной деятельности Общества </w:t>
            </w:r>
            <w:r w:rsidR="009011E4" w:rsidRPr="00C05516">
              <w:rPr>
                <w:rFonts w:asciiTheme="minorHAnsi" w:hAnsiTheme="minorHAnsi"/>
              </w:rPr>
              <w:t>(</w:t>
            </w:r>
            <w:r w:rsidR="00B559AD" w:rsidRPr="00C05516">
              <w:rPr>
                <w:rFonts w:asciiTheme="minorHAnsi" w:hAnsiTheme="minorHAnsi"/>
              </w:rPr>
              <w:t>за 1997-2008 годы, начиная с 2009 года по 2019 прибыль направлялась на реинвестирование капитальных вложений, в 2020 году прибыль направлена на инвестирование текущих проектов и резервный фонд</w:t>
            </w:r>
            <w:r w:rsidR="009011E4" w:rsidRPr="00C05516">
              <w:rPr>
                <w:rFonts w:asciiTheme="minorHAnsi" w:hAnsiTheme="minorHAnsi"/>
              </w:rPr>
              <w:t>)</w:t>
            </w:r>
            <w:r w:rsidR="00B559AD" w:rsidRPr="00C05516">
              <w:rPr>
                <w:rFonts w:asciiTheme="minorHAnsi" w:hAnsiTheme="minorHAnsi"/>
              </w:rPr>
              <w:t xml:space="preserve"> - дивиденды Обществом не выплачивались. </w:t>
            </w:r>
          </w:p>
          <w:p w14:paraId="5146076B" w14:textId="77777777" w:rsidR="00B559AD" w:rsidRPr="008B0605" w:rsidRDefault="00B559AD" w:rsidP="008B0605">
            <w:pPr>
              <w:pStyle w:val="ConsPlusNormal"/>
              <w:jc w:val="both"/>
              <w:rPr>
                <w:rFonts w:asciiTheme="minorHAnsi" w:hAnsiTheme="minorHAnsi" w:cstheme="minorHAnsi"/>
              </w:rPr>
            </w:pPr>
            <w:r w:rsidRPr="00C05516">
              <w:rPr>
                <w:rFonts w:asciiTheme="minorHAnsi" w:hAnsiTheme="minorHAnsi"/>
              </w:rPr>
              <w:t xml:space="preserve">Учитывая финансово-экономические показатели, а также принятия на протяжении нескольких лет </w:t>
            </w:r>
            <w:r w:rsidR="009011E4" w:rsidRPr="00C05516">
              <w:rPr>
                <w:rFonts w:asciiTheme="minorHAnsi" w:hAnsiTheme="minorHAnsi"/>
              </w:rPr>
              <w:t xml:space="preserve">общим собранием акционеров </w:t>
            </w:r>
            <w:r w:rsidRPr="00C05516">
              <w:rPr>
                <w:rFonts w:asciiTheme="minorHAnsi" w:hAnsiTheme="minorHAnsi"/>
              </w:rPr>
              <w:t xml:space="preserve">решений о </w:t>
            </w:r>
            <w:proofErr w:type="gramStart"/>
            <w:r w:rsidRPr="00C05516">
              <w:rPr>
                <w:rFonts w:asciiTheme="minorHAnsi" w:hAnsiTheme="minorHAnsi"/>
              </w:rPr>
              <w:t>не выплате</w:t>
            </w:r>
            <w:proofErr w:type="gramEnd"/>
            <w:r w:rsidRPr="00C05516">
              <w:rPr>
                <w:rFonts w:asciiTheme="minorHAnsi" w:hAnsiTheme="minorHAnsi"/>
              </w:rPr>
              <w:t xml:space="preserve"> дивидендов</w:t>
            </w:r>
            <w:r w:rsidR="008838E8" w:rsidRPr="00C05516">
              <w:rPr>
                <w:rFonts w:asciiTheme="minorHAnsi" w:hAnsiTheme="minorHAnsi"/>
              </w:rPr>
              <w:t xml:space="preserve"> </w:t>
            </w:r>
            <w:r w:rsidR="00DC5F1B" w:rsidRPr="00C05516">
              <w:rPr>
                <w:rFonts w:asciiTheme="minorHAnsi" w:hAnsiTheme="minorHAnsi"/>
              </w:rPr>
              <w:t>вопрос об</w:t>
            </w:r>
            <w:r w:rsidR="008838E8" w:rsidRPr="00C05516">
              <w:rPr>
                <w:rFonts w:asciiTheme="minorHAnsi" w:hAnsiTheme="minorHAnsi"/>
              </w:rPr>
              <w:t xml:space="preserve"> </w:t>
            </w:r>
            <w:r w:rsidR="008838E8" w:rsidRPr="00C05516">
              <w:rPr>
                <w:rFonts w:asciiTheme="minorHAnsi" w:hAnsiTheme="minorHAnsi"/>
              </w:rPr>
              <w:lastRenderedPageBreak/>
              <w:t xml:space="preserve">утверждении дивидендной политики в Обществе </w:t>
            </w:r>
            <w:r w:rsidR="00DC5F1B" w:rsidRPr="00C05516">
              <w:rPr>
                <w:rFonts w:asciiTheme="minorHAnsi" w:hAnsiTheme="minorHAnsi"/>
              </w:rPr>
              <w:t>не рассматривался</w:t>
            </w:r>
            <w:r w:rsidR="008838E8" w:rsidRPr="00C05516">
              <w:rPr>
                <w:rFonts w:asciiTheme="minorHAnsi" w:hAnsiTheme="minorHAnsi"/>
              </w:rPr>
              <w:t>.</w:t>
            </w:r>
          </w:p>
          <w:p w14:paraId="069767DF" w14:textId="77777777" w:rsidR="008B0605" w:rsidRPr="002C3E4D" w:rsidRDefault="008B0605" w:rsidP="00C05516">
            <w:pPr>
              <w:pStyle w:val="ConsPlusNormal"/>
              <w:jc w:val="both"/>
            </w:pPr>
          </w:p>
          <w:p w14:paraId="79787AE0" w14:textId="77777777" w:rsidR="009011E4" w:rsidRPr="002C3E4D" w:rsidRDefault="009011E4" w:rsidP="00C05516">
            <w:pPr>
              <w:pStyle w:val="ConsPlusNormal"/>
              <w:jc w:val="both"/>
            </w:pPr>
            <w:r w:rsidRPr="00C05516">
              <w:rPr>
                <w:rFonts w:asciiTheme="minorHAnsi" w:hAnsiTheme="minorHAnsi"/>
              </w:rPr>
              <w:t xml:space="preserve">Ввиду сложившейся в Обществе финансовой составляющей по итогам более чем 10-летнего периода, Общество считает, что риски, связанные с непринятием Советом директоров положения о дивидендной политики, отсутствуют. В случае появления возможных дополнительных рисков, Общество планирует опираться на Устав, который в достаточной мере содержит основные положения о дивидендах и принципах их выплаты. </w:t>
            </w:r>
          </w:p>
          <w:p w14:paraId="1E0ECB4E" w14:textId="77777777" w:rsidR="008B0605" w:rsidRDefault="008B0605" w:rsidP="008B0605">
            <w:pPr>
              <w:pStyle w:val="ConsPlusNormal"/>
              <w:jc w:val="both"/>
              <w:rPr>
                <w:rFonts w:asciiTheme="minorHAnsi" w:hAnsiTheme="minorHAnsi" w:cstheme="minorHAnsi"/>
              </w:rPr>
            </w:pPr>
          </w:p>
          <w:p w14:paraId="389A206A" w14:textId="77777777" w:rsidR="00564042" w:rsidRPr="00472FCD" w:rsidRDefault="00CF3BE1" w:rsidP="00C05516">
            <w:pPr>
              <w:pStyle w:val="ConsPlusNormal"/>
              <w:jc w:val="both"/>
              <w:rPr>
                <w:rFonts w:asciiTheme="minorHAnsi" w:hAnsiTheme="minorHAnsi" w:cstheme="minorHAnsi"/>
              </w:rPr>
            </w:pPr>
            <w:r>
              <w:rPr>
                <w:rFonts w:asciiTheme="minorHAnsi" w:hAnsiTheme="minorHAnsi" w:cstheme="minorHAnsi"/>
              </w:rPr>
              <w:t>Частичное несоблюдение</w:t>
            </w:r>
            <w:r w:rsidR="0081102A" w:rsidRPr="00472FCD">
              <w:rPr>
                <w:rFonts w:asciiTheme="minorHAnsi" w:hAnsiTheme="minorHAnsi" w:cstheme="minorHAnsi"/>
              </w:rPr>
              <w:t xml:space="preserve"> </w:t>
            </w:r>
            <w:r>
              <w:rPr>
                <w:rFonts w:asciiTheme="minorHAnsi" w:hAnsiTheme="minorHAnsi" w:cstheme="minorHAnsi"/>
              </w:rPr>
              <w:t>принципа 1.2.1.</w:t>
            </w:r>
            <w:r w:rsidR="0081102A" w:rsidRPr="00472FCD">
              <w:rPr>
                <w:rFonts w:asciiTheme="minorHAnsi" w:hAnsiTheme="minorHAnsi" w:cstheme="minorHAnsi"/>
              </w:rPr>
              <w:t xml:space="preserve"> Кодекса является ограниченным по времени</w:t>
            </w:r>
            <w:r w:rsidR="008838E8">
              <w:rPr>
                <w:rFonts w:asciiTheme="minorHAnsi" w:hAnsiTheme="minorHAnsi" w:cstheme="minorHAnsi"/>
              </w:rPr>
              <w:t>.</w:t>
            </w:r>
            <w:r w:rsidR="0081102A" w:rsidRPr="00472FCD">
              <w:rPr>
                <w:rFonts w:asciiTheme="minorHAnsi" w:hAnsiTheme="minorHAnsi" w:cstheme="minorHAnsi"/>
              </w:rPr>
              <w:t xml:space="preserve"> </w:t>
            </w:r>
            <w:r w:rsidR="009011E4" w:rsidRPr="00472FCD">
              <w:rPr>
                <w:rFonts w:asciiTheme="minorHAnsi" w:hAnsiTheme="minorHAnsi" w:cstheme="minorHAnsi"/>
              </w:rPr>
              <w:t xml:space="preserve">Общество планирует достигнуть соблюдения данного элемента Кодекса в </w:t>
            </w:r>
            <w:r w:rsidR="008838E8">
              <w:rPr>
                <w:rFonts w:asciiTheme="minorHAnsi" w:hAnsiTheme="minorHAnsi" w:cstheme="minorHAnsi"/>
              </w:rPr>
              <w:t>будущем</w:t>
            </w:r>
            <w:r w:rsidR="00270B66">
              <w:rPr>
                <w:rFonts w:asciiTheme="minorHAnsi" w:hAnsiTheme="minorHAnsi" w:cstheme="minorHAnsi"/>
              </w:rPr>
              <w:t xml:space="preserve"> (в перспективе до 2025 года)</w:t>
            </w:r>
            <w:r w:rsidR="000B1EFF">
              <w:rPr>
                <w:rFonts w:asciiTheme="minorHAnsi" w:hAnsiTheme="minorHAnsi" w:cstheme="minorHAnsi"/>
              </w:rPr>
              <w:t>.</w:t>
            </w:r>
            <w:r w:rsidR="009011E4" w:rsidRPr="00472FCD">
              <w:rPr>
                <w:rFonts w:asciiTheme="minorHAnsi" w:hAnsiTheme="minorHAnsi" w:cstheme="minorHAnsi"/>
              </w:rPr>
              <w:t xml:space="preserve"> </w:t>
            </w:r>
            <w:r w:rsidR="000B1EFF">
              <w:rPr>
                <w:rFonts w:asciiTheme="minorHAnsi" w:hAnsiTheme="minorHAnsi" w:cstheme="minorHAnsi"/>
              </w:rPr>
              <w:t xml:space="preserve">Так, при </w:t>
            </w:r>
            <w:r w:rsidR="009011E4" w:rsidRPr="00472FCD">
              <w:rPr>
                <w:rFonts w:asciiTheme="minorHAnsi" w:hAnsiTheme="minorHAnsi" w:cstheme="minorHAnsi"/>
              </w:rPr>
              <w:t>рассмотрени</w:t>
            </w:r>
            <w:r w:rsidR="000B1EFF">
              <w:rPr>
                <w:rFonts w:asciiTheme="minorHAnsi" w:hAnsiTheme="minorHAnsi" w:cstheme="minorHAnsi"/>
              </w:rPr>
              <w:t>и</w:t>
            </w:r>
            <w:r w:rsidR="009011E4" w:rsidRPr="00472FCD">
              <w:rPr>
                <w:rFonts w:asciiTheme="minorHAnsi" w:hAnsiTheme="minorHAnsi" w:cstheme="minorHAnsi"/>
              </w:rPr>
              <w:t xml:space="preserve"> </w:t>
            </w:r>
            <w:r w:rsidR="008838E8">
              <w:rPr>
                <w:rFonts w:asciiTheme="minorHAnsi" w:hAnsiTheme="minorHAnsi" w:cstheme="minorHAnsi"/>
              </w:rPr>
              <w:t>вопроса об</w:t>
            </w:r>
            <w:r w:rsidR="003E0538" w:rsidRPr="00472FCD">
              <w:rPr>
                <w:rFonts w:asciiTheme="minorHAnsi" w:hAnsiTheme="minorHAnsi" w:cstheme="minorHAnsi"/>
              </w:rPr>
              <w:t xml:space="preserve"> </w:t>
            </w:r>
            <w:r w:rsidR="009011E4" w:rsidRPr="00472FCD">
              <w:rPr>
                <w:rFonts w:asciiTheme="minorHAnsi" w:hAnsiTheme="minorHAnsi" w:cstheme="minorHAnsi"/>
              </w:rPr>
              <w:t>утверждени</w:t>
            </w:r>
            <w:r w:rsidR="008838E8">
              <w:rPr>
                <w:rFonts w:asciiTheme="minorHAnsi" w:hAnsiTheme="minorHAnsi" w:cstheme="minorHAnsi"/>
              </w:rPr>
              <w:t xml:space="preserve">и </w:t>
            </w:r>
            <w:r w:rsidR="005072C7" w:rsidRPr="00472FCD">
              <w:rPr>
                <w:rFonts w:asciiTheme="minorHAnsi" w:hAnsiTheme="minorHAnsi" w:cstheme="minorHAnsi"/>
              </w:rPr>
              <w:t>Положения о дивидендной политик</w:t>
            </w:r>
            <w:r w:rsidR="00B56FE0" w:rsidRPr="00472FCD">
              <w:rPr>
                <w:rFonts w:asciiTheme="minorHAnsi" w:hAnsiTheme="minorHAnsi" w:cstheme="minorHAnsi"/>
              </w:rPr>
              <w:t>е</w:t>
            </w:r>
            <w:r w:rsidR="000B1EFF">
              <w:rPr>
                <w:rFonts w:asciiTheme="minorHAnsi" w:hAnsiTheme="minorHAnsi" w:cstheme="minorHAnsi"/>
              </w:rPr>
              <w:t xml:space="preserve">, </w:t>
            </w:r>
            <w:r w:rsidR="009011E4" w:rsidRPr="00472FCD">
              <w:rPr>
                <w:rFonts w:asciiTheme="minorHAnsi" w:hAnsiTheme="minorHAnsi" w:cstheme="minorHAnsi"/>
              </w:rPr>
              <w:t xml:space="preserve">Общество планирует учесть </w:t>
            </w:r>
            <w:r w:rsidR="005072C7" w:rsidRPr="00472FCD">
              <w:rPr>
                <w:rFonts w:asciiTheme="minorHAnsi" w:hAnsiTheme="minorHAnsi" w:cstheme="minorHAnsi"/>
              </w:rPr>
              <w:t xml:space="preserve">в </w:t>
            </w:r>
            <w:r w:rsidR="000B1EFF">
              <w:rPr>
                <w:rFonts w:asciiTheme="minorHAnsi" w:hAnsiTheme="minorHAnsi" w:cstheme="minorHAnsi"/>
              </w:rPr>
              <w:t>нем</w:t>
            </w:r>
            <w:r w:rsidR="005072C7" w:rsidRPr="00472FCD">
              <w:rPr>
                <w:rFonts w:asciiTheme="minorHAnsi" w:hAnsiTheme="minorHAnsi" w:cstheme="minorHAnsi"/>
              </w:rPr>
              <w:t xml:space="preserve"> нормы </w:t>
            </w:r>
            <w:r w:rsidR="003E0538" w:rsidRPr="00472FCD">
              <w:rPr>
                <w:rFonts w:asciiTheme="minorHAnsi" w:hAnsiTheme="minorHAnsi" w:cstheme="minorHAnsi"/>
              </w:rPr>
              <w:t>для</w:t>
            </w:r>
            <w:r w:rsidR="005072C7" w:rsidRPr="00472FCD">
              <w:rPr>
                <w:rFonts w:asciiTheme="minorHAnsi" w:hAnsiTheme="minorHAnsi" w:cstheme="minorHAnsi"/>
              </w:rPr>
              <w:t xml:space="preserve"> определени</w:t>
            </w:r>
            <w:r w:rsidR="003E0538" w:rsidRPr="00472FCD">
              <w:rPr>
                <w:rFonts w:asciiTheme="minorHAnsi" w:hAnsiTheme="minorHAnsi" w:cstheme="minorHAnsi"/>
              </w:rPr>
              <w:t>я</w:t>
            </w:r>
            <w:r w:rsidR="005072C7" w:rsidRPr="00472FCD">
              <w:rPr>
                <w:rFonts w:asciiTheme="minorHAnsi" w:hAnsiTheme="minorHAnsi" w:cstheme="minorHAnsi"/>
              </w:rPr>
              <w:t xml:space="preserve"> размера дивидендов с использованием консолидированных показателе</w:t>
            </w:r>
            <w:r w:rsidR="000B1EFF">
              <w:rPr>
                <w:rFonts w:asciiTheme="minorHAnsi" w:hAnsiTheme="minorHAnsi" w:cstheme="minorHAnsi"/>
              </w:rPr>
              <w:t>й финансовой отчетности</w:t>
            </w:r>
            <w:r w:rsidR="005072C7" w:rsidRPr="00472FCD">
              <w:rPr>
                <w:rFonts w:asciiTheme="minorHAnsi" w:hAnsiTheme="minorHAnsi" w:cstheme="minorHAnsi"/>
              </w:rPr>
              <w:t xml:space="preserve">. </w:t>
            </w:r>
            <w:r w:rsidR="009011E4" w:rsidRPr="00472FCD">
              <w:rPr>
                <w:rFonts w:asciiTheme="minorHAnsi" w:hAnsiTheme="minorHAnsi" w:cstheme="minorHAnsi"/>
              </w:rPr>
              <w:t>Утверждение дивидендной политики позволит Обществу обеспечить для акционеров прозрачный механизм определения размера дивидендов и их выплаты.</w:t>
            </w:r>
          </w:p>
        </w:tc>
      </w:tr>
      <w:tr w:rsidR="00EC1B1A" w:rsidRPr="00472FCD" w14:paraId="1C7574D9" w14:textId="77777777" w:rsidTr="00EC1B1A">
        <w:tc>
          <w:tcPr>
            <w:tcW w:w="624" w:type="dxa"/>
          </w:tcPr>
          <w:p w14:paraId="52F035AF" w14:textId="77777777" w:rsidR="001E7E7B" w:rsidRPr="00472FCD" w:rsidRDefault="001E7E7B" w:rsidP="00EC1B1A">
            <w:pPr>
              <w:pStyle w:val="ConsPlusNormal"/>
              <w:rPr>
                <w:rFonts w:asciiTheme="minorHAnsi" w:hAnsiTheme="minorHAnsi" w:cstheme="minorHAnsi"/>
              </w:rPr>
            </w:pPr>
            <w:r w:rsidRPr="00472FCD">
              <w:rPr>
                <w:rFonts w:asciiTheme="minorHAnsi" w:hAnsiTheme="minorHAnsi" w:cstheme="minorHAnsi"/>
              </w:rPr>
              <w:lastRenderedPageBreak/>
              <w:t>1.2.2</w:t>
            </w:r>
          </w:p>
        </w:tc>
        <w:tc>
          <w:tcPr>
            <w:tcW w:w="2915" w:type="dxa"/>
          </w:tcPr>
          <w:p w14:paraId="6448632C" w14:textId="77777777" w:rsidR="001E7E7B" w:rsidRPr="00472FCD" w:rsidRDefault="001E7E7B" w:rsidP="00EC1B1A">
            <w:pPr>
              <w:pStyle w:val="ConsPlusNormal"/>
              <w:rPr>
                <w:rFonts w:asciiTheme="minorHAnsi" w:hAnsiTheme="minorHAnsi" w:cstheme="minorHAnsi"/>
              </w:rPr>
            </w:pPr>
            <w:r w:rsidRPr="00472FCD">
              <w:rPr>
                <w:rFonts w:asciiTheme="minorHAnsi" w:hAnsiTheme="minorHAnsi" w:cstheme="minorHAnsi"/>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3686" w:type="dxa"/>
          </w:tcPr>
          <w:p w14:paraId="48117EB4" w14:textId="77777777" w:rsidR="001E7E7B" w:rsidRPr="00472FCD" w:rsidRDefault="001E7E7B" w:rsidP="00EC1B1A">
            <w:pPr>
              <w:pStyle w:val="ConsPlusNormal"/>
              <w:rPr>
                <w:rFonts w:asciiTheme="minorHAnsi" w:hAnsiTheme="minorHAnsi" w:cstheme="minorHAnsi"/>
              </w:rPr>
            </w:pPr>
            <w:r w:rsidRPr="00472FCD">
              <w:rPr>
                <w:rFonts w:asciiTheme="minorHAnsi" w:hAnsiTheme="minorHAnsi" w:cstheme="minorHAnsi"/>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2693" w:type="dxa"/>
          </w:tcPr>
          <w:p w14:paraId="6236928F" w14:textId="77777777" w:rsidR="001E7E7B" w:rsidRPr="00472FCD" w:rsidRDefault="001E7E7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2A1699D" w14:textId="77777777" w:rsidR="001E7E7B" w:rsidRPr="00472FCD" w:rsidRDefault="001E7E7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55D9AED" w14:textId="77777777" w:rsidR="001E7E7B" w:rsidRPr="00472FCD" w:rsidRDefault="001E7E7B"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30D6FB5" w14:textId="77777777" w:rsidR="001E7E7B" w:rsidRPr="00472FCD" w:rsidRDefault="001E7E7B" w:rsidP="00EC1B1A">
            <w:pPr>
              <w:pStyle w:val="ConsPlusNormal"/>
              <w:rPr>
                <w:rFonts w:asciiTheme="minorHAnsi" w:hAnsiTheme="minorHAnsi" w:cstheme="minorHAnsi"/>
              </w:rPr>
            </w:pPr>
          </w:p>
        </w:tc>
        <w:tc>
          <w:tcPr>
            <w:tcW w:w="5386" w:type="dxa"/>
          </w:tcPr>
          <w:p w14:paraId="45834506" w14:textId="77777777" w:rsidR="00DD19AE" w:rsidRPr="00CE0042" w:rsidRDefault="00DD19AE" w:rsidP="00EC1B1A">
            <w:pPr>
              <w:widowControl w:val="0"/>
              <w:autoSpaceDE w:val="0"/>
              <w:autoSpaceDN w:val="0"/>
              <w:adjustRightInd w:val="0"/>
              <w:jc w:val="both"/>
              <w:rPr>
                <w:rFonts w:cstheme="minorHAnsi"/>
                <w:sz w:val="20"/>
                <w:szCs w:val="20"/>
              </w:rPr>
            </w:pPr>
            <w:r w:rsidRPr="00CE0042">
              <w:rPr>
                <w:rFonts w:cstheme="minorHAnsi"/>
                <w:sz w:val="20"/>
                <w:szCs w:val="20"/>
              </w:rPr>
              <w:t xml:space="preserve">критерий 1 </w:t>
            </w:r>
            <w:r w:rsidR="00341E62">
              <w:rPr>
                <w:rFonts w:cstheme="minorHAnsi"/>
                <w:sz w:val="20"/>
                <w:szCs w:val="20"/>
              </w:rPr>
              <w:t>частично соблюдается</w:t>
            </w:r>
          </w:p>
          <w:p w14:paraId="57FBE1F4" w14:textId="77777777" w:rsidR="0081102A" w:rsidRPr="00472FCD" w:rsidRDefault="001E7E7B" w:rsidP="00EC1B1A">
            <w:pPr>
              <w:widowControl w:val="0"/>
              <w:autoSpaceDE w:val="0"/>
              <w:autoSpaceDN w:val="0"/>
              <w:adjustRightInd w:val="0"/>
              <w:jc w:val="both"/>
              <w:rPr>
                <w:rFonts w:cstheme="minorHAnsi"/>
                <w:b/>
                <w:sz w:val="20"/>
                <w:szCs w:val="20"/>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следующее пояснение:</w:t>
            </w:r>
          </w:p>
          <w:p w14:paraId="75182142" w14:textId="77777777" w:rsidR="001E7E7B" w:rsidRPr="00472FCD" w:rsidRDefault="00B225E2" w:rsidP="00335B05">
            <w:pPr>
              <w:widowControl w:val="0"/>
              <w:autoSpaceDE w:val="0"/>
              <w:autoSpaceDN w:val="0"/>
              <w:adjustRightInd w:val="0"/>
              <w:spacing w:line="240" w:lineRule="auto"/>
              <w:jc w:val="both"/>
              <w:rPr>
                <w:rFonts w:eastAsiaTheme="minorEastAsia" w:cstheme="minorHAnsi"/>
                <w:sz w:val="20"/>
                <w:szCs w:val="20"/>
                <w:lang w:eastAsia="ru-RU"/>
              </w:rPr>
            </w:pPr>
            <w:r w:rsidRPr="00472FCD">
              <w:rPr>
                <w:rFonts w:cstheme="minorHAnsi"/>
                <w:sz w:val="20"/>
                <w:szCs w:val="20"/>
              </w:rPr>
              <w:t>В Обществе не утверждено Положение о дивидендной политике, в котором помимо ограничений, установленных законодательством, были бы определены финансовые/экономические обстоятельства, при которых обществу не следует принимать решение о выплате дивидендов.</w:t>
            </w:r>
          </w:p>
          <w:p w14:paraId="39C0D617" w14:textId="77777777" w:rsidR="001E7E7B" w:rsidRPr="00472FCD" w:rsidRDefault="001E7E7B" w:rsidP="00EC1B1A">
            <w:pPr>
              <w:pStyle w:val="Pa2"/>
              <w:spacing w:line="240" w:lineRule="auto"/>
              <w:jc w:val="both"/>
              <w:rPr>
                <w:rFonts w:asciiTheme="minorHAnsi" w:hAnsiTheme="minorHAnsi" w:cstheme="minorHAnsi"/>
                <w:sz w:val="20"/>
                <w:szCs w:val="20"/>
              </w:rPr>
            </w:pPr>
            <w:r w:rsidRPr="00472FCD">
              <w:rPr>
                <w:rFonts w:asciiTheme="minorHAnsi" w:eastAsiaTheme="minorEastAsia" w:hAnsiTheme="minorHAnsi" w:cstheme="minorHAnsi"/>
                <w:sz w:val="20"/>
                <w:szCs w:val="20"/>
              </w:rPr>
              <w:t xml:space="preserve">Вместе с тем Устав Общества </w:t>
            </w:r>
            <w:r w:rsidR="00B225E2" w:rsidRPr="00472FCD">
              <w:rPr>
                <w:rFonts w:asciiTheme="minorHAnsi" w:eastAsiaTheme="minorEastAsia" w:hAnsiTheme="minorHAnsi" w:cstheme="minorHAnsi"/>
                <w:sz w:val="20"/>
                <w:szCs w:val="20"/>
              </w:rPr>
              <w:t xml:space="preserve">содержал и </w:t>
            </w:r>
            <w:r w:rsidRPr="00472FCD">
              <w:rPr>
                <w:rFonts w:asciiTheme="minorHAnsi" w:eastAsiaTheme="minorEastAsia" w:hAnsiTheme="minorHAnsi" w:cstheme="minorHAnsi"/>
                <w:sz w:val="20"/>
                <w:szCs w:val="20"/>
              </w:rPr>
              <w:t xml:space="preserve">содержит положения о том, в каких случаях обществу не следует принимать решения о выплате дивидендов, помимо </w:t>
            </w:r>
            <w:r w:rsidRPr="00472FCD">
              <w:rPr>
                <w:rFonts w:asciiTheme="minorHAnsi" w:eastAsiaTheme="minorEastAsia" w:hAnsiTheme="minorHAnsi" w:cstheme="minorHAnsi"/>
                <w:sz w:val="20"/>
                <w:szCs w:val="20"/>
              </w:rPr>
              <w:lastRenderedPageBreak/>
              <w:t xml:space="preserve">ограничений, установленных законодательством. Так, </w:t>
            </w:r>
            <w:r w:rsidRPr="00472FCD">
              <w:rPr>
                <w:rFonts w:asciiTheme="minorHAnsi" w:hAnsiTheme="minorHAnsi" w:cstheme="minorHAnsi"/>
                <w:sz w:val="20"/>
                <w:szCs w:val="20"/>
              </w:rPr>
              <w:t>Общество не вправе принимать решение (объявлять) о выплате дивидендов по обыкновенным акциям, если не принято решение о выплате в полном размере дивидендов по привилегированным акциям типа А, размер дивиденда по которым определен Уставом Общества.</w:t>
            </w:r>
          </w:p>
          <w:p w14:paraId="35E20699" w14:textId="77777777" w:rsidR="0081102A" w:rsidRPr="00472FCD" w:rsidRDefault="001E7E7B" w:rsidP="00EC1B1A">
            <w:pPr>
              <w:pStyle w:val="af5"/>
              <w:jc w:val="both"/>
              <w:rPr>
                <w:rFonts w:eastAsiaTheme="minorEastAsia" w:cstheme="minorHAnsi"/>
                <w:lang w:eastAsia="ru-RU"/>
              </w:rPr>
            </w:pPr>
            <w:r w:rsidRPr="00472FCD">
              <w:rPr>
                <w:rFonts w:eastAsiaTheme="minorEastAsia" w:cstheme="minorHAnsi"/>
                <w:lang w:eastAsia="ru-RU"/>
              </w:rPr>
              <w:t>Учитывая финансово-экономические показатели, а также принятие на протяжении нескольких лет решений</w:t>
            </w:r>
            <w:r w:rsidR="00B225E2" w:rsidRPr="00472FCD">
              <w:rPr>
                <w:rFonts w:eastAsiaTheme="minorEastAsia" w:cstheme="minorHAnsi"/>
                <w:lang w:eastAsia="ru-RU"/>
              </w:rPr>
              <w:t xml:space="preserve"> общего собрания акционеров</w:t>
            </w:r>
            <w:r w:rsidRPr="00472FCD">
              <w:rPr>
                <w:rFonts w:eastAsiaTheme="minorEastAsia" w:cstheme="minorHAnsi"/>
                <w:lang w:eastAsia="ru-RU"/>
              </w:rPr>
              <w:t xml:space="preserve"> о не выплате дивидендов, необходимость в разработке и утверждении </w:t>
            </w:r>
            <w:r w:rsidR="00B225E2" w:rsidRPr="00472FCD">
              <w:rPr>
                <w:rFonts w:eastAsiaTheme="minorEastAsia" w:cstheme="minorHAnsi"/>
                <w:lang w:eastAsia="ru-RU"/>
              </w:rPr>
              <w:t xml:space="preserve">Положения о </w:t>
            </w:r>
            <w:r w:rsidRPr="00472FCD">
              <w:rPr>
                <w:rFonts w:eastAsiaTheme="minorEastAsia" w:cstheme="minorHAnsi"/>
                <w:lang w:eastAsia="ru-RU"/>
              </w:rPr>
              <w:t>дивидендной политики с указанием на финансовые/экономические обстоятельства, при которых обществу не следует выплачивать дивиденды, в Обществе отсутствовала.</w:t>
            </w:r>
            <w:r w:rsidR="0081102A" w:rsidRPr="00472FCD">
              <w:rPr>
                <w:rFonts w:eastAsiaTheme="minorEastAsia" w:cstheme="minorHAnsi"/>
                <w:lang w:eastAsia="ru-RU"/>
              </w:rPr>
              <w:t xml:space="preserve"> </w:t>
            </w:r>
          </w:p>
          <w:p w14:paraId="3B23F80B" w14:textId="77777777" w:rsidR="001E7E7B" w:rsidRPr="00472FCD" w:rsidRDefault="001E7E7B" w:rsidP="00EC1B1A">
            <w:pPr>
              <w:pStyle w:val="af5"/>
              <w:jc w:val="both"/>
              <w:rPr>
                <w:rFonts w:eastAsiaTheme="minorEastAsia" w:cstheme="minorHAnsi"/>
                <w:lang w:eastAsia="ru-RU"/>
              </w:rPr>
            </w:pPr>
            <w:r w:rsidRPr="00472FCD">
              <w:rPr>
                <w:rFonts w:eastAsiaTheme="minorEastAsia" w:cstheme="minorHAnsi"/>
                <w:lang w:eastAsia="ru-RU"/>
              </w:rPr>
              <w:t xml:space="preserve">Ввиду сложившейся в Обществе финансовой составляющей по итогам более чем 10-летнего периода, Общество считает, что риски, связанные с непринятием Советом директоров </w:t>
            </w:r>
            <w:r w:rsidR="00B225E2" w:rsidRPr="00472FCD">
              <w:rPr>
                <w:rFonts w:eastAsiaTheme="minorEastAsia" w:cstheme="minorHAnsi"/>
                <w:lang w:eastAsia="ru-RU"/>
              </w:rPr>
              <w:t xml:space="preserve">Положения о </w:t>
            </w:r>
            <w:r w:rsidRPr="00472FCD">
              <w:rPr>
                <w:rFonts w:eastAsiaTheme="minorEastAsia" w:cstheme="minorHAnsi"/>
                <w:lang w:eastAsia="ru-RU"/>
              </w:rPr>
              <w:t>дивидендной политик</w:t>
            </w:r>
            <w:r w:rsidR="00B225E2" w:rsidRPr="00472FCD">
              <w:rPr>
                <w:rFonts w:eastAsiaTheme="minorEastAsia" w:cstheme="minorHAnsi"/>
                <w:lang w:eastAsia="ru-RU"/>
              </w:rPr>
              <w:t>е</w:t>
            </w:r>
            <w:r w:rsidRPr="00472FCD">
              <w:rPr>
                <w:rFonts w:eastAsiaTheme="minorEastAsia" w:cstheme="minorHAnsi"/>
                <w:lang w:eastAsia="ru-RU"/>
              </w:rPr>
              <w:t xml:space="preserve"> с указанием на финансовые/экономические обстоятельства, при которых обществу не следует выплачивать дивиденды, отсутствуют. В случае появления возможных дополнительных рисков, Общество планирует опираться на Устав, который в достаточной мере содержит основные положения о дивидендах и принципах их выплаты.</w:t>
            </w:r>
          </w:p>
          <w:p w14:paraId="6DEF9D61" w14:textId="77777777" w:rsidR="001E7E7B" w:rsidRPr="00472FCD" w:rsidRDefault="00CF3BE1" w:rsidP="00CF3BE1">
            <w:pPr>
              <w:pStyle w:val="ConsPlusNormal"/>
              <w:jc w:val="both"/>
              <w:rPr>
                <w:rFonts w:asciiTheme="minorHAnsi" w:hAnsiTheme="minorHAnsi" w:cstheme="minorHAnsi"/>
              </w:rPr>
            </w:pPr>
            <w:r>
              <w:rPr>
                <w:rFonts w:asciiTheme="minorHAnsi" w:hAnsiTheme="minorHAnsi" w:cstheme="minorHAnsi"/>
              </w:rPr>
              <w:t>Частичное несоблюдение принципа</w:t>
            </w:r>
            <w:r w:rsidR="000B1EFF" w:rsidRPr="000B1EFF">
              <w:rPr>
                <w:rFonts w:asciiTheme="minorHAnsi" w:hAnsiTheme="minorHAnsi" w:cstheme="minorHAnsi"/>
              </w:rPr>
              <w:t xml:space="preserve"> </w:t>
            </w:r>
            <w:r w:rsidR="000B1EFF">
              <w:rPr>
                <w:rFonts w:asciiTheme="minorHAnsi" w:hAnsiTheme="minorHAnsi" w:cstheme="minorHAnsi"/>
              </w:rPr>
              <w:t>1.2.2</w:t>
            </w:r>
            <w:r w:rsidR="000B1EFF" w:rsidRPr="000B1EFF">
              <w:rPr>
                <w:rFonts w:asciiTheme="minorHAnsi" w:hAnsiTheme="minorHAnsi" w:cstheme="minorHAnsi"/>
              </w:rPr>
              <w:t xml:space="preserve">. Кодекса является ограниченным по времени, Общество планирует достигнуть соблюдения элемента Кодекса в будущем. </w:t>
            </w:r>
            <w:r w:rsidR="004D58A5">
              <w:rPr>
                <w:rFonts w:asciiTheme="minorHAnsi" w:hAnsiTheme="minorHAnsi" w:cstheme="minorHAnsi"/>
              </w:rPr>
              <w:t>Д</w:t>
            </w:r>
            <w:r w:rsidR="00EA6CB2">
              <w:rPr>
                <w:rFonts w:asciiTheme="minorHAnsi" w:hAnsiTheme="minorHAnsi" w:cstheme="minorHAnsi"/>
              </w:rPr>
              <w:t>о 2025</w:t>
            </w:r>
            <w:r w:rsidR="00B56FE0" w:rsidRPr="00472FCD">
              <w:rPr>
                <w:rFonts w:asciiTheme="minorHAnsi" w:hAnsiTheme="minorHAnsi" w:cstheme="minorHAnsi"/>
              </w:rPr>
              <w:t xml:space="preserve"> год</w:t>
            </w:r>
            <w:r w:rsidR="00EA6CB2">
              <w:rPr>
                <w:rFonts w:asciiTheme="minorHAnsi" w:hAnsiTheme="minorHAnsi" w:cstheme="minorHAnsi"/>
              </w:rPr>
              <w:t>а</w:t>
            </w:r>
            <w:r w:rsidR="00B56FE0" w:rsidRPr="00472FCD">
              <w:rPr>
                <w:rFonts w:asciiTheme="minorHAnsi" w:hAnsiTheme="minorHAnsi" w:cstheme="minorHAnsi"/>
              </w:rPr>
              <w:t xml:space="preserve"> </w:t>
            </w:r>
            <w:r w:rsidR="004D58A5">
              <w:rPr>
                <w:rFonts w:asciiTheme="minorHAnsi" w:hAnsiTheme="minorHAnsi" w:cstheme="minorHAnsi"/>
              </w:rPr>
              <w:t xml:space="preserve">Общество рассмотрит </w:t>
            </w:r>
            <w:r w:rsidR="00B56FE0" w:rsidRPr="00472FCD">
              <w:rPr>
                <w:rFonts w:asciiTheme="minorHAnsi" w:hAnsiTheme="minorHAnsi" w:cstheme="minorHAnsi"/>
              </w:rPr>
              <w:t>возможност</w:t>
            </w:r>
            <w:r w:rsidR="004D58A5">
              <w:rPr>
                <w:rFonts w:asciiTheme="minorHAnsi" w:hAnsiTheme="minorHAnsi" w:cstheme="minorHAnsi"/>
              </w:rPr>
              <w:t>ь</w:t>
            </w:r>
            <w:r w:rsidR="00B56FE0" w:rsidRPr="00472FCD">
              <w:rPr>
                <w:rFonts w:asciiTheme="minorHAnsi" w:hAnsiTheme="minorHAnsi" w:cstheme="minorHAnsi"/>
              </w:rPr>
              <w:t xml:space="preserve"> разработки и</w:t>
            </w:r>
            <w:r w:rsidR="00F86C42">
              <w:rPr>
                <w:rFonts w:asciiTheme="minorHAnsi" w:hAnsiTheme="minorHAnsi" w:cstheme="minorHAnsi"/>
              </w:rPr>
              <w:t xml:space="preserve"> </w:t>
            </w:r>
            <w:r w:rsidR="00B56FE0" w:rsidRPr="00472FCD">
              <w:rPr>
                <w:rFonts w:asciiTheme="minorHAnsi" w:hAnsiTheme="minorHAnsi" w:cstheme="minorHAnsi"/>
              </w:rPr>
              <w:t>утверждени</w:t>
            </w:r>
            <w:r w:rsidR="00F86C42">
              <w:rPr>
                <w:rFonts w:asciiTheme="minorHAnsi" w:hAnsiTheme="minorHAnsi" w:cstheme="minorHAnsi"/>
              </w:rPr>
              <w:t>я</w:t>
            </w:r>
            <w:r w:rsidR="00B56FE0" w:rsidRPr="00472FCD">
              <w:rPr>
                <w:rFonts w:asciiTheme="minorHAnsi" w:hAnsiTheme="minorHAnsi" w:cstheme="minorHAnsi"/>
              </w:rPr>
              <w:t xml:space="preserve"> Положения о дивидендной политике, в котором будут определены финансово-экономические обстоятельства, при которых обществу не следует принимать решение о выплате дивидендов. </w:t>
            </w:r>
          </w:p>
        </w:tc>
      </w:tr>
      <w:tr w:rsidR="00EC1B1A" w:rsidRPr="00472FCD" w14:paraId="56F06E10" w14:textId="77777777" w:rsidTr="00EC1B1A">
        <w:tc>
          <w:tcPr>
            <w:tcW w:w="624" w:type="dxa"/>
          </w:tcPr>
          <w:p w14:paraId="61105DCE"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lastRenderedPageBreak/>
              <w:t>1.2.3</w:t>
            </w:r>
          </w:p>
        </w:tc>
        <w:tc>
          <w:tcPr>
            <w:tcW w:w="2915" w:type="dxa"/>
          </w:tcPr>
          <w:p w14:paraId="4BEB91C9"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Общество не допускает ухудшения дивидендных прав существующих акционеров</w:t>
            </w:r>
          </w:p>
        </w:tc>
        <w:tc>
          <w:tcPr>
            <w:tcW w:w="3686" w:type="dxa"/>
          </w:tcPr>
          <w:p w14:paraId="27449FB7"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 В отчетном периоде общество не предпринимало действий, ведущих к ухудшению дивидендных прав существующих акционеров</w:t>
            </w:r>
          </w:p>
        </w:tc>
        <w:tc>
          <w:tcPr>
            <w:tcW w:w="2693" w:type="dxa"/>
          </w:tcPr>
          <w:p w14:paraId="0EB00534"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1C44794"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1FAA845" w14:textId="77777777" w:rsidR="0036482A" w:rsidRPr="00472FCD" w:rsidRDefault="0036482A" w:rsidP="00EC1B1A">
            <w:pPr>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8163F0C" w14:textId="77777777" w:rsidR="0036482A" w:rsidRPr="00472FCD" w:rsidRDefault="0036482A" w:rsidP="00EC1B1A">
            <w:pPr>
              <w:pStyle w:val="ConsPlusNormal"/>
              <w:rPr>
                <w:rFonts w:asciiTheme="minorHAnsi" w:hAnsiTheme="minorHAnsi" w:cstheme="minorHAnsi"/>
              </w:rPr>
            </w:pPr>
          </w:p>
        </w:tc>
        <w:tc>
          <w:tcPr>
            <w:tcW w:w="5386" w:type="dxa"/>
          </w:tcPr>
          <w:p w14:paraId="087DA35A" w14:textId="77777777" w:rsidR="0036482A" w:rsidRPr="00472FCD" w:rsidRDefault="0036482A" w:rsidP="00EC1B1A">
            <w:pPr>
              <w:pStyle w:val="ConsPlusNormal"/>
              <w:rPr>
                <w:rFonts w:asciiTheme="minorHAnsi" w:hAnsiTheme="minorHAnsi" w:cstheme="minorHAnsi"/>
              </w:rPr>
            </w:pPr>
          </w:p>
        </w:tc>
      </w:tr>
      <w:tr w:rsidR="00EC1B1A" w:rsidRPr="00472FCD" w14:paraId="5DA450E5" w14:textId="77777777" w:rsidTr="00EC1B1A">
        <w:tc>
          <w:tcPr>
            <w:tcW w:w="624" w:type="dxa"/>
          </w:tcPr>
          <w:p w14:paraId="60BB48C2"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1.2.4</w:t>
            </w:r>
          </w:p>
        </w:tc>
        <w:tc>
          <w:tcPr>
            <w:tcW w:w="2915" w:type="dxa"/>
          </w:tcPr>
          <w:p w14:paraId="0BE3185D"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3686" w:type="dxa"/>
          </w:tcPr>
          <w:p w14:paraId="222A721E"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693" w:type="dxa"/>
          </w:tcPr>
          <w:p w14:paraId="5168A391"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3657D422"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271E9C0" w14:textId="77777777" w:rsidR="0036482A" w:rsidRPr="00472FCD" w:rsidRDefault="0036482A"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7215CF1" w14:textId="77777777" w:rsidR="0036482A" w:rsidRPr="00472FCD" w:rsidRDefault="0036482A" w:rsidP="00EC1B1A">
            <w:pPr>
              <w:pStyle w:val="ConsPlusNormal"/>
              <w:rPr>
                <w:rFonts w:asciiTheme="minorHAnsi" w:hAnsiTheme="minorHAnsi" w:cstheme="minorHAnsi"/>
              </w:rPr>
            </w:pPr>
          </w:p>
        </w:tc>
        <w:tc>
          <w:tcPr>
            <w:tcW w:w="5386" w:type="dxa"/>
          </w:tcPr>
          <w:p w14:paraId="65F75C7F" w14:textId="77777777" w:rsidR="0036482A" w:rsidRPr="00472FCD" w:rsidRDefault="0036482A" w:rsidP="00EC1B1A">
            <w:pPr>
              <w:pStyle w:val="ConsPlusNormal"/>
              <w:rPr>
                <w:rFonts w:asciiTheme="minorHAnsi" w:hAnsiTheme="minorHAnsi" w:cstheme="minorHAnsi"/>
              </w:rPr>
            </w:pPr>
          </w:p>
        </w:tc>
      </w:tr>
      <w:tr w:rsidR="00EC1B1A" w:rsidRPr="00472FCD" w14:paraId="04FC4965" w14:textId="77777777" w:rsidTr="00EC1B1A">
        <w:tc>
          <w:tcPr>
            <w:tcW w:w="624" w:type="dxa"/>
          </w:tcPr>
          <w:p w14:paraId="03C05C74" w14:textId="77777777" w:rsidR="00FF67D5" w:rsidRPr="00472FCD" w:rsidRDefault="00FF67D5" w:rsidP="00EC1B1A">
            <w:pPr>
              <w:pStyle w:val="ConsPlusNormal"/>
              <w:outlineLvl w:val="1"/>
              <w:rPr>
                <w:rFonts w:asciiTheme="minorHAnsi" w:hAnsiTheme="minorHAnsi" w:cstheme="minorHAnsi"/>
              </w:rPr>
            </w:pPr>
            <w:r w:rsidRPr="00472FCD">
              <w:rPr>
                <w:rFonts w:asciiTheme="minorHAnsi" w:hAnsiTheme="minorHAnsi" w:cstheme="minorHAnsi"/>
              </w:rPr>
              <w:t>1.3</w:t>
            </w:r>
          </w:p>
        </w:tc>
        <w:tc>
          <w:tcPr>
            <w:tcW w:w="14680" w:type="dxa"/>
            <w:gridSpan w:val="4"/>
          </w:tcPr>
          <w:p w14:paraId="05A779E7" w14:textId="77777777" w:rsidR="00FF67D5" w:rsidRPr="00472FCD" w:rsidRDefault="00FF67D5" w:rsidP="00EC1B1A">
            <w:pPr>
              <w:pStyle w:val="ConsPlusNormal"/>
              <w:rPr>
                <w:rFonts w:asciiTheme="minorHAnsi" w:hAnsiTheme="minorHAnsi" w:cstheme="minorHAnsi"/>
              </w:rPr>
            </w:pPr>
            <w:r w:rsidRPr="00472FCD">
              <w:rPr>
                <w:rFonts w:asciiTheme="minorHAnsi" w:hAnsiTheme="minorHAnsi" w:cstheme="minorHAnsi"/>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EC1B1A" w:rsidRPr="00472FCD" w14:paraId="50879F02" w14:textId="77777777" w:rsidTr="00EC1B1A">
        <w:tc>
          <w:tcPr>
            <w:tcW w:w="624" w:type="dxa"/>
          </w:tcPr>
          <w:p w14:paraId="5D985D30"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1.3.1</w:t>
            </w:r>
          </w:p>
        </w:tc>
        <w:tc>
          <w:tcPr>
            <w:tcW w:w="2915" w:type="dxa"/>
          </w:tcPr>
          <w:p w14:paraId="393BEECD"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3686" w:type="dxa"/>
          </w:tcPr>
          <w:p w14:paraId="4B450BAF"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693" w:type="dxa"/>
          </w:tcPr>
          <w:p w14:paraId="32DE10EA"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C3BC0C5"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B5EFE49" w14:textId="77777777" w:rsidR="0036482A" w:rsidRPr="00472FCD" w:rsidRDefault="0036482A"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64E239E" w14:textId="77777777" w:rsidR="0036482A" w:rsidRPr="00472FCD" w:rsidRDefault="0036482A" w:rsidP="00EC1B1A">
            <w:pPr>
              <w:pStyle w:val="ConsPlusNormal"/>
              <w:rPr>
                <w:rFonts w:asciiTheme="minorHAnsi" w:hAnsiTheme="minorHAnsi" w:cstheme="minorHAnsi"/>
              </w:rPr>
            </w:pPr>
          </w:p>
        </w:tc>
        <w:tc>
          <w:tcPr>
            <w:tcW w:w="5386" w:type="dxa"/>
          </w:tcPr>
          <w:p w14:paraId="6EB929DB" w14:textId="77777777" w:rsidR="0036482A" w:rsidRPr="00472FCD" w:rsidRDefault="0036482A" w:rsidP="00EC1B1A">
            <w:pPr>
              <w:pStyle w:val="ConsPlusNormal"/>
              <w:rPr>
                <w:rFonts w:asciiTheme="minorHAnsi" w:hAnsiTheme="minorHAnsi" w:cstheme="minorHAnsi"/>
              </w:rPr>
            </w:pPr>
          </w:p>
        </w:tc>
      </w:tr>
      <w:tr w:rsidR="00EC1B1A" w:rsidRPr="00472FCD" w14:paraId="398021D4" w14:textId="77777777" w:rsidTr="00EC1B1A">
        <w:tc>
          <w:tcPr>
            <w:tcW w:w="624" w:type="dxa"/>
          </w:tcPr>
          <w:p w14:paraId="7DEBF1A8"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1.3.2</w:t>
            </w:r>
          </w:p>
        </w:tc>
        <w:tc>
          <w:tcPr>
            <w:tcW w:w="2915" w:type="dxa"/>
          </w:tcPr>
          <w:p w14:paraId="5FA2A361"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3686" w:type="dxa"/>
          </w:tcPr>
          <w:p w14:paraId="7D62A90F"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 xml:space="preserve">1. </w:t>
            </w:r>
            <w:proofErr w:type="spellStart"/>
            <w:r w:rsidRPr="00472FCD">
              <w:rPr>
                <w:rFonts w:asciiTheme="minorHAnsi" w:hAnsiTheme="minorHAnsi" w:cstheme="minorHAnsi"/>
              </w:rPr>
              <w:t>Квазиказначейские</w:t>
            </w:r>
            <w:proofErr w:type="spellEnd"/>
            <w:r w:rsidRPr="00472FCD">
              <w:rPr>
                <w:rFonts w:asciiTheme="minorHAnsi" w:hAnsiTheme="minorHAnsi" w:cstheme="minorHAnsi"/>
              </w:rPr>
              <w:t xml:space="preserve"> акции отсутствуют или не участвовали в голосовании в течение отчетного периода</w:t>
            </w:r>
          </w:p>
        </w:tc>
        <w:tc>
          <w:tcPr>
            <w:tcW w:w="2693" w:type="dxa"/>
          </w:tcPr>
          <w:p w14:paraId="4CFCA912"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3EF04DD"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39A4649" w14:textId="77777777" w:rsidR="0036482A" w:rsidRPr="00472FCD" w:rsidRDefault="0036482A"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0873A9B" w14:textId="77777777" w:rsidR="0036482A" w:rsidRPr="00472FCD" w:rsidRDefault="0036482A" w:rsidP="00EC1B1A">
            <w:pPr>
              <w:pStyle w:val="ConsPlusNormal"/>
              <w:rPr>
                <w:rFonts w:asciiTheme="minorHAnsi" w:hAnsiTheme="minorHAnsi" w:cstheme="minorHAnsi"/>
              </w:rPr>
            </w:pPr>
          </w:p>
        </w:tc>
        <w:tc>
          <w:tcPr>
            <w:tcW w:w="5386" w:type="dxa"/>
          </w:tcPr>
          <w:p w14:paraId="3EE02F37" w14:textId="77777777" w:rsidR="0036482A" w:rsidRPr="00472FCD" w:rsidRDefault="0036482A" w:rsidP="00EC1B1A">
            <w:pPr>
              <w:pStyle w:val="ConsPlusNormal"/>
              <w:rPr>
                <w:rFonts w:asciiTheme="minorHAnsi" w:hAnsiTheme="minorHAnsi" w:cstheme="minorHAnsi"/>
              </w:rPr>
            </w:pPr>
          </w:p>
        </w:tc>
      </w:tr>
      <w:tr w:rsidR="00EC1B1A" w:rsidRPr="00472FCD" w14:paraId="2E72895F" w14:textId="77777777" w:rsidTr="00EC1B1A">
        <w:tc>
          <w:tcPr>
            <w:tcW w:w="624" w:type="dxa"/>
          </w:tcPr>
          <w:p w14:paraId="039E9B7C" w14:textId="77777777" w:rsidR="00FF67D5" w:rsidRPr="00472FCD" w:rsidRDefault="00FF67D5" w:rsidP="00EC1B1A">
            <w:pPr>
              <w:pStyle w:val="ConsPlusNormal"/>
              <w:outlineLvl w:val="1"/>
              <w:rPr>
                <w:rFonts w:asciiTheme="minorHAnsi" w:hAnsiTheme="minorHAnsi" w:cstheme="minorHAnsi"/>
              </w:rPr>
            </w:pPr>
            <w:r w:rsidRPr="00472FCD">
              <w:rPr>
                <w:rFonts w:asciiTheme="minorHAnsi" w:hAnsiTheme="minorHAnsi" w:cstheme="minorHAnsi"/>
              </w:rPr>
              <w:t>1.4</w:t>
            </w:r>
          </w:p>
        </w:tc>
        <w:tc>
          <w:tcPr>
            <w:tcW w:w="14680" w:type="dxa"/>
            <w:gridSpan w:val="4"/>
          </w:tcPr>
          <w:p w14:paraId="76BF92E0" w14:textId="77777777" w:rsidR="00FF67D5" w:rsidRPr="00472FCD" w:rsidRDefault="00FF67D5" w:rsidP="00EC1B1A">
            <w:pPr>
              <w:pStyle w:val="ConsPlusNormal"/>
              <w:rPr>
                <w:rFonts w:asciiTheme="minorHAnsi" w:hAnsiTheme="minorHAnsi" w:cstheme="minorHAnsi"/>
              </w:rPr>
            </w:pPr>
            <w:r w:rsidRPr="00472FCD">
              <w:rPr>
                <w:rFonts w:asciiTheme="minorHAnsi" w:hAnsiTheme="minorHAnsi" w:cstheme="minorHAnsi"/>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EC1B1A" w:rsidRPr="00472FCD" w14:paraId="18E94ED2" w14:textId="77777777" w:rsidTr="00EC1B1A">
        <w:tc>
          <w:tcPr>
            <w:tcW w:w="624" w:type="dxa"/>
          </w:tcPr>
          <w:p w14:paraId="7B0CCDDC"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1.4</w:t>
            </w:r>
          </w:p>
        </w:tc>
        <w:tc>
          <w:tcPr>
            <w:tcW w:w="2915" w:type="dxa"/>
          </w:tcPr>
          <w:p w14:paraId="354274A6"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3686" w:type="dxa"/>
          </w:tcPr>
          <w:p w14:paraId="5181C45E" w14:textId="77777777" w:rsidR="0036482A" w:rsidRPr="00472FCD" w:rsidRDefault="0036482A" w:rsidP="00EC1B1A">
            <w:pPr>
              <w:pStyle w:val="ConsPlusNormal"/>
              <w:rPr>
                <w:rFonts w:asciiTheme="minorHAnsi" w:hAnsiTheme="minorHAnsi" w:cstheme="minorHAnsi"/>
              </w:rPr>
            </w:pPr>
            <w:r w:rsidRPr="00472FCD">
              <w:rPr>
                <w:rFonts w:asciiTheme="minorHAnsi" w:hAnsiTheme="minorHAnsi" w:cstheme="minorHAnsi"/>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693" w:type="dxa"/>
          </w:tcPr>
          <w:p w14:paraId="7A572F99"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DC9FE88" w14:textId="77777777" w:rsidR="0036482A" w:rsidRPr="00472FCD" w:rsidRDefault="003648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936B4A5" w14:textId="77777777" w:rsidR="0036482A" w:rsidRPr="00472FCD" w:rsidRDefault="0036482A"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2BD06EA" w14:textId="77777777" w:rsidR="0036482A" w:rsidRPr="00472FCD" w:rsidRDefault="0036482A" w:rsidP="00EC1B1A">
            <w:pPr>
              <w:pStyle w:val="ConsPlusNormal"/>
              <w:rPr>
                <w:rFonts w:asciiTheme="minorHAnsi" w:hAnsiTheme="minorHAnsi" w:cstheme="minorHAnsi"/>
              </w:rPr>
            </w:pPr>
          </w:p>
        </w:tc>
        <w:tc>
          <w:tcPr>
            <w:tcW w:w="5386" w:type="dxa"/>
          </w:tcPr>
          <w:p w14:paraId="38BF2B34" w14:textId="77777777" w:rsidR="0036482A" w:rsidRPr="00472FCD" w:rsidRDefault="0036482A" w:rsidP="00EC1B1A">
            <w:pPr>
              <w:pStyle w:val="ConsPlusNormal"/>
              <w:rPr>
                <w:rFonts w:asciiTheme="minorHAnsi" w:hAnsiTheme="minorHAnsi" w:cstheme="minorHAnsi"/>
              </w:rPr>
            </w:pPr>
          </w:p>
        </w:tc>
      </w:tr>
      <w:tr w:rsidR="00EC1B1A" w:rsidRPr="00472FCD" w14:paraId="0EE50444" w14:textId="77777777" w:rsidTr="00EC1B1A">
        <w:tc>
          <w:tcPr>
            <w:tcW w:w="624" w:type="dxa"/>
          </w:tcPr>
          <w:p w14:paraId="49819B77" w14:textId="77777777" w:rsidR="00FF67D5" w:rsidRPr="00472FCD" w:rsidRDefault="00FF67D5" w:rsidP="00EC1B1A">
            <w:pPr>
              <w:pStyle w:val="ConsPlusNormal"/>
              <w:outlineLvl w:val="1"/>
              <w:rPr>
                <w:rFonts w:asciiTheme="minorHAnsi" w:hAnsiTheme="minorHAnsi" w:cstheme="minorHAnsi"/>
              </w:rPr>
            </w:pPr>
            <w:r w:rsidRPr="00472FCD">
              <w:rPr>
                <w:rFonts w:asciiTheme="minorHAnsi" w:hAnsiTheme="minorHAnsi" w:cstheme="minorHAnsi"/>
              </w:rPr>
              <w:t>2.1</w:t>
            </w:r>
          </w:p>
        </w:tc>
        <w:tc>
          <w:tcPr>
            <w:tcW w:w="14680" w:type="dxa"/>
            <w:gridSpan w:val="4"/>
          </w:tcPr>
          <w:p w14:paraId="0C360185" w14:textId="77777777" w:rsidR="00FF67D5" w:rsidRPr="00472FCD" w:rsidRDefault="00FF67D5" w:rsidP="00EC1B1A">
            <w:pPr>
              <w:pStyle w:val="ConsPlusNormal"/>
              <w:rPr>
                <w:rFonts w:asciiTheme="minorHAnsi" w:hAnsiTheme="minorHAnsi" w:cstheme="minorHAnsi"/>
              </w:rPr>
            </w:pPr>
            <w:r w:rsidRPr="00472FCD">
              <w:rPr>
                <w:rFonts w:asciiTheme="minorHAnsi" w:hAnsiTheme="minorHAnsi" w:cstheme="minorHAnsi"/>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EC1B1A" w:rsidRPr="00472FCD" w14:paraId="235D7D63" w14:textId="77777777" w:rsidTr="00EC1B1A">
        <w:tc>
          <w:tcPr>
            <w:tcW w:w="624" w:type="dxa"/>
          </w:tcPr>
          <w:p w14:paraId="02E159FB" w14:textId="77777777" w:rsidR="006521C4" w:rsidRPr="00DC5F1B" w:rsidRDefault="006521C4" w:rsidP="00EC1B1A">
            <w:pPr>
              <w:pStyle w:val="ConsPlusNormal"/>
              <w:rPr>
                <w:rFonts w:asciiTheme="minorHAnsi" w:hAnsiTheme="minorHAnsi" w:cstheme="minorHAnsi"/>
              </w:rPr>
            </w:pPr>
            <w:r w:rsidRPr="00DC5F1B">
              <w:rPr>
                <w:rFonts w:asciiTheme="minorHAnsi" w:hAnsiTheme="minorHAnsi" w:cstheme="minorHAnsi"/>
              </w:rPr>
              <w:t>2.1.1</w:t>
            </w:r>
          </w:p>
        </w:tc>
        <w:tc>
          <w:tcPr>
            <w:tcW w:w="2915" w:type="dxa"/>
          </w:tcPr>
          <w:p w14:paraId="1A45AB48" w14:textId="77777777" w:rsidR="006521C4" w:rsidRPr="00DC5F1B" w:rsidRDefault="006521C4" w:rsidP="00EC1B1A">
            <w:pPr>
              <w:pStyle w:val="ConsPlusNormal"/>
              <w:rPr>
                <w:rFonts w:asciiTheme="minorHAnsi" w:hAnsiTheme="minorHAnsi" w:cstheme="minorHAnsi"/>
              </w:rPr>
            </w:pPr>
            <w:r w:rsidRPr="00DC5F1B">
              <w:rPr>
                <w:rFonts w:asciiTheme="minorHAnsi" w:hAnsiTheme="minorHAnsi" w:cstheme="minorHAnsi"/>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3686" w:type="dxa"/>
          </w:tcPr>
          <w:p w14:paraId="7DC8AC5E" w14:textId="77777777" w:rsidR="006521C4" w:rsidRPr="00DC5F1B" w:rsidRDefault="006521C4" w:rsidP="00EC1B1A">
            <w:pPr>
              <w:pStyle w:val="ConsPlusNormal"/>
              <w:rPr>
                <w:rFonts w:asciiTheme="minorHAnsi" w:hAnsiTheme="minorHAnsi" w:cstheme="minorHAnsi"/>
              </w:rPr>
            </w:pPr>
            <w:r w:rsidRPr="00DC5F1B">
              <w:rPr>
                <w:rFonts w:asciiTheme="minorHAnsi" w:hAnsiTheme="minorHAnsi" w:cstheme="minorHAnsi"/>
              </w:rPr>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1689805F" w14:textId="77777777" w:rsidR="006521C4" w:rsidRPr="00DC5F1B" w:rsidRDefault="006521C4" w:rsidP="00EC1B1A">
            <w:pPr>
              <w:pStyle w:val="ConsPlusNormal"/>
              <w:rPr>
                <w:rFonts w:asciiTheme="minorHAnsi" w:hAnsiTheme="minorHAnsi" w:cstheme="minorHAnsi"/>
              </w:rPr>
            </w:pPr>
            <w:r w:rsidRPr="00DC5F1B">
              <w:rPr>
                <w:rFonts w:asciiTheme="minorHAnsi" w:hAnsiTheme="minorHAnsi" w:cstheme="minorHAnsi"/>
              </w:rPr>
              <w:t xml:space="preserve">2. В отчетном периоде комитет по номинациям (назначениям, кадрам) </w:t>
            </w:r>
            <w:hyperlink w:anchor="P817" w:history="1">
              <w:r w:rsidRPr="00DC5F1B">
                <w:rPr>
                  <w:rFonts w:asciiTheme="minorHAnsi" w:hAnsiTheme="minorHAnsi" w:cstheme="minorHAnsi"/>
                </w:rPr>
                <w:t>&lt;4&gt;</w:t>
              </w:r>
            </w:hyperlink>
            <w:r w:rsidRPr="00DC5F1B">
              <w:rPr>
                <w:rFonts w:asciiTheme="minorHAnsi" w:hAnsiTheme="minorHAnsi" w:cstheme="minorHAnsi"/>
              </w:rPr>
              <w:t xml:space="preserve">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340E777B" w14:textId="77777777" w:rsidR="006521C4" w:rsidRPr="00DC5F1B" w:rsidRDefault="006521C4" w:rsidP="00EC1B1A">
            <w:pPr>
              <w:pStyle w:val="ConsPlusNormal"/>
              <w:rPr>
                <w:rFonts w:asciiTheme="minorHAnsi" w:hAnsiTheme="minorHAnsi" w:cstheme="minorHAnsi"/>
              </w:rPr>
            </w:pPr>
            <w:r w:rsidRPr="00DC5F1B">
              <w:rPr>
                <w:rFonts w:asciiTheme="minorHAnsi" w:hAnsiTheme="minorHAnsi" w:cstheme="minorHAnsi"/>
              </w:rPr>
              <w:t>3. В отчетном периоде советом директоров рассмотрен отчет (отчеты) единоличного исполнительного органа и коллегиального испол</w:t>
            </w:r>
            <w:r w:rsidR="008A1BBE" w:rsidRPr="00DC5F1B">
              <w:rPr>
                <w:rFonts w:asciiTheme="minorHAnsi" w:hAnsiTheme="minorHAnsi" w:cstheme="minorHAnsi"/>
              </w:rPr>
              <w:t xml:space="preserve">нительного органа (при наличии) </w:t>
            </w:r>
            <w:r w:rsidRPr="00DC5F1B">
              <w:rPr>
                <w:rFonts w:asciiTheme="minorHAnsi" w:hAnsiTheme="minorHAnsi" w:cstheme="minorHAnsi"/>
              </w:rPr>
              <w:t>о выполнении стратегии общества</w:t>
            </w:r>
            <w:r w:rsidR="00543396" w:rsidRPr="00DC5F1B">
              <w:rPr>
                <w:rFonts w:asciiTheme="minorHAnsi" w:hAnsiTheme="minorHAnsi" w:cstheme="minorHAnsi"/>
              </w:rPr>
              <w:t>.</w:t>
            </w:r>
          </w:p>
        </w:tc>
        <w:tc>
          <w:tcPr>
            <w:tcW w:w="2693" w:type="dxa"/>
          </w:tcPr>
          <w:p w14:paraId="2A0A81A7" w14:textId="77777777" w:rsidR="006521C4" w:rsidRPr="00DC5F1B" w:rsidRDefault="006521C4" w:rsidP="00EC1B1A">
            <w:pPr>
              <w:autoSpaceDE w:val="0"/>
              <w:autoSpaceDN w:val="0"/>
              <w:adjustRightInd w:val="0"/>
              <w:rPr>
                <w:rFonts w:eastAsia="TimesNewRomanPSMT" w:cstheme="minorHAnsi"/>
                <w:sz w:val="20"/>
                <w:szCs w:val="20"/>
              </w:rPr>
            </w:pPr>
            <w:r w:rsidRPr="00DC5F1B">
              <w:rPr>
                <w:rFonts w:eastAsia="Wingdings-Regular" w:cstheme="minorHAnsi"/>
                <w:sz w:val="20"/>
                <w:szCs w:val="20"/>
              </w:rPr>
              <w:sym w:font="Wingdings 2" w:char="F0A3"/>
            </w:r>
            <w:r w:rsidRPr="00DC5F1B">
              <w:rPr>
                <w:rFonts w:eastAsia="Wingdings-Regular" w:cstheme="minorHAnsi"/>
                <w:sz w:val="20"/>
                <w:szCs w:val="20"/>
              </w:rPr>
              <w:t xml:space="preserve"> </w:t>
            </w:r>
            <w:r w:rsidRPr="00DC5F1B">
              <w:rPr>
                <w:rFonts w:eastAsia="TimesNewRomanPSMT" w:cstheme="minorHAnsi"/>
                <w:sz w:val="20"/>
                <w:szCs w:val="20"/>
              </w:rPr>
              <w:t>соблюдается</w:t>
            </w:r>
          </w:p>
          <w:p w14:paraId="701CA095" w14:textId="77777777" w:rsidR="006521C4" w:rsidRPr="00DC5F1B" w:rsidRDefault="006521C4" w:rsidP="00EC1B1A">
            <w:pPr>
              <w:autoSpaceDE w:val="0"/>
              <w:autoSpaceDN w:val="0"/>
              <w:adjustRightInd w:val="0"/>
              <w:rPr>
                <w:rFonts w:eastAsia="TimesNewRomanPSMT" w:cstheme="minorHAnsi"/>
                <w:sz w:val="20"/>
                <w:szCs w:val="20"/>
              </w:rPr>
            </w:pPr>
            <w:r w:rsidRPr="00DC5F1B">
              <w:rPr>
                <w:rFonts w:eastAsia="Wingdings-Regular" w:cstheme="minorHAnsi"/>
                <w:sz w:val="20"/>
                <w:szCs w:val="20"/>
              </w:rPr>
              <w:sym w:font="Wingdings 2" w:char="F052"/>
            </w:r>
            <w:r w:rsidRPr="00DC5F1B">
              <w:rPr>
                <w:rFonts w:eastAsia="Wingdings-Regular" w:cstheme="minorHAnsi"/>
                <w:sz w:val="20"/>
                <w:szCs w:val="20"/>
              </w:rPr>
              <w:t xml:space="preserve"> </w:t>
            </w:r>
            <w:r w:rsidRPr="00DC5F1B">
              <w:rPr>
                <w:rFonts w:eastAsia="TimesNewRomanPSMT" w:cstheme="minorHAnsi"/>
                <w:sz w:val="20"/>
                <w:szCs w:val="20"/>
              </w:rPr>
              <w:t>частично соблюдается</w:t>
            </w:r>
          </w:p>
          <w:p w14:paraId="154967D2" w14:textId="77777777" w:rsidR="006521C4" w:rsidRPr="00DC5F1B" w:rsidRDefault="006521C4" w:rsidP="00EC1B1A">
            <w:pPr>
              <w:rPr>
                <w:rFonts w:cstheme="minorHAnsi"/>
                <w:sz w:val="20"/>
                <w:szCs w:val="20"/>
              </w:rPr>
            </w:pPr>
            <w:r w:rsidRPr="00DC5F1B">
              <w:rPr>
                <w:rFonts w:eastAsia="Wingdings-Regular" w:cstheme="minorHAnsi"/>
                <w:sz w:val="20"/>
                <w:szCs w:val="20"/>
              </w:rPr>
              <w:sym w:font="Wingdings 2" w:char="F0A3"/>
            </w:r>
            <w:r w:rsidRPr="00DC5F1B">
              <w:rPr>
                <w:rFonts w:eastAsia="Wingdings-Regular" w:cstheme="minorHAnsi"/>
                <w:sz w:val="20"/>
                <w:szCs w:val="20"/>
              </w:rPr>
              <w:t xml:space="preserve"> </w:t>
            </w:r>
            <w:r w:rsidRPr="00DC5F1B">
              <w:rPr>
                <w:rFonts w:eastAsia="TimesNewRomanPSMT" w:cstheme="minorHAnsi"/>
                <w:sz w:val="20"/>
                <w:szCs w:val="20"/>
              </w:rPr>
              <w:t>не соблюдается</w:t>
            </w:r>
          </w:p>
          <w:p w14:paraId="3C20A826" w14:textId="77777777" w:rsidR="006E3553" w:rsidRPr="00DC5F1B" w:rsidRDefault="006E3553" w:rsidP="00EC1B1A">
            <w:pPr>
              <w:pStyle w:val="ConsPlusNormal"/>
              <w:rPr>
                <w:rFonts w:asciiTheme="minorHAnsi" w:hAnsiTheme="minorHAnsi" w:cstheme="minorHAnsi"/>
              </w:rPr>
            </w:pPr>
          </w:p>
        </w:tc>
        <w:tc>
          <w:tcPr>
            <w:tcW w:w="5386" w:type="dxa"/>
          </w:tcPr>
          <w:p w14:paraId="4BDF90DF" w14:textId="77777777" w:rsidR="004B67AF" w:rsidRPr="00DC5F1B" w:rsidRDefault="00341E62" w:rsidP="00EC1B1A">
            <w:pPr>
              <w:pStyle w:val="ConsPlusNormal"/>
              <w:spacing w:after="120"/>
              <w:jc w:val="both"/>
              <w:rPr>
                <w:rFonts w:asciiTheme="minorHAnsi" w:hAnsiTheme="minorHAnsi" w:cstheme="minorHAnsi"/>
              </w:rPr>
            </w:pPr>
            <w:r>
              <w:rPr>
                <w:rFonts w:asciiTheme="minorHAnsi" w:hAnsiTheme="minorHAnsi" w:cstheme="minorHAnsi"/>
              </w:rPr>
              <w:t>к</w:t>
            </w:r>
            <w:r w:rsidR="004B67AF" w:rsidRPr="00DC5F1B">
              <w:rPr>
                <w:rFonts w:asciiTheme="minorHAnsi" w:hAnsiTheme="minorHAnsi" w:cstheme="minorHAnsi"/>
              </w:rPr>
              <w:t xml:space="preserve">ритерии 1, 3 соблюдаются </w:t>
            </w:r>
          </w:p>
          <w:p w14:paraId="5AC59766" w14:textId="77777777" w:rsidR="004B67AF" w:rsidRPr="00DC5F1B" w:rsidRDefault="00341E62" w:rsidP="00EC1B1A">
            <w:pPr>
              <w:pStyle w:val="ConsPlusNormal"/>
              <w:spacing w:after="120"/>
              <w:jc w:val="both"/>
              <w:rPr>
                <w:rFonts w:asciiTheme="minorHAnsi" w:hAnsiTheme="minorHAnsi" w:cstheme="minorHAnsi"/>
              </w:rPr>
            </w:pPr>
            <w:r>
              <w:rPr>
                <w:rFonts w:asciiTheme="minorHAnsi" w:hAnsiTheme="minorHAnsi" w:cstheme="minorHAnsi"/>
              </w:rPr>
              <w:t>к</w:t>
            </w:r>
            <w:r w:rsidR="004B67AF" w:rsidRPr="00DC5F1B">
              <w:rPr>
                <w:rFonts w:asciiTheme="minorHAnsi" w:hAnsiTheme="minorHAnsi" w:cstheme="minorHAnsi"/>
              </w:rPr>
              <w:t>ритерий 2 не соблюдается</w:t>
            </w:r>
          </w:p>
          <w:p w14:paraId="694DFC78" w14:textId="77777777" w:rsidR="004B67AF" w:rsidRPr="00DC5F1B" w:rsidRDefault="004B67AF"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DC5F1B">
              <w:rPr>
                <w:rFonts w:cstheme="minorHAnsi"/>
                <w:b/>
                <w:sz w:val="20"/>
                <w:szCs w:val="20"/>
              </w:rPr>
              <w:t>В отношении критерия 2 Общество приводит следующее пояснение:</w:t>
            </w:r>
          </w:p>
          <w:p w14:paraId="6FDB6E51" w14:textId="77777777" w:rsidR="004B67AF" w:rsidRPr="00DC5F1B" w:rsidRDefault="004B67AF" w:rsidP="00EC1B1A">
            <w:pPr>
              <w:pStyle w:val="ConsPlusNormal"/>
              <w:spacing w:after="120"/>
              <w:jc w:val="both"/>
              <w:rPr>
                <w:rFonts w:asciiTheme="minorHAnsi" w:hAnsiTheme="minorHAnsi" w:cstheme="minorHAnsi"/>
              </w:rPr>
            </w:pPr>
            <w:r w:rsidRPr="00DC5F1B">
              <w:rPr>
                <w:rFonts w:asciiTheme="minorHAnsi" w:hAnsiTheme="minorHAnsi" w:cstheme="minorHAnsi"/>
              </w:rPr>
              <w:t xml:space="preserve">В отчетном периоде комитет по номинациям (назначениям, кадрам) не рассматривал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 ввиду отсутствия в Обществе комитетов по номинациям (назначениям, кадрам). </w:t>
            </w:r>
          </w:p>
          <w:p w14:paraId="50241AC0" w14:textId="378D3D2F" w:rsidR="004B67AF" w:rsidRPr="00670876" w:rsidRDefault="004B67AF" w:rsidP="00EC1B1A">
            <w:pPr>
              <w:spacing w:after="120" w:line="240" w:lineRule="auto"/>
              <w:jc w:val="both"/>
              <w:rPr>
                <w:rFonts w:eastAsiaTheme="minorEastAsia" w:cstheme="minorHAnsi"/>
                <w:sz w:val="20"/>
                <w:szCs w:val="20"/>
                <w:lang w:eastAsia="ru-RU"/>
              </w:rPr>
            </w:pPr>
            <w:r w:rsidRPr="00DC5F1B">
              <w:rPr>
                <w:rFonts w:cstheme="minorHAnsi"/>
                <w:sz w:val="20"/>
                <w:szCs w:val="20"/>
              </w:rPr>
              <w:t xml:space="preserve">Уставом Общества предусмотрено, что по решению Совета директоров могут быть созданы комитеты Совета директоров для предварительного рассмотрения вопросов, относящихся к компетенции Совета директоров. </w:t>
            </w:r>
            <w:r w:rsidR="006E2A06" w:rsidRPr="00C05516">
              <w:rPr>
                <w:rFonts w:cstheme="minorHAnsi"/>
                <w:sz w:val="20"/>
                <w:szCs w:val="20"/>
              </w:rPr>
              <w:t>С</w:t>
            </w:r>
            <w:r w:rsidR="000B6E61" w:rsidRPr="00472FCD">
              <w:rPr>
                <w:rFonts w:cstheme="minorHAnsi"/>
                <w:sz w:val="20"/>
                <w:szCs w:val="20"/>
              </w:rPr>
              <w:t xml:space="preserve">облюдение рекомендаций Кодекса в отношении </w:t>
            </w:r>
            <w:r w:rsidR="007953D0">
              <w:rPr>
                <w:rFonts w:cstheme="minorHAnsi"/>
                <w:sz w:val="20"/>
                <w:szCs w:val="20"/>
              </w:rPr>
              <w:t xml:space="preserve">данного </w:t>
            </w:r>
            <w:r w:rsidR="000B6E61">
              <w:rPr>
                <w:rFonts w:cstheme="minorHAnsi"/>
                <w:sz w:val="20"/>
                <w:szCs w:val="20"/>
              </w:rPr>
              <w:t xml:space="preserve">критерия </w:t>
            </w:r>
            <w:r w:rsidR="007953D0">
              <w:rPr>
                <w:rFonts w:cstheme="minorHAnsi"/>
                <w:sz w:val="20"/>
                <w:szCs w:val="20"/>
              </w:rPr>
              <w:t>в отчетном периоде не представлялось возможным.</w:t>
            </w:r>
            <w:r w:rsidR="00670876" w:rsidRPr="00C05516">
              <w:rPr>
                <w:rFonts w:cstheme="minorHAnsi"/>
                <w:sz w:val="20"/>
                <w:szCs w:val="20"/>
              </w:rPr>
              <w:t xml:space="preserve"> </w:t>
            </w:r>
            <w:r w:rsidR="00670876" w:rsidRPr="00670876">
              <w:rPr>
                <w:rFonts w:cstheme="minorHAnsi"/>
                <w:sz w:val="20"/>
                <w:szCs w:val="20"/>
              </w:rPr>
              <w:t>Общество приложит все возможные усилия, чтобы обеспечить соблюдение критерия ККУ, который требует, чтобы комитет по номинациям учитывал соответствие профессиональной квалификации, навыков и опыта его членов с текущ</w:t>
            </w:r>
            <w:r w:rsidR="00670876">
              <w:rPr>
                <w:rFonts w:cstheme="minorHAnsi"/>
                <w:sz w:val="20"/>
                <w:szCs w:val="20"/>
              </w:rPr>
              <w:t xml:space="preserve">ими и </w:t>
            </w:r>
            <w:r w:rsidR="00670876">
              <w:rPr>
                <w:rFonts w:cstheme="minorHAnsi"/>
                <w:sz w:val="20"/>
                <w:szCs w:val="20"/>
              </w:rPr>
              <w:lastRenderedPageBreak/>
              <w:t>ожидаемыми потребностями О</w:t>
            </w:r>
            <w:r w:rsidR="00670876" w:rsidRPr="00670876">
              <w:rPr>
                <w:rFonts w:cstheme="minorHAnsi"/>
                <w:sz w:val="20"/>
                <w:szCs w:val="20"/>
              </w:rPr>
              <w:t xml:space="preserve">бщества, установленными в стратегии </w:t>
            </w:r>
            <w:r w:rsidR="00670876" w:rsidRPr="00C05516">
              <w:rPr>
                <w:rFonts w:cstheme="minorHAnsi"/>
                <w:sz w:val="20"/>
                <w:szCs w:val="20"/>
              </w:rPr>
              <w:t>О</w:t>
            </w:r>
            <w:r w:rsidR="00670876" w:rsidRPr="00670876">
              <w:rPr>
                <w:rFonts w:cstheme="minorHAnsi"/>
                <w:sz w:val="20"/>
                <w:szCs w:val="20"/>
              </w:rPr>
              <w:t xml:space="preserve">бщества. </w:t>
            </w:r>
            <w:r w:rsidR="007953D0">
              <w:rPr>
                <w:rFonts w:cstheme="minorHAnsi"/>
                <w:sz w:val="20"/>
                <w:szCs w:val="20"/>
              </w:rPr>
              <w:t xml:space="preserve"> </w:t>
            </w:r>
            <w:r w:rsidR="00670876" w:rsidRPr="00C05516">
              <w:rPr>
                <w:rFonts w:cstheme="minorHAnsi"/>
                <w:sz w:val="20"/>
                <w:szCs w:val="20"/>
              </w:rPr>
              <w:t xml:space="preserve"> Общество будет сосредоточено на поиске и выборе квалифицированных и подходящих кандидатов для исполнительных органов, чтобы обеспечить максимальную эффективность и успешность деятельности общества.</w:t>
            </w:r>
          </w:p>
          <w:p w14:paraId="14232560" w14:textId="77777777" w:rsidR="00357C75" w:rsidRPr="002C3E4D" w:rsidRDefault="00CF3BE1" w:rsidP="00C05516">
            <w:pPr>
              <w:pStyle w:val="ConsPlusNormal"/>
              <w:jc w:val="both"/>
            </w:pPr>
            <w:r>
              <w:rPr>
                <w:rFonts w:asciiTheme="minorHAnsi" w:eastAsia="Times New Roman" w:hAnsiTheme="minorHAnsi" w:cstheme="minorHAnsi"/>
              </w:rPr>
              <w:t>Частичное несоблюдение</w:t>
            </w:r>
            <w:r w:rsidR="004D58A5" w:rsidRPr="004D58A5">
              <w:rPr>
                <w:rFonts w:asciiTheme="minorHAnsi" w:eastAsia="Times New Roman" w:hAnsiTheme="minorHAnsi" w:cstheme="minorHAnsi"/>
              </w:rPr>
              <w:t xml:space="preserve"> принцип</w:t>
            </w:r>
            <w:r>
              <w:rPr>
                <w:rFonts w:asciiTheme="minorHAnsi" w:eastAsia="Times New Roman" w:hAnsiTheme="minorHAnsi" w:cstheme="minorHAnsi"/>
              </w:rPr>
              <w:t>а</w:t>
            </w:r>
            <w:r w:rsidR="004D58A5" w:rsidRPr="004D58A5">
              <w:rPr>
                <w:rFonts w:asciiTheme="minorHAnsi" w:eastAsia="Times New Roman" w:hAnsiTheme="minorHAnsi" w:cstheme="minorHAnsi"/>
              </w:rPr>
              <w:t xml:space="preserve"> 2.</w:t>
            </w:r>
            <w:r w:rsidR="004D58A5">
              <w:rPr>
                <w:rFonts w:asciiTheme="minorHAnsi" w:eastAsia="Times New Roman" w:hAnsiTheme="minorHAnsi" w:cstheme="minorHAnsi"/>
              </w:rPr>
              <w:t>1</w:t>
            </w:r>
            <w:r w:rsidR="004D58A5" w:rsidRPr="004D58A5">
              <w:rPr>
                <w:rFonts w:asciiTheme="minorHAnsi" w:eastAsia="Times New Roman" w:hAnsiTheme="minorHAnsi" w:cstheme="minorHAnsi"/>
              </w:rPr>
              <w:t>.</w:t>
            </w:r>
            <w:r w:rsidR="004D58A5">
              <w:rPr>
                <w:rFonts w:asciiTheme="minorHAnsi" w:eastAsia="Times New Roman" w:hAnsiTheme="minorHAnsi" w:cstheme="minorHAnsi"/>
              </w:rPr>
              <w:t>1</w:t>
            </w:r>
            <w:r w:rsidR="004D58A5" w:rsidRPr="004D58A5">
              <w:rPr>
                <w:rFonts w:asciiTheme="minorHAnsi" w:eastAsia="Times New Roman" w:hAnsiTheme="minorHAnsi" w:cstheme="minorHAnsi"/>
              </w:rPr>
              <w:t xml:space="preserve">. Кодекса является ограниченным по времени, Общество планирует достигнуть соблюдения элемента Кодекса в будущем. </w:t>
            </w:r>
            <w:r w:rsidR="004D58A5">
              <w:rPr>
                <w:rFonts w:asciiTheme="minorHAnsi" w:eastAsia="Times New Roman" w:hAnsiTheme="minorHAnsi" w:cstheme="minorHAnsi"/>
              </w:rPr>
              <w:t>Д</w:t>
            </w:r>
            <w:r w:rsidR="007953D0">
              <w:rPr>
                <w:rFonts w:asciiTheme="minorHAnsi" w:eastAsia="Times New Roman" w:hAnsiTheme="minorHAnsi" w:cstheme="minorHAnsi"/>
              </w:rPr>
              <w:t xml:space="preserve">о 2025 года </w:t>
            </w:r>
            <w:r w:rsidR="004B67AF" w:rsidRPr="00CE0042">
              <w:rPr>
                <w:rFonts w:asciiTheme="minorHAnsi" w:eastAsia="Times New Roman" w:hAnsiTheme="minorHAnsi" w:cstheme="minorHAnsi"/>
              </w:rPr>
              <w:t xml:space="preserve">Общество планирует </w:t>
            </w:r>
            <w:r w:rsidR="00084239" w:rsidRPr="00CE0042">
              <w:rPr>
                <w:rFonts w:asciiTheme="minorHAnsi" w:eastAsia="Times New Roman" w:hAnsiTheme="minorHAnsi" w:cstheme="minorHAnsi"/>
              </w:rPr>
              <w:t>рассмотреть вопрос о создании комитет</w:t>
            </w:r>
            <w:r w:rsidR="00084239" w:rsidRPr="00DC5F1B">
              <w:rPr>
                <w:rFonts w:asciiTheme="minorHAnsi" w:eastAsia="Times New Roman" w:hAnsiTheme="minorHAnsi" w:cstheme="minorHAnsi"/>
              </w:rPr>
              <w:t>а</w:t>
            </w:r>
            <w:r w:rsidR="00084239" w:rsidRPr="00CE0042">
              <w:rPr>
                <w:rFonts w:asciiTheme="minorHAnsi" w:eastAsia="Times New Roman" w:hAnsiTheme="minorHAnsi" w:cstheme="minorHAnsi"/>
              </w:rPr>
              <w:t xml:space="preserve"> по номинациям (назначениям, кадрам)</w:t>
            </w:r>
            <w:r w:rsidR="00084239" w:rsidRPr="00DC5F1B">
              <w:rPr>
                <w:rFonts w:asciiTheme="minorHAnsi" w:eastAsia="Times New Roman" w:hAnsiTheme="minorHAnsi" w:cstheme="minorHAnsi"/>
              </w:rPr>
              <w:t xml:space="preserve"> для</w:t>
            </w:r>
            <w:r w:rsidR="00084239" w:rsidRPr="00CE0042">
              <w:rPr>
                <w:rFonts w:asciiTheme="minorHAnsi" w:eastAsia="Times New Roman" w:hAnsiTheme="minorHAnsi" w:cstheme="minorHAnsi"/>
              </w:rPr>
              <w:t xml:space="preserve"> </w:t>
            </w:r>
            <w:r w:rsidR="00084239" w:rsidRPr="00DC5F1B">
              <w:rPr>
                <w:rFonts w:asciiTheme="minorHAnsi" w:eastAsia="Times New Roman" w:hAnsiTheme="minorHAnsi" w:cstheme="minorHAnsi"/>
              </w:rPr>
              <w:t>проработки</w:t>
            </w:r>
            <w:r w:rsidR="00084239" w:rsidRPr="00CE0042">
              <w:rPr>
                <w:rFonts w:asciiTheme="minorHAnsi" w:eastAsia="Times New Roman" w:hAnsiTheme="minorHAnsi" w:cstheme="minorHAnsi"/>
              </w:rPr>
              <w:t xml:space="preserve"> вопрос</w:t>
            </w:r>
            <w:r w:rsidR="00084239" w:rsidRPr="00DC5F1B">
              <w:rPr>
                <w:rFonts w:asciiTheme="minorHAnsi" w:eastAsia="Times New Roman" w:hAnsiTheme="minorHAnsi" w:cstheme="minorHAnsi"/>
              </w:rPr>
              <w:t>а</w:t>
            </w:r>
            <w:r w:rsidR="00084239" w:rsidRPr="00CE0042">
              <w:rPr>
                <w:rFonts w:asciiTheme="minorHAnsi" w:eastAsia="Times New Roman" w:hAnsiTheme="minorHAnsi" w:cstheme="minorHAnsi"/>
              </w:rPr>
              <w:t xml:space="preserve">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w:t>
            </w:r>
            <w:r w:rsidR="007953D0">
              <w:rPr>
                <w:rFonts w:asciiTheme="minorHAnsi" w:eastAsia="Times New Roman" w:hAnsiTheme="minorHAnsi" w:cstheme="minorHAnsi"/>
              </w:rPr>
              <w:t>вержденной стратегией общества.</w:t>
            </w:r>
          </w:p>
        </w:tc>
      </w:tr>
      <w:tr w:rsidR="00EC1B1A" w:rsidRPr="00472FCD" w14:paraId="3853A064" w14:textId="77777777" w:rsidTr="00EC1B1A">
        <w:tc>
          <w:tcPr>
            <w:tcW w:w="624" w:type="dxa"/>
          </w:tcPr>
          <w:p w14:paraId="54A00A91" w14:textId="77777777" w:rsidR="00ED1FD5" w:rsidRPr="00472FCD" w:rsidRDefault="00ED1FD5" w:rsidP="00EC1B1A">
            <w:pPr>
              <w:pStyle w:val="ConsPlusNormal"/>
              <w:rPr>
                <w:rFonts w:asciiTheme="minorHAnsi" w:hAnsiTheme="minorHAnsi" w:cstheme="minorHAnsi"/>
              </w:rPr>
            </w:pPr>
            <w:r w:rsidRPr="00472FCD">
              <w:rPr>
                <w:rFonts w:asciiTheme="minorHAnsi" w:hAnsiTheme="minorHAnsi" w:cstheme="minorHAnsi"/>
              </w:rPr>
              <w:lastRenderedPageBreak/>
              <w:t>2.1.2</w:t>
            </w:r>
          </w:p>
        </w:tc>
        <w:tc>
          <w:tcPr>
            <w:tcW w:w="2915" w:type="dxa"/>
          </w:tcPr>
          <w:p w14:paraId="1AC24115" w14:textId="77777777" w:rsidR="00ED1FD5" w:rsidRPr="00472FCD" w:rsidRDefault="00ED1FD5" w:rsidP="00EC1B1A">
            <w:pPr>
              <w:pStyle w:val="ConsPlusNormal"/>
              <w:rPr>
                <w:rFonts w:asciiTheme="minorHAnsi" w:hAnsiTheme="minorHAnsi" w:cstheme="minorHAnsi"/>
              </w:rPr>
            </w:pPr>
            <w:r w:rsidRPr="00472FCD">
              <w:rPr>
                <w:rFonts w:asciiTheme="minorHAnsi" w:hAnsiTheme="minorHAnsi" w:cstheme="minorHAnsi"/>
              </w:rPr>
              <w:t>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3686" w:type="dxa"/>
          </w:tcPr>
          <w:p w14:paraId="29478564" w14:textId="77777777" w:rsidR="00ED1FD5" w:rsidRPr="00472FCD" w:rsidRDefault="00ED1FD5" w:rsidP="00EC1B1A">
            <w:pPr>
              <w:pStyle w:val="ConsPlusNormal"/>
              <w:rPr>
                <w:rFonts w:asciiTheme="minorHAnsi" w:hAnsiTheme="minorHAnsi" w:cstheme="minorHAnsi"/>
              </w:rPr>
            </w:pPr>
            <w:r w:rsidRPr="00472FCD">
              <w:rPr>
                <w:rFonts w:asciiTheme="minorHAnsi" w:hAnsiTheme="minorHAnsi" w:cstheme="minorHAnsi"/>
              </w:rPr>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промежуточных) реализации стратегии и бизнес-планов общества</w:t>
            </w:r>
          </w:p>
        </w:tc>
        <w:tc>
          <w:tcPr>
            <w:tcW w:w="2693" w:type="dxa"/>
          </w:tcPr>
          <w:p w14:paraId="37D52119" w14:textId="77777777" w:rsidR="00ED1FD5" w:rsidRPr="00472FCD" w:rsidRDefault="00ED1FD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66398C6" w14:textId="77777777" w:rsidR="00ED1FD5" w:rsidRPr="00472FCD" w:rsidRDefault="00ED1FD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5E88B7E" w14:textId="77777777" w:rsidR="00ED1FD5" w:rsidRPr="00472FCD" w:rsidRDefault="00ED1FD5"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53C3704" w14:textId="77777777" w:rsidR="00ED1FD5" w:rsidRPr="00472FCD" w:rsidRDefault="00ED1FD5" w:rsidP="00EC1B1A">
            <w:pPr>
              <w:pStyle w:val="ConsPlusNormal"/>
              <w:rPr>
                <w:rFonts w:asciiTheme="minorHAnsi" w:hAnsiTheme="minorHAnsi" w:cstheme="minorHAnsi"/>
              </w:rPr>
            </w:pPr>
          </w:p>
        </w:tc>
        <w:tc>
          <w:tcPr>
            <w:tcW w:w="5386" w:type="dxa"/>
          </w:tcPr>
          <w:p w14:paraId="621770EA" w14:textId="77777777" w:rsidR="00ED1FD5" w:rsidRPr="00472FCD" w:rsidRDefault="00ED1FD5" w:rsidP="00EC1B1A">
            <w:pPr>
              <w:pStyle w:val="ConsPlusNormal"/>
              <w:rPr>
                <w:rFonts w:asciiTheme="minorHAnsi" w:hAnsiTheme="minorHAnsi" w:cstheme="minorHAnsi"/>
              </w:rPr>
            </w:pPr>
          </w:p>
        </w:tc>
      </w:tr>
      <w:tr w:rsidR="00EC1B1A" w:rsidRPr="00472FCD" w14:paraId="5EE6A08B" w14:textId="77777777" w:rsidTr="00EC1B1A">
        <w:tc>
          <w:tcPr>
            <w:tcW w:w="624" w:type="dxa"/>
          </w:tcPr>
          <w:p w14:paraId="7B3CFEEE" w14:textId="77777777" w:rsidR="00A672C6" w:rsidRPr="00472FCD" w:rsidRDefault="00A672C6" w:rsidP="00EC1B1A">
            <w:pPr>
              <w:pStyle w:val="ConsPlusNormal"/>
              <w:rPr>
                <w:rFonts w:asciiTheme="minorHAnsi" w:hAnsiTheme="minorHAnsi" w:cstheme="minorHAnsi"/>
              </w:rPr>
            </w:pPr>
            <w:r w:rsidRPr="00472FCD">
              <w:rPr>
                <w:rFonts w:asciiTheme="minorHAnsi" w:hAnsiTheme="minorHAnsi" w:cstheme="minorHAnsi"/>
              </w:rPr>
              <w:t>2.1.3</w:t>
            </w:r>
          </w:p>
        </w:tc>
        <w:tc>
          <w:tcPr>
            <w:tcW w:w="2915" w:type="dxa"/>
          </w:tcPr>
          <w:p w14:paraId="6E0CF229" w14:textId="77777777" w:rsidR="00A672C6" w:rsidRPr="00472FCD" w:rsidRDefault="00A672C6" w:rsidP="00EC1B1A">
            <w:pPr>
              <w:pStyle w:val="ConsPlusNormal"/>
              <w:rPr>
                <w:rFonts w:asciiTheme="minorHAnsi" w:hAnsiTheme="minorHAnsi" w:cstheme="minorHAnsi"/>
              </w:rPr>
            </w:pPr>
            <w:r w:rsidRPr="00472FCD">
              <w:rPr>
                <w:rFonts w:asciiTheme="minorHAnsi" w:hAnsiTheme="minorHAnsi" w:cstheme="minorHAnsi"/>
              </w:rPr>
              <w:t>Совет директоров определяет принципы и подходы к организации системы управления рисками и внутреннего контроля в обществе</w:t>
            </w:r>
          </w:p>
        </w:tc>
        <w:tc>
          <w:tcPr>
            <w:tcW w:w="3686" w:type="dxa"/>
          </w:tcPr>
          <w:p w14:paraId="01B2F8EC" w14:textId="77777777" w:rsidR="00A672C6" w:rsidRPr="00472FCD" w:rsidRDefault="00A672C6" w:rsidP="00EC1B1A">
            <w:pPr>
              <w:pStyle w:val="ConsPlusNormal"/>
              <w:rPr>
                <w:rFonts w:asciiTheme="minorHAnsi" w:hAnsiTheme="minorHAnsi" w:cstheme="minorHAnsi"/>
              </w:rPr>
            </w:pPr>
            <w:r w:rsidRPr="00472FCD">
              <w:rPr>
                <w:rFonts w:asciiTheme="minorHAnsi" w:hAnsiTheme="minorHAnsi" w:cstheme="minorHAnsi"/>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14:paraId="4A042A1C" w14:textId="77777777" w:rsidR="00A672C6" w:rsidRPr="00472FCD" w:rsidRDefault="00A672C6" w:rsidP="00EC1B1A">
            <w:pPr>
              <w:pStyle w:val="ConsPlusNormal"/>
              <w:rPr>
                <w:rFonts w:asciiTheme="minorHAnsi" w:hAnsiTheme="minorHAnsi" w:cstheme="minorHAnsi"/>
              </w:rPr>
            </w:pPr>
            <w:r w:rsidRPr="00472FCD">
              <w:rPr>
                <w:rFonts w:asciiTheme="minorHAnsi" w:hAnsiTheme="minorHAnsi" w:cstheme="minorHAnsi"/>
              </w:rPr>
              <w:t xml:space="preserve">2. В отчетном периоде совет директоров утвердил (пересмотрел) приемлемую </w:t>
            </w:r>
            <w:r w:rsidRPr="00472FCD">
              <w:rPr>
                <w:rFonts w:asciiTheme="minorHAnsi" w:hAnsiTheme="minorHAnsi" w:cstheme="minorHAnsi"/>
              </w:rPr>
              <w:lastRenderedPageBreak/>
              <w:t>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693" w:type="dxa"/>
          </w:tcPr>
          <w:p w14:paraId="1CD04CBE" w14:textId="77777777" w:rsidR="00A672C6" w:rsidRPr="00472FCD" w:rsidRDefault="00A672C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E1CD3F6" w14:textId="77777777" w:rsidR="00A672C6" w:rsidRPr="00472FCD" w:rsidRDefault="00A672C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2FC7463" w14:textId="77777777" w:rsidR="00A672C6" w:rsidRPr="00472FCD" w:rsidRDefault="00A672C6"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A09C2B9" w14:textId="77777777" w:rsidR="00A672C6" w:rsidRPr="00472FCD" w:rsidRDefault="00A672C6" w:rsidP="00EC1B1A">
            <w:pPr>
              <w:pStyle w:val="ConsPlusNormal"/>
              <w:rPr>
                <w:rFonts w:asciiTheme="minorHAnsi" w:hAnsiTheme="minorHAnsi" w:cstheme="minorHAnsi"/>
              </w:rPr>
            </w:pPr>
          </w:p>
        </w:tc>
        <w:tc>
          <w:tcPr>
            <w:tcW w:w="5386" w:type="dxa"/>
          </w:tcPr>
          <w:p w14:paraId="037FF500" w14:textId="77777777" w:rsidR="00A672C6" w:rsidRPr="00472FCD" w:rsidRDefault="00A672C6" w:rsidP="00EC1B1A">
            <w:pPr>
              <w:pStyle w:val="ConsPlusNormal"/>
              <w:rPr>
                <w:rFonts w:asciiTheme="minorHAnsi" w:hAnsiTheme="minorHAnsi" w:cstheme="minorHAnsi"/>
              </w:rPr>
            </w:pPr>
          </w:p>
        </w:tc>
      </w:tr>
      <w:tr w:rsidR="00EC1B1A" w:rsidRPr="00472FCD" w14:paraId="20555031" w14:textId="77777777" w:rsidTr="00EC1B1A">
        <w:tc>
          <w:tcPr>
            <w:tcW w:w="624" w:type="dxa"/>
          </w:tcPr>
          <w:p w14:paraId="50A9E064" w14:textId="77777777" w:rsidR="00410D9A" w:rsidRPr="00472FCD" w:rsidRDefault="00410D9A" w:rsidP="00EC1B1A">
            <w:pPr>
              <w:pStyle w:val="ConsPlusNormal"/>
              <w:rPr>
                <w:rFonts w:asciiTheme="minorHAnsi" w:hAnsiTheme="minorHAnsi" w:cstheme="minorHAnsi"/>
              </w:rPr>
            </w:pPr>
            <w:r w:rsidRPr="00472FCD">
              <w:rPr>
                <w:rFonts w:asciiTheme="minorHAnsi" w:hAnsiTheme="minorHAnsi" w:cstheme="minorHAnsi"/>
              </w:rPr>
              <w:t>2.1.4</w:t>
            </w:r>
          </w:p>
        </w:tc>
        <w:tc>
          <w:tcPr>
            <w:tcW w:w="2915" w:type="dxa"/>
          </w:tcPr>
          <w:p w14:paraId="20124BC0" w14:textId="77777777" w:rsidR="00410D9A" w:rsidRPr="00472FCD" w:rsidRDefault="00410D9A" w:rsidP="00EC1B1A">
            <w:pPr>
              <w:pStyle w:val="ConsPlusNormal"/>
              <w:rPr>
                <w:rFonts w:asciiTheme="minorHAnsi" w:hAnsiTheme="minorHAnsi" w:cstheme="minorHAnsi"/>
              </w:rPr>
            </w:pPr>
            <w:r w:rsidRPr="00472FCD">
              <w:rPr>
                <w:rFonts w:asciiTheme="minorHAnsi" w:hAnsiTheme="minorHAnsi" w:cstheme="minorHAnsi"/>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3686" w:type="dxa"/>
          </w:tcPr>
          <w:p w14:paraId="78F0BC0B" w14:textId="77777777" w:rsidR="00410D9A" w:rsidRPr="00472FCD" w:rsidRDefault="00410D9A" w:rsidP="00EC1B1A">
            <w:pPr>
              <w:pStyle w:val="ConsPlusNormal"/>
              <w:rPr>
                <w:rFonts w:asciiTheme="minorHAnsi" w:hAnsiTheme="minorHAnsi" w:cstheme="minorHAnsi"/>
              </w:rPr>
            </w:pPr>
            <w:r w:rsidRPr="00472FCD">
              <w:rPr>
                <w:rFonts w:asciiTheme="minorHAnsi" w:hAnsiTheme="minorHAnsi" w:cstheme="minorHAnsi"/>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466AF425" w14:textId="77777777" w:rsidR="00410D9A" w:rsidRPr="00472FCD" w:rsidRDefault="00410D9A" w:rsidP="00EC1B1A">
            <w:pPr>
              <w:pStyle w:val="ConsPlusNormal"/>
              <w:rPr>
                <w:rFonts w:asciiTheme="minorHAnsi" w:hAnsiTheme="minorHAnsi" w:cstheme="minorHAnsi"/>
              </w:rPr>
            </w:pPr>
            <w:r w:rsidRPr="00472FCD">
              <w:rPr>
                <w:rFonts w:asciiTheme="minorHAnsi" w:hAnsiTheme="minorHAnsi" w:cstheme="minorHAnsi"/>
              </w:rPr>
              <w:t>2. В течение отчетного периода советом директоров были рассмотрены вопросы, связанные с указанной политикой (политиками)</w:t>
            </w:r>
          </w:p>
        </w:tc>
        <w:tc>
          <w:tcPr>
            <w:tcW w:w="2693" w:type="dxa"/>
          </w:tcPr>
          <w:p w14:paraId="10251CEA" w14:textId="77777777" w:rsidR="00410D9A" w:rsidRPr="00472FCD" w:rsidRDefault="00410D9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AD2FEF1" w14:textId="77777777" w:rsidR="00410D9A" w:rsidRPr="00472FCD" w:rsidRDefault="00410D9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B8B5DC3" w14:textId="77777777" w:rsidR="00410D9A" w:rsidRPr="00472FCD" w:rsidRDefault="00410D9A"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C98BF34" w14:textId="77777777" w:rsidR="00410D9A" w:rsidRPr="00472FCD" w:rsidRDefault="00410D9A" w:rsidP="00EC1B1A">
            <w:pPr>
              <w:pStyle w:val="ConsPlusNormal"/>
              <w:rPr>
                <w:rFonts w:asciiTheme="minorHAnsi" w:hAnsiTheme="minorHAnsi" w:cstheme="minorHAnsi"/>
              </w:rPr>
            </w:pPr>
          </w:p>
        </w:tc>
        <w:tc>
          <w:tcPr>
            <w:tcW w:w="5386" w:type="dxa"/>
          </w:tcPr>
          <w:p w14:paraId="0AEC2508" w14:textId="77777777" w:rsidR="00410D9A" w:rsidRPr="00472FCD" w:rsidRDefault="00410D9A" w:rsidP="00EC1B1A">
            <w:pPr>
              <w:pStyle w:val="ConsPlusNormal"/>
              <w:rPr>
                <w:rFonts w:asciiTheme="minorHAnsi" w:hAnsiTheme="minorHAnsi" w:cstheme="minorHAnsi"/>
              </w:rPr>
            </w:pPr>
          </w:p>
        </w:tc>
      </w:tr>
      <w:tr w:rsidR="00EC1B1A" w:rsidRPr="00472FCD" w14:paraId="603E038D" w14:textId="77777777" w:rsidTr="00EC1B1A">
        <w:tc>
          <w:tcPr>
            <w:tcW w:w="624" w:type="dxa"/>
          </w:tcPr>
          <w:p w14:paraId="03F228B1"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2.1.5</w:t>
            </w:r>
          </w:p>
        </w:tc>
        <w:tc>
          <w:tcPr>
            <w:tcW w:w="2915" w:type="dxa"/>
          </w:tcPr>
          <w:p w14:paraId="7C0FCD50"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3686" w:type="dxa"/>
          </w:tcPr>
          <w:p w14:paraId="05446D0D"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1. Совет директоров играет ключевую роль в предупреждении, выявлении и урегулировании внутренних конфликтов.</w:t>
            </w:r>
          </w:p>
          <w:p w14:paraId="2D185049"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2693" w:type="dxa"/>
          </w:tcPr>
          <w:p w14:paraId="18CCBBB7" w14:textId="77777777" w:rsidR="00C1545E" w:rsidRPr="00472FCD" w:rsidRDefault="00C1545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14A21FE" w14:textId="77777777" w:rsidR="00C1545E" w:rsidRPr="00472FCD" w:rsidRDefault="00C1545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406BDD4" w14:textId="77777777" w:rsidR="00C1545E" w:rsidRPr="00472FCD" w:rsidRDefault="00C1545E"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1AD3C77" w14:textId="77777777" w:rsidR="00C1545E" w:rsidRPr="00472FCD" w:rsidRDefault="00C1545E" w:rsidP="00EC1B1A">
            <w:pPr>
              <w:pStyle w:val="ConsPlusNormal"/>
              <w:rPr>
                <w:rFonts w:asciiTheme="minorHAnsi" w:hAnsiTheme="minorHAnsi" w:cstheme="minorHAnsi"/>
              </w:rPr>
            </w:pPr>
          </w:p>
        </w:tc>
        <w:tc>
          <w:tcPr>
            <w:tcW w:w="5386" w:type="dxa"/>
          </w:tcPr>
          <w:p w14:paraId="4DF58D64" w14:textId="77777777" w:rsidR="00C1545E" w:rsidRPr="00472FCD" w:rsidRDefault="00C1545E" w:rsidP="00EC1B1A">
            <w:pPr>
              <w:pStyle w:val="ConsPlusNormal"/>
              <w:rPr>
                <w:rFonts w:asciiTheme="minorHAnsi" w:hAnsiTheme="minorHAnsi" w:cstheme="minorHAnsi"/>
              </w:rPr>
            </w:pPr>
          </w:p>
        </w:tc>
      </w:tr>
      <w:tr w:rsidR="00EC1B1A" w:rsidRPr="00472FCD" w14:paraId="45FE4AEA" w14:textId="77777777" w:rsidTr="00EC1B1A">
        <w:tc>
          <w:tcPr>
            <w:tcW w:w="624" w:type="dxa"/>
          </w:tcPr>
          <w:p w14:paraId="461B2A57"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2.1.6</w:t>
            </w:r>
          </w:p>
        </w:tc>
        <w:tc>
          <w:tcPr>
            <w:tcW w:w="2915" w:type="dxa"/>
          </w:tcPr>
          <w:p w14:paraId="1B341796"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3686" w:type="dxa"/>
          </w:tcPr>
          <w:p w14:paraId="38799003" w14:textId="77777777" w:rsidR="00C1545E" w:rsidRPr="00472FCD" w:rsidRDefault="00C1545E" w:rsidP="00EC1B1A">
            <w:pPr>
              <w:pStyle w:val="ConsPlusNormal"/>
              <w:rPr>
                <w:rFonts w:asciiTheme="minorHAnsi" w:hAnsiTheme="minorHAnsi" w:cstheme="minorHAnsi"/>
              </w:rPr>
            </w:pPr>
            <w:r w:rsidRPr="00472FCD">
              <w:rPr>
                <w:rFonts w:asciiTheme="minorHAnsi" w:hAnsiTheme="minorHAnsi" w:cstheme="minorHAnsi"/>
              </w:rPr>
              <w:t>1. Во внутренних документах общества определены лица, ответственные за реализацию информационной политики</w:t>
            </w:r>
          </w:p>
        </w:tc>
        <w:tc>
          <w:tcPr>
            <w:tcW w:w="2693" w:type="dxa"/>
          </w:tcPr>
          <w:p w14:paraId="2A96979C" w14:textId="77777777" w:rsidR="00C1545E" w:rsidRPr="00472FCD" w:rsidRDefault="00C1545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E431150" w14:textId="77777777" w:rsidR="00C1545E" w:rsidRPr="00472FCD" w:rsidRDefault="00C1545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DFC1B82" w14:textId="77777777" w:rsidR="00C1545E" w:rsidRPr="00472FCD" w:rsidRDefault="00C1545E"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BB7FE00" w14:textId="77777777" w:rsidR="00C1545E" w:rsidRPr="00472FCD" w:rsidRDefault="00C1545E" w:rsidP="00EC1B1A">
            <w:pPr>
              <w:pStyle w:val="ConsPlusNormal"/>
              <w:rPr>
                <w:rFonts w:asciiTheme="minorHAnsi" w:hAnsiTheme="minorHAnsi" w:cstheme="minorHAnsi"/>
              </w:rPr>
            </w:pPr>
          </w:p>
        </w:tc>
        <w:tc>
          <w:tcPr>
            <w:tcW w:w="5386" w:type="dxa"/>
          </w:tcPr>
          <w:p w14:paraId="0C98338C" w14:textId="77777777" w:rsidR="00C1545E" w:rsidRPr="00472FCD" w:rsidRDefault="00C1545E" w:rsidP="00EC1B1A">
            <w:pPr>
              <w:pStyle w:val="ConsPlusNormal"/>
              <w:rPr>
                <w:rFonts w:asciiTheme="minorHAnsi" w:hAnsiTheme="minorHAnsi" w:cstheme="minorHAnsi"/>
              </w:rPr>
            </w:pPr>
          </w:p>
        </w:tc>
      </w:tr>
      <w:tr w:rsidR="00EC1B1A" w:rsidRPr="00472FCD" w14:paraId="56958D33" w14:textId="77777777" w:rsidTr="00EC1B1A">
        <w:tc>
          <w:tcPr>
            <w:tcW w:w="624" w:type="dxa"/>
          </w:tcPr>
          <w:p w14:paraId="478CD0AB" w14:textId="77777777" w:rsidR="00CC5F58" w:rsidRPr="00472FCD" w:rsidRDefault="00CC5F58" w:rsidP="00EC1B1A">
            <w:pPr>
              <w:pStyle w:val="ConsPlusNormal"/>
              <w:rPr>
                <w:rFonts w:asciiTheme="minorHAnsi" w:hAnsiTheme="minorHAnsi" w:cstheme="minorHAnsi"/>
              </w:rPr>
            </w:pPr>
            <w:r w:rsidRPr="00472FCD">
              <w:rPr>
                <w:rFonts w:asciiTheme="minorHAnsi" w:hAnsiTheme="minorHAnsi" w:cstheme="minorHAnsi"/>
              </w:rPr>
              <w:lastRenderedPageBreak/>
              <w:t>2.1.7</w:t>
            </w:r>
          </w:p>
        </w:tc>
        <w:tc>
          <w:tcPr>
            <w:tcW w:w="2915" w:type="dxa"/>
          </w:tcPr>
          <w:p w14:paraId="002E0BEA" w14:textId="77777777" w:rsidR="00CC5F58" w:rsidRPr="00472FCD" w:rsidRDefault="00CC5F58" w:rsidP="00EC1B1A">
            <w:pPr>
              <w:pStyle w:val="ConsPlusNormal"/>
              <w:rPr>
                <w:rFonts w:asciiTheme="minorHAnsi" w:hAnsiTheme="minorHAnsi" w:cstheme="minorHAnsi"/>
              </w:rPr>
            </w:pPr>
            <w:r w:rsidRPr="00472FCD">
              <w:rPr>
                <w:rFonts w:asciiTheme="minorHAnsi" w:hAnsiTheme="minorHAnsi" w:cstheme="minorHAnsi"/>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3686" w:type="dxa"/>
          </w:tcPr>
          <w:p w14:paraId="018BB0AE" w14:textId="77777777" w:rsidR="00CC5F58" w:rsidRPr="00472FCD" w:rsidRDefault="00CC5F58" w:rsidP="00EC1B1A">
            <w:pPr>
              <w:pStyle w:val="ConsPlusNormal"/>
              <w:rPr>
                <w:rFonts w:asciiTheme="minorHAnsi" w:hAnsiTheme="minorHAnsi" w:cstheme="minorHAnsi"/>
              </w:rPr>
            </w:pPr>
            <w:r w:rsidRPr="00472FCD">
              <w:rPr>
                <w:rFonts w:asciiTheme="minorHAnsi" w:hAnsiTheme="minorHAnsi" w:cstheme="minorHAnsi"/>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2693" w:type="dxa"/>
          </w:tcPr>
          <w:p w14:paraId="6705BE2E" w14:textId="77777777" w:rsidR="00CC5F58" w:rsidRPr="00472FCD" w:rsidRDefault="00CC5F58"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625DD10C" w14:textId="77777777" w:rsidR="00CC5F58" w:rsidRPr="00472FCD" w:rsidRDefault="00CC5F58"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429B2D1" w14:textId="77777777" w:rsidR="00CC5F58" w:rsidRPr="00472FCD" w:rsidRDefault="00CC5F58"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EBDE6A1" w14:textId="77777777" w:rsidR="00CC5F58" w:rsidRPr="00472FCD" w:rsidRDefault="00CC5F58" w:rsidP="00EC1B1A">
            <w:pPr>
              <w:pStyle w:val="ConsPlusNormal"/>
              <w:rPr>
                <w:rFonts w:asciiTheme="minorHAnsi" w:hAnsiTheme="minorHAnsi" w:cstheme="minorHAnsi"/>
              </w:rPr>
            </w:pPr>
          </w:p>
        </w:tc>
        <w:tc>
          <w:tcPr>
            <w:tcW w:w="5386" w:type="dxa"/>
          </w:tcPr>
          <w:p w14:paraId="264554C7" w14:textId="77777777" w:rsidR="00DD19AE" w:rsidRPr="00CE0042" w:rsidRDefault="00DD19AE" w:rsidP="00EC1B1A">
            <w:pPr>
              <w:widowControl w:val="0"/>
              <w:autoSpaceDE w:val="0"/>
              <w:autoSpaceDN w:val="0"/>
              <w:adjustRightInd w:val="0"/>
              <w:spacing w:after="120" w:line="240" w:lineRule="auto"/>
              <w:jc w:val="both"/>
              <w:rPr>
                <w:rFonts w:cstheme="minorHAnsi"/>
                <w:sz w:val="20"/>
                <w:szCs w:val="20"/>
              </w:rPr>
            </w:pPr>
            <w:r w:rsidRPr="00CE0042">
              <w:rPr>
                <w:rFonts w:cstheme="minorHAnsi"/>
                <w:sz w:val="20"/>
                <w:szCs w:val="20"/>
              </w:rPr>
              <w:t>критерий 1 не соблюдается</w:t>
            </w:r>
          </w:p>
          <w:p w14:paraId="4CD2292A" w14:textId="77777777" w:rsidR="004B67AF" w:rsidRPr="00472FCD" w:rsidRDefault="004B67AF"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следующее пояснение:</w:t>
            </w:r>
          </w:p>
          <w:p w14:paraId="3582060D" w14:textId="77777777" w:rsidR="004B67AF" w:rsidRPr="00472FCD" w:rsidRDefault="004B67AF" w:rsidP="00EC1B1A">
            <w:pPr>
              <w:pStyle w:val="ConsPlusNormal"/>
              <w:spacing w:after="120"/>
              <w:jc w:val="both"/>
              <w:rPr>
                <w:rFonts w:asciiTheme="minorHAnsi" w:hAnsiTheme="minorHAnsi" w:cstheme="minorHAnsi"/>
              </w:rPr>
            </w:pPr>
            <w:r w:rsidRPr="00472FCD">
              <w:rPr>
                <w:rFonts w:asciiTheme="minorHAnsi" w:hAnsiTheme="minorHAnsi" w:cstheme="minorHAnsi"/>
              </w:rPr>
              <w:t>В течение отчетного периода совет директоров не рассматривал результаты самооценки и (или) внешней оценки практики корпоративного управления в обществе.</w:t>
            </w:r>
          </w:p>
          <w:p w14:paraId="582EF9BC" w14:textId="77777777" w:rsidR="004B67AF" w:rsidRPr="00472FCD" w:rsidRDefault="004B67AF" w:rsidP="00EC1B1A">
            <w:pPr>
              <w:pStyle w:val="ConsPlusNormal"/>
              <w:spacing w:after="120"/>
              <w:jc w:val="both"/>
              <w:rPr>
                <w:rFonts w:asciiTheme="minorHAnsi" w:hAnsiTheme="minorHAnsi" w:cstheme="minorHAnsi"/>
                <w:shd w:val="clear" w:color="auto" w:fill="FFFFFF"/>
              </w:rPr>
            </w:pPr>
            <w:r w:rsidRPr="00472FCD">
              <w:rPr>
                <w:rFonts w:asciiTheme="minorHAnsi" w:hAnsiTheme="minorHAnsi" w:cstheme="minorHAnsi"/>
                <w:shd w:val="clear" w:color="auto" w:fill="FFFFFF"/>
              </w:rPr>
              <w:t xml:space="preserve">Процедура оценки работы Совета директоров по рекомендациям ЦБ РФ </w:t>
            </w:r>
            <w:r w:rsidRPr="00472FCD">
              <w:rPr>
                <w:rFonts w:asciiTheme="minorHAnsi" w:hAnsiTheme="minorHAnsi" w:cstheme="minorHAnsi"/>
              </w:rPr>
              <w:t xml:space="preserve">представляет собой самостоятельный внутренний анализ советом директоров своей деятельности. Механизмы проведения такого анализа, например, анкетирование членов совета директоров, анализ внутренних документов, регламентирующих деятельность совета директоров и его комитетов, а также материалов заседаний совета директоров и комитетов совета директоров, видеозаписей заседаний не нашли закрепления во внутренних документах Общества. </w:t>
            </w:r>
          </w:p>
          <w:p w14:paraId="1D2F9969" w14:textId="77777777" w:rsidR="004B67AF" w:rsidRPr="00472FCD" w:rsidRDefault="004B67AF" w:rsidP="00EC1B1A">
            <w:pPr>
              <w:pStyle w:val="ad"/>
              <w:shd w:val="clear" w:color="auto" w:fill="FFFFFF"/>
              <w:spacing w:before="0" w:after="120"/>
              <w:jc w:val="both"/>
              <w:rPr>
                <w:rFonts w:asciiTheme="minorHAnsi" w:hAnsiTheme="minorHAnsi" w:cstheme="minorHAnsi"/>
                <w:color w:val="auto"/>
                <w:sz w:val="20"/>
                <w:shd w:val="clear" w:color="auto" w:fill="FFFFFF"/>
              </w:rPr>
            </w:pPr>
            <w:r w:rsidRPr="00472FCD">
              <w:rPr>
                <w:rFonts w:asciiTheme="minorHAnsi" w:hAnsiTheme="minorHAnsi" w:cstheme="minorHAnsi"/>
                <w:color w:val="auto"/>
                <w:sz w:val="20"/>
                <w:shd w:val="clear" w:color="auto" w:fill="FFFFFF"/>
              </w:rPr>
              <w:t xml:space="preserve">Причинами такого несоответствия можно назвать отсутствие независимых членов Совета директоров в Обществе, отсутствие очных заседаний Совета директоров, </w:t>
            </w:r>
            <w:r w:rsidRPr="00472FCD">
              <w:rPr>
                <w:rFonts w:asciiTheme="minorHAnsi" w:hAnsiTheme="minorHAnsi" w:cstheme="minorHAnsi"/>
                <w:color w:val="auto"/>
                <w:sz w:val="20"/>
                <w:lang w:eastAsia="x-none"/>
              </w:rPr>
              <w:t>нахождение ценных бумаг Общества в списке ценных бумаг, допущенных к торгам на Московской Бирже третьего уровня</w:t>
            </w:r>
            <w:r w:rsidRPr="00472FCD">
              <w:rPr>
                <w:rFonts w:asciiTheme="minorHAnsi" w:hAnsiTheme="minorHAnsi" w:cstheme="minorHAnsi"/>
                <w:color w:val="auto"/>
                <w:sz w:val="20"/>
              </w:rPr>
              <w:t xml:space="preserve">, отсутствие </w:t>
            </w:r>
            <w:r w:rsidRPr="00472FCD">
              <w:rPr>
                <w:rFonts w:asciiTheme="minorHAnsi" w:hAnsiTheme="minorHAnsi" w:cstheme="minorHAnsi"/>
                <w:color w:val="auto"/>
                <w:sz w:val="20"/>
                <w:shd w:val="clear" w:color="auto" w:fill="FFFFFF"/>
              </w:rPr>
              <w:t xml:space="preserve">формализованной оценки работы совета директоров и др. Общество опирается на мнение контролирующего Общество лица в подборе кандидатов в органы управления и контроля и считает, что </w:t>
            </w:r>
            <w:r w:rsidRPr="00472FCD">
              <w:rPr>
                <w:rFonts w:asciiTheme="minorHAnsi" w:hAnsiTheme="minorHAnsi" w:cstheme="minorHAnsi"/>
                <w:bCs/>
                <w:color w:val="auto"/>
                <w:sz w:val="20"/>
              </w:rPr>
              <w:t>избранный в 202</w:t>
            </w:r>
            <w:r w:rsidR="0074145D">
              <w:rPr>
                <w:rFonts w:asciiTheme="minorHAnsi" w:hAnsiTheme="minorHAnsi" w:cstheme="minorHAnsi"/>
                <w:bCs/>
                <w:color w:val="auto"/>
                <w:sz w:val="20"/>
              </w:rPr>
              <w:t>2</w:t>
            </w:r>
            <w:r w:rsidRPr="00472FCD">
              <w:rPr>
                <w:rFonts w:asciiTheme="minorHAnsi" w:hAnsiTheme="minorHAnsi" w:cstheme="minorHAnsi"/>
                <w:bCs/>
                <w:color w:val="auto"/>
                <w:sz w:val="20"/>
              </w:rPr>
              <w:t xml:space="preserve"> году состав Совета директоров, является сбалансированным, в том числе по квалификации его членов, их опыту, знаниям и деловым качествам.</w:t>
            </w:r>
          </w:p>
          <w:p w14:paraId="461D0B24" w14:textId="77777777" w:rsidR="004B67AF" w:rsidRPr="00472FCD" w:rsidRDefault="004B67AF" w:rsidP="00EC1B1A">
            <w:pPr>
              <w:pStyle w:val="ad"/>
              <w:shd w:val="clear" w:color="auto" w:fill="FFFFFF"/>
              <w:spacing w:before="0" w:after="120"/>
              <w:jc w:val="both"/>
              <w:rPr>
                <w:rFonts w:asciiTheme="minorHAnsi" w:hAnsiTheme="minorHAnsi" w:cstheme="minorHAnsi"/>
                <w:color w:val="auto"/>
                <w:sz w:val="20"/>
              </w:rPr>
            </w:pPr>
            <w:r w:rsidRPr="00472FCD">
              <w:rPr>
                <w:rFonts w:asciiTheme="minorHAnsi" w:hAnsiTheme="minorHAnsi" w:cstheme="minorHAnsi"/>
                <w:color w:val="auto"/>
                <w:sz w:val="20"/>
                <w:shd w:val="clear" w:color="auto" w:fill="FFFFFF"/>
              </w:rPr>
              <w:t xml:space="preserve">В качестве мер, направленных на снижение возникающих дополнительных рисков, Общество </w:t>
            </w:r>
            <w:r w:rsidRPr="00472FCD">
              <w:rPr>
                <w:rFonts w:asciiTheme="minorHAnsi" w:hAnsiTheme="minorHAnsi" w:cstheme="minorHAnsi"/>
                <w:color w:val="auto"/>
                <w:sz w:val="20"/>
              </w:rPr>
              <w:t>видит в разработке и закреплении во внутреннем документе механизма проведения оценки работы Совета директоров на основе рекомендаций Банка России с учетом специфики деятельности Общества и корпоративного управления.</w:t>
            </w:r>
          </w:p>
          <w:p w14:paraId="63412E2E" w14:textId="77777777" w:rsidR="00DA7D3F" w:rsidRPr="00472FCD" w:rsidRDefault="00CF3BE1" w:rsidP="00CF3BE1">
            <w:pPr>
              <w:spacing w:after="120" w:line="240" w:lineRule="auto"/>
              <w:jc w:val="both"/>
              <w:rPr>
                <w:rFonts w:cstheme="minorHAnsi"/>
                <w:sz w:val="20"/>
                <w:szCs w:val="20"/>
              </w:rPr>
            </w:pPr>
            <w:r>
              <w:rPr>
                <w:rFonts w:cstheme="minorHAnsi"/>
                <w:sz w:val="20"/>
                <w:szCs w:val="20"/>
              </w:rPr>
              <w:t>Несоблюдение</w:t>
            </w:r>
            <w:r w:rsidR="004D58A5" w:rsidRPr="004D58A5">
              <w:rPr>
                <w:rFonts w:cstheme="minorHAnsi"/>
                <w:sz w:val="20"/>
                <w:szCs w:val="20"/>
              </w:rPr>
              <w:t xml:space="preserve"> принцип</w:t>
            </w:r>
            <w:r>
              <w:rPr>
                <w:rFonts w:cstheme="minorHAnsi"/>
                <w:sz w:val="20"/>
                <w:szCs w:val="20"/>
              </w:rPr>
              <w:t>а</w:t>
            </w:r>
            <w:r w:rsidR="004D58A5" w:rsidRPr="004D58A5">
              <w:rPr>
                <w:rFonts w:cstheme="minorHAnsi"/>
                <w:sz w:val="20"/>
                <w:szCs w:val="20"/>
              </w:rPr>
              <w:t xml:space="preserve"> </w:t>
            </w:r>
            <w:r w:rsidR="004D58A5">
              <w:rPr>
                <w:rFonts w:cstheme="minorHAnsi"/>
                <w:sz w:val="20"/>
                <w:szCs w:val="20"/>
              </w:rPr>
              <w:t>2.1.7</w:t>
            </w:r>
            <w:r w:rsidR="004D58A5" w:rsidRPr="004D58A5">
              <w:rPr>
                <w:rFonts w:cstheme="minorHAnsi"/>
                <w:sz w:val="20"/>
                <w:szCs w:val="20"/>
              </w:rPr>
              <w:t xml:space="preserve">. Кодекса является ограниченным по времени, Общество планирует достигнуть </w:t>
            </w:r>
            <w:r w:rsidR="004D58A5" w:rsidRPr="004D58A5">
              <w:rPr>
                <w:rFonts w:cstheme="minorHAnsi"/>
                <w:sz w:val="20"/>
                <w:szCs w:val="20"/>
              </w:rPr>
              <w:lastRenderedPageBreak/>
              <w:t xml:space="preserve">соблюдения элемента Кодекса в будущем. </w:t>
            </w:r>
            <w:r w:rsidR="004B67AF" w:rsidRPr="00472FCD">
              <w:rPr>
                <w:rFonts w:cstheme="minorHAnsi"/>
                <w:sz w:val="20"/>
                <w:szCs w:val="20"/>
              </w:rPr>
              <w:t xml:space="preserve">В </w:t>
            </w:r>
            <w:r w:rsidR="0074145D">
              <w:rPr>
                <w:rFonts w:cstheme="minorHAnsi"/>
                <w:sz w:val="20"/>
                <w:szCs w:val="20"/>
              </w:rPr>
              <w:t>2023-2025</w:t>
            </w:r>
            <w:r w:rsidR="004B67AF" w:rsidRPr="00472FCD">
              <w:rPr>
                <w:rFonts w:cstheme="minorHAnsi"/>
                <w:sz w:val="20"/>
                <w:szCs w:val="20"/>
              </w:rPr>
              <w:t xml:space="preserve"> года</w:t>
            </w:r>
            <w:r w:rsidR="008B0605">
              <w:rPr>
                <w:rFonts w:cstheme="minorHAnsi"/>
                <w:sz w:val="20"/>
                <w:szCs w:val="20"/>
              </w:rPr>
              <w:t>х</w:t>
            </w:r>
            <w:r w:rsidR="004B67AF" w:rsidRPr="00472FCD">
              <w:rPr>
                <w:rFonts w:cstheme="minorHAnsi"/>
                <w:sz w:val="20"/>
                <w:szCs w:val="20"/>
              </w:rPr>
              <w:t xml:space="preserve"> Общество планирует рассмотре</w:t>
            </w:r>
            <w:r w:rsidR="00D10D67">
              <w:rPr>
                <w:rFonts w:cstheme="minorHAnsi"/>
                <w:sz w:val="20"/>
                <w:szCs w:val="20"/>
              </w:rPr>
              <w:t>ть</w:t>
            </w:r>
            <w:r w:rsidR="004B67AF" w:rsidRPr="00472FCD">
              <w:rPr>
                <w:rFonts w:cstheme="minorHAnsi"/>
                <w:sz w:val="20"/>
                <w:szCs w:val="20"/>
              </w:rPr>
              <w:t xml:space="preserve"> возможност</w:t>
            </w:r>
            <w:r w:rsidR="00D10D67">
              <w:rPr>
                <w:rFonts w:cstheme="minorHAnsi"/>
                <w:sz w:val="20"/>
                <w:szCs w:val="20"/>
              </w:rPr>
              <w:t>ь</w:t>
            </w:r>
            <w:r w:rsidR="004B67AF" w:rsidRPr="00472FCD">
              <w:rPr>
                <w:rFonts w:cstheme="minorHAnsi"/>
                <w:sz w:val="20"/>
                <w:szCs w:val="20"/>
              </w:rPr>
              <w:t xml:space="preserve"> включения норм, регламентирующих самооценку и (или) внешнюю оценку практики корпоративного управления в обществе</w:t>
            </w:r>
            <w:r w:rsidR="00D10D67">
              <w:rPr>
                <w:rFonts w:cstheme="minorHAnsi"/>
                <w:sz w:val="20"/>
                <w:szCs w:val="20"/>
              </w:rPr>
              <w:t>,</w:t>
            </w:r>
            <w:r w:rsidR="004B67AF" w:rsidRPr="00472FCD">
              <w:rPr>
                <w:rFonts w:cstheme="minorHAnsi"/>
                <w:sz w:val="20"/>
                <w:szCs w:val="20"/>
              </w:rPr>
              <w:t xml:space="preserve"> в Положение о порядке созыва и проведения заседаний Совета директоров.</w:t>
            </w:r>
          </w:p>
        </w:tc>
      </w:tr>
      <w:tr w:rsidR="00EC1B1A" w:rsidRPr="00472FCD" w14:paraId="3370BD11" w14:textId="77777777" w:rsidTr="00EC1B1A">
        <w:tc>
          <w:tcPr>
            <w:tcW w:w="624" w:type="dxa"/>
          </w:tcPr>
          <w:p w14:paraId="4256CC59" w14:textId="77777777" w:rsidR="00CC5F58" w:rsidRPr="00472FCD" w:rsidRDefault="00CC5F58" w:rsidP="00EC1B1A">
            <w:pPr>
              <w:pStyle w:val="ConsPlusNormal"/>
              <w:outlineLvl w:val="1"/>
              <w:rPr>
                <w:rFonts w:asciiTheme="minorHAnsi" w:hAnsiTheme="minorHAnsi" w:cstheme="minorHAnsi"/>
              </w:rPr>
            </w:pPr>
            <w:r w:rsidRPr="00472FCD">
              <w:rPr>
                <w:rFonts w:asciiTheme="minorHAnsi" w:hAnsiTheme="minorHAnsi" w:cstheme="minorHAnsi"/>
              </w:rPr>
              <w:lastRenderedPageBreak/>
              <w:t>2.2</w:t>
            </w:r>
          </w:p>
        </w:tc>
        <w:tc>
          <w:tcPr>
            <w:tcW w:w="14680" w:type="dxa"/>
            <w:gridSpan w:val="4"/>
          </w:tcPr>
          <w:p w14:paraId="16EA3E9D" w14:textId="77777777" w:rsidR="00CC5F58" w:rsidRPr="00472FCD" w:rsidRDefault="00CC5F58" w:rsidP="00EC1B1A">
            <w:pPr>
              <w:pStyle w:val="ConsPlusNormal"/>
              <w:rPr>
                <w:rFonts w:asciiTheme="minorHAnsi" w:hAnsiTheme="minorHAnsi" w:cstheme="minorHAnsi"/>
              </w:rPr>
            </w:pPr>
            <w:r w:rsidRPr="00472FCD">
              <w:rPr>
                <w:rFonts w:asciiTheme="minorHAnsi" w:hAnsiTheme="minorHAnsi" w:cstheme="minorHAnsi"/>
              </w:rPr>
              <w:t>Совет директоров подотчетен акционерам общества</w:t>
            </w:r>
          </w:p>
        </w:tc>
      </w:tr>
      <w:tr w:rsidR="00341E62" w:rsidRPr="00472FCD" w14:paraId="1DAF6FB7" w14:textId="77777777" w:rsidTr="00EC1B1A">
        <w:tc>
          <w:tcPr>
            <w:tcW w:w="624" w:type="dxa"/>
          </w:tcPr>
          <w:p w14:paraId="0711F937" w14:textId="77777777" w:rsidR="00341E62" w:rsidRPr="00472FCD" w:rsidRDefault="00341E62" w:rsidP="00341E62">
            <w:pPr>
              <w:pStyle w:val="ConsPlusNormal"/>
              <w:rPr>
                <w:rFonts w:asciiTheme="minorHAnsi" w:hAnsiTheme="minorHAnsi" w:cstheme="minorHAnsi"/>
              </w:rPr>
            </w:pPr>
            <w:r w:rsidRPr="00472FCD">
              <w:rPr>
                <w:rFonts w:asciiTheme="minorHAnsi" w:hAnsiTheme="minorHAnsi" w:cstheme="minorHAnsi"/>
              </w:rPr>
              <w:t>2.2.1</w:t>
            </w:r>
          </w:p>
        </w:tc>
        <w:tc>
          <w:tcPr>
            <w:tcW w:w="2915" w:type="dxa"/>
          </w:tcPr>
          <w:p w14:paraId="579263C2" w14:textId="77777777" w:rsidR="00341E62" w:rsidRPr="00472FCD" w:rsidRDefault="00341E62" w:rsidP="00341E62">
            <w:pPr>
              <w:pStyle w:val="ConsPlusNormal"/>
              <w:rPr>
                <w:rFonts w:asciiTheme="minorHAnsi" w:hAnsiTheme="minorHAnsi" w:cstheme="minorHAnsi"/>
              </w:rPr>
            </w:pPr>
            <w:r w:rsidRPr="00472FCD">
              <w:rPr>
                <w:rFonts w:asciiTheme="minorHAnsi" w:hAnsiTheme="minorHAnsi" w:cstheme="minorHAnsi"/>
              </w:rPr>
              <w:t>Информация о работе совета директоров раскрывается и предоставляется акционерам</w:t>
            </w:r>
          </w:p>
        </w:tc>
        <w:tc>
          <w:tcPr>
            <w:tcW w:w="3686" w:type="dxa"/>
          </w:tcPr>
          <w:p w14:paraId="2609ECD5" w14:textId="77777777" w:rsidR="00341E62" w:rsidRPr="00472FCD" w:rsidRDefault="00341E62" w:rsidP="00341E62">
            <w:pPr>
              <w:pStyle w:val="ConsPlusNormal"/>
              <w:rPr>
                <w:rFonts w:asciiTheme="minorHAnsi" w:hAnsiTheme="minorHAnsi" w:cstheme="minorHAnsi"/>
              </w:rPr>
            </w:pPr>
            <w:r w:rsidRPr="00472FCD">
              <w:rPr>
                <w:rFonts w:asciiTheme="minorHAnsi" w:hAnsiTheme="minorHAnsi" w:cstheme="minorHAnsi"/>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14:paraId="65CF7BAC" w14:textId="77777777" w:rsidR="00341E62" w:rsidRPr="00472FCD" w:rsidRDefault="00341E62" w:rsidP="00341E62">
            <w:pPr>
              <w:pStyle w:val="ConsPlusNormal"/>
              <w:rPr>
                <w:rFonts w:asciiTheme="minorHAnsi" w:hAnsiTheme="minorHAnsi" w:cstheme="minorHAnsi"/>
              </w:rPr>
            </w:pPr>
            <w:r w:rsidRPr="00472FCD">
              <w:rPr>
                <w:rFonts w:asciiTheme="minorHAnsi" w:hAnsiTheme="minorHAnsi" w:cstheme="minorHAnsi"/>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693" w:type="dxa"/>
          </w:tcPr>
          <w:p w14:paraId="63C85C95" w14:textId="77777777" w:rsidR="00341E62" w:rsidRPr="00DC5F1B" w:rsidRDefault="00341E62" w:rsidP="00341E62">
            <w:pPr>
              <w:autoSpaceDE w:val="0"/>
              <w:autoSpaceDN w:val="0"/>
              <w:adjustRightInd w:val="0"/>
              <w:rPr>
                <w:rFonts w:eastAsia="TimesNewRomanPSMT" w:cstheme="minorHAnsi"/>
                <w:sz w:val="20"/>
                <w:szCs w:val="20"/>
              </w:rPr>
            </w:pPr>
            <w:r w:rsidRPr="00DC5F1B">
              <w:rPr>
                <w:rFonts w:eastAsia="Wingdings-Regular" w:cstheme="minorHAnsi"/>
                <w:sz w:val="20"/>
                <w:szCs w:val="20"/>
              </w:rPr>
              <w:sym w:font="Wingdings 2" w:char="F0A3"/>
            </w:r>
            <w:r w:rsidRPr="00DC5F1B">
              <w:rPr>
                <w:rFonts w:eastAsia="Wingdings-Regular" w:cstheme="minorHAnsi"/>
                <w:sz w:val="20"/>
                <w:szCs w:val="20"/>
              </w:rPr>
              <w:t xml:space="preserve"> </w:t>
            </w:r>
            <w:r w:rsidRPr="00DC5F1B">
              <w:rPr>
                <w:rFonts w:eastAsia="TimesNewRomanPSMT" w:cstheme="minorHAnsi"/>
                <w:sz w:val="20"/>
                <w:szCs w:val="20"/>
              </w:rPr>
              <w:t>соблюдается</w:t>
            </w:r>
          </w:p>
          <w:p w14:paraId="1894BDF0" w14:textId="77777777" w:rsidR="00341E62" w:rsidRPr="00DC5F1B" w:rsidRDefault="00341E62" w:rsidP="00341E62">
            <w:pPr>
              <w:autoSpaceDE w:val="0"/>
              <w:autoSpaceDN w:val="0"/>
              <w:adjustRightInd w:val="0"/>
              <w:rPr>
                <w:rFonts w:eastAsia="TimesNewRomanPSMT" w:cstheme="minorHAnsi"/>
                <w:sz w:val="20"/>
                <w:szCs w:val="20"/>
              </w:rPr>
            </w:pPr>
            <w:r w:rsidRPr="00DC5F1B">
              <w:rPr>
                <w:rFonts w:eastAsia="Wingdings-Regular" w:cstheme="minorHAnsi"/>
                <w:sz w:val="20"/>
                <w:szCs w:val="20"/>
              </w:rPr>
              <w:sym w:font="Wingdings 2" w:char="F052"/>
            </w:r>
            <w:r w:rsidRPr="00DC5F1B">
              <w:rPr>
                <w:rFonts w:eastAsia="Wingdings-Regular" w:cstheme="minorHAnsi"/>
                <w:sz w:val="20"/>
                <w:szCs w:val="20"/>
              </w:rPr>
              <w:t xml:space="preserve"> </w:t>
            </w:r>
            <w:r w:rsidRPr="00DC5F1B">
              <w:rPr>
                <w:rFonts w:eastAsia="TimesNewRomanPSMT" w:cstheme="minorHAnsi"/>
                <w:sz w:val="20"/>
                <w:szCs w:val="20"/>
              </w:rPr>
              <w:t>частично соблюдается</w:t>
            </w:r>
          </w:p>
          <w:p w14:paraId="1D4752B1" w14:textId="77777777" w:rsidR="00341E62" w:rsidRPr="00DC5F1B" w:rsidRDefault="00341E62" w:rsidP="00341E62">
            <w:pPr>
              <w:rPr>
                <w:rFonts w:cstheme="minorHAnsi"/>
                <w:sz w:val="20"/>
                <w:szCs w:val="20"/>
              </w:rPr>
            </w:pPr>
            <w:r w:rsidRPr="00DC5F1B">
              <w:rPr>
                <w:rFonts w:eastAsia="Wingdings-Regular" w:cstheme="minorHAnsi"/>
                <w:sz w:val="20"/>
                <w:szCs w:val="20"/>
              </w:rPr>
              <w:sym w:font="Wingdings 2" w:char="F0A3"/>
            </w:r>
            <w:r w:rsidRPr="00DC5F1B">
              <w:rPr>
                <w:rFonts w:eastAsia="Wingdings-Regular" w:cstheme="minorHAnsi"/>
                <w:sz w:val="20"/>
                <w:szCs w:val="20"/>
              </w:rPr>
              <w:t xml:space="preserve"> </w:t>
            </w:r>
            <w:r w:rsidRPr="00DC5F1B">
              <w:rPr>
                <w:rFonts w:eastAsia="TimesNewRomanPSMT" w:cstheme="minorHAnsi"/>
                <w:sz w:val="20"/>
                <w:szCs w:val="20"/>
              </w:rPr>
              <w:t>не соблюдается</w:t>
            </w:r>
          </w:p>
          <w:p w14:paraId="543C141C" w14:textId="77777777" w:rsidR="00341E62" w:rsidRPr="00472FCD" w:rsidRDefault="00341E62" w:rsidP="00341E62">
            <w:pPr>
              <w:pStyle w:val="ConsPlusNormal"/>
              <w:rPr>
                <w:rFonts w:asciiTheme="minorHAnsi" w:hAnsiTheme="minorHAnsi" w:cstheme="minorHAnsi"/>
              </w:rPr>
            </w:pPr>
          </w:p>
        </w:tc>
        <w:tc>
          <w:tcPr>
            <w:tcW w:w="5386" w:type="dxa"/>
          </w:tcPr>
          <w:p w14:paraId="1FDC5EC6" w14:textId="77777777" w:rsidR="00341E62" w:rsidRPr="00472FCD" w:rsidRDefault="00341E62" w:rsidP="00341E62">
            <w:pPr>
              <w:pStyle w:val="ConsPlusNormal"/>
              <w:rPr>
                <w:rFonts w:asciiTheme="minorHAnsi" w:hAnsiTheme="minorHAnsi" w:cstheme="minorHAnsi"/>
              </w:rPr>
            </w:pPr>
            <w:r w:rsidRPr="00472FCD">
              <w:rPr>
                <w:rFonts w:asciiTheme="minorHAnsi" w:hAnsiTheme="minorHAnsi" w:cstheme="minorHAnsi"/>
              </w:rPr>
              <w:t xml:space="preserve">критерий 1 </w:t>
            </w:r>
            <w:r>
              <w:rPr>
                <w:rFonts w:asciiTheme="minorHAnsi" w:hAnsiTheme="minorHAnsi" w:cstheme="minorHAnsi"/>
              </w:rPr>
              <w:t xml:space="preserve">частично </w:t>
            </w:r>
            <w:r w:rsidRPr="00472FCD">
              <w:rPr>
                <w:rFonts w:asciiTheme="minorHAnsi" w:hAnsiTheme="minorHAnsi" w:cstheme="minorHAnsi"/>
              </w:rPr>
              <w:t xml:space="preserve">соблюдается </w:t>
            </w:r>
          </w:p>
          <w:p w14:paraId="642C9B48" w14:textId="77777777" w:rsidR="00341E62" w:rsidRPr="00472FCD" w:rsidRDefault="00341E62" w:rsidP="00341E62">
            <w:pPr>
              <w:pStyle w:val="ConsPlusNormal"/>
              <w:rPr>
                <w:rFonts w:asciiTheme="minorHAnsi" w:hAnsiTheme="minorHAnsi" w:cstheme="minorHAnsi"/>
              </w:rPr>
            </w:pPr>
            <w:r w:rsidRPr="00472FCD">
              <w:rPr>
                <w:rFonts w:asciiTheme="minorHAnsi" w:hAnsiTheme="minorHAnsi" w:cstheme="minorHAnsi"/>
              </w:rPr>
              <w:t>критерий 2 не соблюдается</w:t>
            </w:r>
          </w:p>
          <w:p w14:paraId="1E4E12B1" w14:textId="77777777" w:rsidR="00FD6ACA" w:rsidRPr="00C05516" w:rsidRDefault="00FD6ACA" w:rsidP="00C05516">
            <w:pPr>
              <w:widowControl w:val="0"/>
              <w:autoSpaceDE w:val="0"/>
              <w:autoSpaceDN w:val="0"/>
              <w:adjustRightInd w:val="0"/>
              <w:spacing w:after="120" w:line="240" w:lineRule="auto"/>
              <w:jc w:val="both"/>
              <w:rPr>
                <w:b/>
              </w:rPr>
            </w:pPr>
          </w:p>
          <w:p w14:paraId="342FDB9B" w14:textId="77777777" w:rsidR="00FD6ACA" w:rsidRPr="00472FCD" w:rsidRDefault="00FD6ACA" w:rsidP="00FD6AC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Pr>
                <w:rFonts w:cstheme="minorHAnsi"/>
                <w:b/>
                <w:sz w:val="20"/>
                <w:szCs w:val="20"/>
              </w:rPr>
              <w:t xml:space="preserve">1, 2 </w:t>
            </w:r>
            <w:r w:rsidRPr="00472FCD">
              <w:rPr>
                <w:rFonts w:cstheme="minorHAnsi"/>
                <w:b/>
                <w:sz w:val="20"/>
                <w:szCs w:val="20"/>
              </w:rPr>
              <w:t>Общество приводит следующ</w:t>
            </w:r>
            <w:r>
              <w:rPr>
                <w:rFonts w:cstheme="minorHAnsi"/>
                <w:b/>
                <w:sz w:val="20"/>
                <w:szCs w:val="20"/>
              </w:rPr>
              <w:t>и</w:t>
            </w:r>
            <w:r w:rsidRPr="00472FCD">
              <w:rPr>
                <w:rFonts w:cstheme="minorHAnsi"/>
                <w:b/>
                <w:sz w:val="20"/>
                <w:szCs w:val="20"/>
              </w:rPr>
              <w:t>е пояснени</w:t>
            </w:r>
            <w:r>
              <w:rPr>
                <w:rFonts w:cstheme="minorHAnsi"/>
                <w:b/>
                <w:sz w:val="20"/>
                <w:szCs w:val="20"/>
              </w:rPr>
              <w:t>я</w:t>
            </w:r>
            <w:r w:rsidRPr="00472FCD">
              <w:rPr>
                <w:rFonts w:cstheme="minorHAnsi"/>
                <w:b/>
                <w:sz w:val="20"/>
                <w:szCs w:val="20"/>
              </w:rPr>
              <w:t>:</w:t>
            </w:r>
            <w:bookmarkStart w:id="4" w:name="_GoBack"/>
            <w:bookmarkEnd w:id="4"/>
          </w:p>
          <w:p w14:paraId="2B0891D7" w14:textId="77777777" w:rsidR="00341E62" w:rsidRPr="00472FCD" w:rsidRDefault="00341E62" w:rsidP="00341E62">
            <w:pPr>
              <w:pStyle w:val="ConsPlusNormal"/>
              <w:rPr>
                <w:rFonts w:asciiTheme="minorHAnsi" w:hAnsiTheme="minorHAnsi" w:cstheme="minorHAnsi"/>
              </w:rPr>
            </w:pPr>
            <w:r w:rsidRPr="00341E62">
              <w:rPr>
                <w:rFonts w:asciiTheme="minorHAnsi" w:hAnsiTheme="minorHAnsi" w:cstheme="minorHAnsi"/>
              </w:rPr>
              <w:t>Годовой отчет общества за отчетный период включает в себя информацию о посещаемости заседаний совета директоров</w:t>
            </w:r>
            <w:r w:rsidRPr="00CE0042">
              <w:rPr>
                <w:rFonts w:asciiTheme="minorHAnsi" w:hAnsiTheme="minorHAnsi" w:cstheme="minorHAnsi"/>
              </w:rPr>
              <w:t>. Информаци</w:t>
            </w:r>
            <w:r>
              <w:rPr>
                <w:rFonts w:asciiTheme="minorHAnsi" w:hAnsiTheme="minorHAnsi" w:cstheme="minorHAnsi"/>
              </w:rPr>
              <w:t>я</w:t>
            </w:r>
            <w:r w:rsidRPr="00CE0042">
              <w:rPr>
                <w:rFonts w:asciiTheme="minorHAnsi" w:hAnsiTheme="minorHAnsi" w:cstheme="minorHAnsi"/>
              </w:rPr>
              <w:t xml:space="preserve"> </w:t>
            </w:r>
            <w:r w:rsidRPr="00341E62">
              <w:rPr>
                <w:rFonts w:asciiTheme="minorHAnsi" w:hAnsiTheme="minorHAnsi" w:cstheme="minorHAnsi"/>
              </w:rPr>
              <w:t>о посещаемости</w:t>
            </w:r>
            <w:r w:rsidRPr="00472FCD">
              <w:rPr>
                <w:rFonts w:asciiTheme="minorHAnsi" w:hAnsiTheme="minorHAnsi" w:cstheme="minorHAnsi"/>
              </w:rPr>
              <w:t xml:space="preserve"> комитетов </w:t>
            </w:r>
            <w:r>
              <w:rPr>
                <w:rFonts w:asciiTheme="minorHAnsi" w:hAnsiTheme="minorHAnsi" w:cstheme="minorHAnsi"/>
              </w:rPr>
              <w:t xml:space="preserve">Совета директоров </w:t>
            </w:r>
            <w:r w:rsidRPr="00472FCD">
              <w:rPr>
                <w:rFonts w:asciiTheme="minorHAnsi" w:hAnsiTheme="minorHAnsi" w:cstheme="minorHAnsi"/>
              </w:rPr>
              <w:t>каж</w:t>
            </w:r>
            <w:r>
              <w:rPr>
                <w:rFonts w:asciiTheme="minorHAnsi" w:hAnsiTheme="minorHAnsi" w:cstheme="minorHAnsi"/>
              </w:rPr>
              <w:t>дым из членов совета директоров в Годовой отчет не включена ввиду отсутствия комитетов.</w:t>
            </w:r>
          </w:p>
          <w:p w14:paraId="02CFB85B" w14:textId="77777777" w:rsidR="00341E62" w:rsidRPr="00472FCD" w:rsidRDefault="00341E62" w:rsidP="00341E62">
            <w:pPr>
              <w:spacing w:line="240" w:lineRule="auto"/>
              <w:jc w:val="both"/>
              <w:rPr>
                <w:rFonts w:cstheme="minorHAnsi"/>
                <w:sz w:val="20"/>
                <w:szCs w:val="20"/>
              </w:rPr>
            </w:pPr>
            <w:r w:rsidRPr="00472FCD">
              <w:rPr>
                <w:rFonts w:cstheme="minorHAnsi"/>
                <w:sz w:val="20"/>
                <w:szCs w:val="20"/>
              </w:rPr>
              <w:t>Годовой отчет Общества не содержит информацию об основных результатах оценки работы Совета директоров, проведенной в отчетном периоде ввиду отсутствия формализованной процедуры оценки работы Совета директоров.</w:t>
            </w:r>
          </w:p>
          <w:p w14:paraId="75E026F7" w14:textId="77777777" w:rsidR="00341E62" w:rsidRPr="00472FCD" w:rsidRDefault="00341E62" w:rsidP="00341E62">
            <w:pPr>
              <w:autoSpaceDE w:val="0"/>
              <w:autoSpaceDN w:val="0"/>
              <w:adjustRightInd w:val="0"/>
              <w:spacing w:line="240" w:lineRule="auto"/>
              <w:jc w:val="both"/>
              <w:rPr>
                <w:rFonts w:cstheme="minorHAnsi"/>
                <w:sz w:val="20"/>
                <w:szCs w:val="20"/>
              </w:rPr>
            </w:pPr>
            <w:r w:rsidRPr="00472FCD">
              <w:rPr>
                <w:rFonts w:cstheme="minorHAnsi"/>
                <w:sz w:val="20"/>
                <w:szCs w:val="20"/>
              </w:rPr>
              <w:t xml:space="preserve">За время деятельности Общества оценка работы Совета директоров не проводилась. Во внутренних документах Общества не закреплены нормы, регулирующие порядок проведения оценки работы Совета директоров. </w:t>
            </w:r>
          </w:p>
          <w:p w14:paraId="3343BC82" w14:textId="77777777" w:rsidR="00341E62" w:rsidRPr="00472FCD" w:rsidRDefault="00341E62" w:rsidP="00341E62">
            <w:pPr>
              <w:autoSpaceDE w:val="0"/>
              <w:autoSpaceDN w:val="0"/>
              <w:adjustRightInd w:val="0"/>
              <w:spacing w:line="240" w:lineRule="auto"/>
              <w:jc w:val="both"/>
              <w:rPr>
                <w:rFonts w:cstheme="minorHAnsi"/>
                <w:sz w:val="20"/>
                <w:szCs w:val="20"/>
              </w:rPr>
            </w:pPr>
            <w:r w:rsidRPr="00472FCD">
              <w:rPr>
                <w:rFonts w:cstheme="minorHAnsi"/>
                <w:sz w:val="20"/>
                <w:szCs w:val="20"/>
              </w:rPr>
              <w:t>По мнению Общества, включать информацию об основных результатах оценки (самооценки) качества работы совета директоров, проведенной в отчетном периоде нецелесообразно ввиду отсутствия закрепления механизмов проведения оценки во внутренних документах Общества</w:t>
            </w:r>
            <w:r w:rsidR="00E058C5">
              <w:rPr>
                <w:rFonts w:cstheme="minorHAnsi"/>
                <w:sz w:val="20"/>
                <w:szCs w:val="20"/>
              </w:rPr>
              <w:t>, а также отсутствием независимых членов Совета директоров в Обществе.</w:t>
            </w:r>
            <w:r w:rsidRPr="00472FCD">
              <w:rPr>
                <w:rFonts w:cstheme="minorHAnsi"/>
                <w:sz w:val="20"/>
                <w:szCs w:val="20"/>
              </w:rPr>
              <w:t xml:space="preserve"> </w:t>
            </w:r>
          </w:p>
          <w:p w14:paraId="48A38B7C" w14:textId="77777777" w:rsidR="00341E62" w:rsidRPr="00472FCD" w:rsidRDefault="00341E62" w:rsidP="00341E62">
            <w:pPr>
              <w:spacing w:line="240" w:lineRule="auto"/>
              <w:jc w:val="both"/>
              <w:rPr>
                <w:rFonts w:cstheme="minorHAnsi"/>
                <w:sz w:val="20"/>
                <w:szCs w:val="20"/>
              </w:rPr>
            </w:pPr>
            <w:r w:rsidRPr="00472FCD">
              <w:rPr>
                <w:rFonts w:cstheme="minorHAnsi"/>
                <w:sz w:val="20"/>
                <w:szCs w:val="20"/>
              </w:rPr>
              <w:lastRenderedPageBreak/>
              <w:t xml:space="preserve">В качестве мер, направленных на снижение возникающих дополнительных рисков, в целях своевременного выявления проблемных областей в работе Совета директоров Обществом проводятся мероприятия, которые косвенным образом можно отнести к оценке работы Совета директоров. Так, </w:t>
            </w:r>
            <w:r w:rsidRPr="00472FCD">
              <w:rPr>
                <w:rFonts w:cstheme="minorHAnsi"/>
                <w:spacing w:val="-2"/>
                <w:sz w:val="20"/>
                <w:szCs w:val="20"/>
              </w:rPr>
              <w:t xml:space="preserve">в качестве основного метода проведения оценки работы совета директоров Обществом применяются: анкетирование вновь прибывших членов совета директоров в части представления биографических данных, данных об опыте и местах осуществления трудовой деятельности и др.; анализ внутренних документов, регламентирующих деятельность совета директоров на соответствие законодательству РФ, а также иных внутренних документов, регламентирующих деятельность Совета директоров (Положение о кредитной политике, Положение о финансовой Политике, </w:t>
            </w:r>
            <w:r w:rsidRPr="00472FCD">
              <w:rPr>
                <w:rFonts w:eastAsia="Times New Roman" w:cstheme="minorHAnsi"/>
                <w:sz w:val="20"/>
                <w:szCs w:val="20"/>
                <w:lang w:eastAsia="ru-RU"/>
              </w:rPr>
              <w:t>Положения о порядке приобретения (отчуждения) или предоставления во временное владение и пользование или во временное пользование имущества и др.).</w:t>
            </w:r>
            <w:r w:rsidRPr="00472FCD">
              <w:rPr>
                <w:rFonts w:cstheme="minorHAnsi"/>
                <w:sz w:val="20"/>
                <w:szCs w:val="20"/>
              </w:rPr>
              <w:t xml:space="preserve"> Общество стремится к максимально полному соблюдению указанной рекомендации Кодекса, изучает имеющиеся методики и практики оценки качества работы Совета директоров. Наиболее значимой задачей оценки Общество видит в развитии и совершенствовании деятельности Совета директоров и оптимизация его как органа управления.</w:t>
            </w:r>
          </w:p>
          <w:p w14:paraId="452B0018" w14:textId="77777777" w:rsidR="00341E62" w:rsidRPr="00472FCD" w:rsidRDefault="00CF3BE1" w:rsidP="00CF3BE1">
            <w:pPr>
              <w:spacing w:line="240" w:lineRule="auto"/>
              <w:jc w:val="both"/>
              <w:rPr>
                <w:rFonts w:cstheme="minorHAnsi"/>
                <w:sz w:val="20"/>
                <w:szCs w:val="20"/>
              </w:rPr>
            </w:pPr>
            <w:r>
              <w:rPr>
                <w:rFonts w:cstheme="minorHAnsi"/>
                <w:sz w:val="20"/>
                <w:szCs w:val="20"/>
              </w:rPr>
              <w:t>Частичное несоблюдение</w:t>
            </w:r>
            <w:r w:rsidR="00341E62" w:rsidRPr="00472FCD">
              <w:rPr>
                <w:rFonts w:cstheme="minorHAnsi"/>
                <w:sz w:val="20"/>
                <w:szCs w:val="20"/>
              </w:rPr>
              <w:t xml:space="preserve"> элемент</w:t>
            </w:r>
            <w:r>
              <w:rPr>
                <w:rFonts w:cstheme="minorHAnsi"/>
                <w:sz w:val="20"/>
                <w:szCs w:val="20"/>
              </w:rPr>
              <w:t>а</w:t>
            </w:r>
            <w:r w:rsidR="00341E62" w:rsidRPr="00472FCD">
              <w:rPr>
                <w:rFonts w:cstheme="minorHAnsi"/>
                <w:sz w:val="20"/>
                <w:szCs w:val="20"/>
              </w:rPr>
              <w:t xml:space="preserve"> 2 принципа 2.2.1. Кодекса яв</w:t>
            </w:r>
            <w:r w:rsidR="004D58A5">
              <w:rPr>
                <w:rFonts w:cstheme="minorHAnsi"/>
                <w:sz w:val="20"/>
                <w:szCs w:val="20"/>
              </w:rPr>
              <w:t>ляется ограниченным по времени</w:t>
            </w:r>
            <w:r w:rsidR="004D58A5" w:rsidRPr="004D58A5">
              <w:rPr>
                <w:rFonts w:cstheme="minorHAnsi"/>
                <w:sz w:val="20"/>
                <w:szCs w:val="20"/>
              </w:rPr>
              <w:t xml:space="preserve">, Общество планирует достигнуть соблюдения элемента Кодекса в будущем. </w:t>
            </w:r>
            <w:r w:rsidR="00341E62" w:rsidRPr="00472FCD">
              <w:rPr>
                <w:rFonts w:cstheme="minorHAnsi"/>
                <w:sz w:val="20"/>
                <w:szCs w:val="20"/>
              </w:rPr>
              <w:t>В 202</w:t>
            </w:r>
            <w:r w:rsidR="00E058C5">
              <w:rPr>
                <w:rFonts w:cstheme="minorHAnsi"/>
                <w:sz w:val="20"/>
                <w:szCs w:val="20"/>
              </w:rPr>
              <w:t>3-2025</w:t>
            </w:r>
            <w:r w:rsidR="00341E62" w:rsidRPr="00472FCD">
              <w:rPr>
                <w:rFonts w:cstheme="minorHAnsi"/>
                <w:sz w:val="20"/>
                <w:szCs w:val="20"/>
              </w:rPr>
              <w:t xml:space="preserve"> год</w:t>
            </w:r>
            <w:r w:rsidR="00E058C5">
              <w:rPr>
                <w:rFonts w:cstheme="minorHAnsi"/>
                <w:sz w:val="20"/>
                <w:szCs w:val="20"/>
              </w:rPr>
              <w:t>ах</w:t>
            </w:r>
            <w:r w:rsidR="00341E62" w:rsidRPr="00472FCD">
              <w:rPr>
                <w:rFonts w:cstheme="minorHAnsi"/>
                <w:sz w:val="20"/>
                <w:szCs w:val="20"/>
              </w:rPr>
              <w:t xml:space="preserve"> Обществ</w:t>
            </w:r>
            <w:r w:rsidR="00341E62">
              <w:rPr>
                <w:rFonts w:cstheme="minorHAnsi"/>
                <w:sz w:val="20"/>
                <w:szCs w:val="20"/>
              </w:rPr>
              <w:t>о</w:t>
            </w:r>
            <w:r w:rsidR="00341E62" w:rsidRPr="00472FCD">
              <w:rPr>
                <w:rFonts w:cstheme="minorHAnsi"/>
                <w:sz w:val="20"/>
                <w:szCs w:val="20"/>
              </w:rPr>
              <w:t xml:space="preserve"> </w:t>
            </w:r>
            <w:r w:rsidR="00341E62">
              <w:rPr>
                <w:rFonts w:cstheme="minorHAnsi"/>
                <w:sz w:val="20"/>
                <w:szCs w:val="20"/>
              </w:rPr>
              <w:t>планирует</w:t>
            </w:r>
            <w:r w:rsidR="00341E62" w:rsidRPr="00472FCD">
              <w:rPr>
                <w:rFonts w:cstheme="minorHAnsi"/>
                <w:sz w:val="20"/>
                <w:szCs w:val="20"/>
              </w:rPr>
              <w:t xml:space="preserve"> рассмотре</w:t>
            </w:r>
            <w:r w:rsidR="00341E62">
              <w:rPr>
                <w:rFonts w:cstheme="minorHAnsi"/>
                <w:sz w:val="20"/>
                <w:szCs w:val="20"/>
              </w:rPr>
              <w:t>ть</w:t>
            </w:r>
            <w:r w:rsidR="00341E62" w:rsidRPr="00472FCD">
              <w:rPr>
                <w:rFonts w:cstheme="minorHAnsi"/>
                <w:sz w:val="20"/>
                <w:szCs w:val="20"/>
              </w:rPr>
              <w:t xml:space="preserve"> возможност</w:t>
            </w:r>
            <w:r w:rsidR="00341E62">
              <w:rPr>
                <w:rFonts w:cstheme="minorHAnsi"/>
                <w:sz w:val="20"/>
                <w:szCs w:val="20"/>
              </w:rPr>
              <w:t>ь</w:t>
            </w:r>
            <w:r w:rsidR="00341E62" w:rsidRPr="00472FCD">
              <w:rPr>
                <w:rFonts w:cstheme="minorHAnsi"/>
                <w:sz w:val="20"/>
                <w:szCs w:val="20"/>
              </w:rPr>
              <w:t xml:space="preserve"> включения норм, регламентирующих самооценку и (или) внешнюю оценку практики корпоративного управления в обществе</w:t>
            </w:r>
            <w:r w:rsidR="00341E62">
              <w:rPr>
                <w:rFonts w:cstheme="minorHAnsi"/>
                <w:sz w:val="20"/>
                <w:szCs w:val="20"/>
              </w:rPr>
              <w:t>,</w:t>
            </w:r>
            <w:r w:rsidR="00341E62" w:rsidRPr="00472FCD">
              <w:rPr>
                <w:rFonts w:cstheme="minorHAnsi"/>
                <w:sz w:val="20"/>
                <w:szCs w:val="20"/>
              </w:rPr>
              <w:t xml:space="preserve"> в Положение о порядке созыва и проведения заседаний Совета директоров, а также раскрыть в Годовом отчете информацию об основных результатах оценки (самооценки) качества работы совета директоров, проведенной в отчетном периоде.</w:t>
            </w:r>
          </w:p>
        </w:tc>
      </w:tr>
      <w:tr w:rsidR="00EC1B1A" w:rsidRPr="00472FCD" w14:paraId="32F3E2DE" w14:textId="77777777" w:rsidTr="00EC1B1A">
        <w:tc>
          <w:tcPr>
            <w:tcW w:w="624" w:type="dxa"/>
          </w:tcPr>
          <w:p w14:paraId="6E5D6E88" w14:textId="77777777" w:rsidR="0045786E" w:rsidRPr="00472FCD" w:rsidRDefault="0045786E" w:rsidP="00EC1B1A">
            <w:pPr>
              <w:pStyle w:val="ConsPlusNormal"/>
              <w:rPr>
                <w:rFonts w:asciiTheme="minorHAnsi" w:hAnsiTheme="minorHAnsi" w:cstheme="minorHAnsi"/>
              </w:rPr>
            </w:pPr>
            <w:r w:rsidRPr="00472FCD">
              <w:rPr>
                <w:rFonts w:asciiTheme="minorHAnsi" w:hAnsiTheme="minorHAnsi" w:cstheme="minorHAnsi"/>
              </w:rPr>
              <w:lastRenderedPageBreak/>
              <w:t>2.2.2</w:t>
            </w:r>
          </w:p>
        </w:tc>
        <w:tc>
          <w:tcPr>
            <w:tcW w:w="2915" w:type="dxa"/>
          </w:tcPr>
          <w:p w14:paraId="11665A4F" w14:textId="77777777" w:rsidR="0045786E" w:rsidRPr="00472FCD" w:rsidRDefault="0045786E" w:rsidP="00EC1B1A">
            <w:pPr>
              <w:pStyle w:val="ConsPlusNormal"/>
              <w:rPr>
                <w:rFonts w:asciiTheme="minorHAnsi" w:hAnsiTheme="minorHAnsi" w:cstheme="minorHAnsi"/>
              </w:rPr>
            </w:pPr>
            <w:r w:rsidRPr="00472FCD">
              <w:rPr>
                <w:rFonts w:asciiTheme="minorHAnsi" w:hAnsiTheme="minorHAnsi" w:cstheme="minorHAnsi"/>
              </w:rPr>
              <w:t>Председатель совета директоров доступен для общения с акционерами общества</w:t>
            </w:r>
          </w:p>
        </w:tc>
        <w:tc>
          <w:tcPr>
            <w:tcW w:w="3686" w:type="dxa"/>
          </w:tcPr>
          <w:p w14:paraId="1EA348C4" w14:textId="77777777" w:rsidR="0045786E" w:rsidRPr="00472FCD" w:rsidRDefault="0045786E" w:rsidP="00EC1B1A">
            <w:pPr>
              <w:pStyle w:val="ConsPlusNormal"/>
              <w:rPr>
                <w:rFonts w:asciiTheme="minorHAnsi" w:hAnsiTheme="minorHAnsi" w:cstheme="minorHAnsi"/>
              </w:rPr>
            </w:pPr>
            <w:r w:rsidRPr="00472FCD">
              <w:rPr>
                <w:rFonts w:asciiTheme="minorHAnsi" w:hAnsiTheme="minorHAnsi" w:cstheme="minorHAnsi"/>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2693" w:type="dxa"/>
          </w:tcPr>
          <w:p w14:paraId="792B464A" w14:textId="77777777" w:rsidR="0045786E" w:rsidRPr="00472FCD" w:rsidRDefault="0045786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C3482D7" w14:textId="77777777" w:rsidR="0045786E" w:rsidRPr="00472FCD" w:rsidRDefault="0045786E"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58C329E" w14:textId="77777777" w:rsidR="0045786E" w:rsidRPr="00472FCD" w:rsidRDefault="0045786E"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E7EC04B" w14:textId="77777777" w:rsidR="0045786E" w:rsidRPr="00472FCD" w:rsidRDefault="0045786E" w:rsidP="00EC1B1A">
            <w:pPr>
              <w:pStyle w:val="ConsPlusNormal"/>
              <w:rPr>
                <w:rFonts w:asciiTheme="minorHAnsi" w:hAnsiTheme="minorHAnsi" w:cstheme="minorHAnsi"/>
              </w:rPr>
            </w:pPr>
          </w:p>
        </w:tc>
        <w:tc>
          <w:tcPr>
            <w:tcW w:w="5386" w:type="dxa"/>
          </w:tcPr>
          <w:p w14:paraId="5FA408D6" w14:textId="77777777" w:rsidR="0045786E" w:rsidRPr="00472FCD" w:rsidRDefault="0045786E" w:rsidP="00EC1B1A">
            <w:pPr>
              <w:pStyle w:val="ConsPlusNormal"/>
              <w:rPr>
                <w:rFonts w:asciiTheme="minorHAnsi" w:hAnsiTheme="minorHAnsi" w:cstheme="minorHAnsi"/>
              </w:rPr>
            </w:pPr>
          </w:p>
        </w:tc>
      </w:tr>
      <w:tr w:rsidR="00EC1B1A" w:rsidRPr="00472FCD" w14:paraId="52DBAEE0" w14:textId="77777777" w:rsidTr="00EC1B1A">
        <w:tc>
          <w:tcPr>
            <w:tcW w:w="624" w:type="dxa"/>
          </w:tcPr>
          <w:p w14:paraId="5153326B" w14:textId="77777777" w:rsidR="00DB3097" w:rsidRPr="00472FCD" w:rsidRDefault="00DB3097" w:rsidP="00EC1B1A">
            <w:pPr>
              <w:pStyle w:val="ConsPlusNormal"/>
              <w:outlineLvl w:val="1"/>
              <w:rPr>
                <w:rFonts w:asciiTheme="minorHAnsi" w:hAnsiTheme="minorHAnsi" w:cstheme="minorHAnsi"/>
              </w:rPr>
            </w:pPr>
            <w:r w:rsidRPr="00472FCD">
              <w:rPr>
                <w:rFonts w:asciiTheme="minorHAnsi" w:hAnsiTheme="minorHAnsi" w:cstheme="minorHAnsi"/>
              </w:rPr>
              <w:t>2.3</w:t>
            </w:r>
          </w:p>
        </w:tc>
        <w:tc>
          <w:tcPr>
            <w:tcW w:w="14680" w:type="dxa"/>
            <w:gridSpan w:val="4"/>
          </w:tcPr>
          <w:p w14:paraId="7FC20F8E" w14:textId="77777777" w:rsidR="00DB3097" w:rsidRPr="00472FCD" w:rsidRDefault="00DB3097" w:rsidP="00EC1B1A">
            <w:pPr>
              <w:pStyle w:val="ConsPlusNormal"/>
              <w:rPr>
                <w:rFonts w:asciiTheme="minorHAnsi" w:hAnsiTheme="minorHAnsi" w:cstheme="minorHAnsi"/>
              </w:rPr>
            </w:pPr>
            <w:r w:rsidRPr="00472FCD">
              <w:rPr>
                <w:rFonts w:asciiTheme="minorHAnsi" w:hAnsiTheme="minorHAnsi" w:cstheme="minorHAnsi"/>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EC1B1A" w:rsidRPr="00472FCD" w14:paraId="2CF17BC6" w14:textId="77777777" w:rsidTr="00EC1B1A">
        <w:tc>
          <w:tcPr>
            <w:tcW w:w="624" w:type="dxa"/>
          </w:tcPr>
          <w:p w14:paraId="50D09D9E" w14:textId="77777777" w:rsidR="00AB60D6" w:rsidRPr="00472FCD" w:rsidRDefault="00AB60D6" w:rsidP="00EC1B1A">
            <w:pPr>
              <w:pStyle w:val="ConsPlusNormal"/>
              <w:rPr>
                <w:rFonts w:asciiTheme="minorHAnsi" w:hAnsiTheme="minorHAnsi" w:cstheme="minorHAnsi"/>
              </w:rPr>
            </w:pPr>
            <w:r w:rsidRPr="00472FCD">
              <w:rPr>
                <w:rFonts w:asciiTheme="minorHAnsi" w:hAnsiTheme="minorHAnsi" w:cstheme="minorHAnsi"/>
              </w:rPr>
              <w:t>2.3.1</w:t>
            </w:r>
          </w:p>
        </w:tc>
        <w:tc>
          <w:tcPr>
            <w:tcW w:w="2915" w:type="dxa"/>
          </w:tcPr>
          <w:p w14:paraId="6E3B92DC" w14:textId="77777777" w:rsidR="00AB60D6" w:rsidRPr="00472FCD" w:rsidRDefault="00AB60D6" w:rsidP="00EC1B1A">
            <w:pPr>
              <w:pStyle w:val="ConsPlusNormal"/>
              <w:rPr>
                <w:rFonts w:asciiTheme="minorHAnsi" w:hAnsiTheme="minorHAnsi" w:cstheme="minorHAnsi"/>
              </w:rPr>
            </w:pPr>
            <w:r w:rsidRPr="00472FCD">
              <w:rPr>
                <w:rFonts w:asciiTheme="minorHAnsi" w:hAnsiTheme="minorHAnsi" w:cstheme="minorHAnsi"/>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3686" w:type="dxa"/>
          </w:tcPr>
          <w:p w14:paraId="7E7DE14D" w14:textId="77777777" w:rsidR="00AB60D6" w:rsidRPr="00472FCD" w:rsidRDefault="00AB60D6" w:rsidP="00EC1B1A">
            <w:pPr>
              <w:pStyle w:val="ConsPlusNormal"/>
              <w:rPr>
                <w:rFonts w:asciiTheme="minorHAnsi" w:hAnsiTheme="minorHAnsi" w:cstheme="minorHAnsi"/>
              </w:rPr>
            </w:pPr>
            <w:r w:rsidRPr="00472FCD">
              <w:rPr>
                <w:rFonts w:asciiTheme="minorHAnsi" w:hAnsiTheme="minorHAnsi" w:cstheme="minorHAnsi"/>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693" w:type="dxa"/>
          </w:tcPr>
          <w:p w14:paraId="3E395004" w14:textId="77777777" w:rsidR="00AB60D6" w:rsidRPr="00472FCD" w:rsidRDefault="00AB60D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37BF8BD6" w14:textId="77777777" w:rsidR="00AB60D6" w:rsidRPr="00472FCD" w:rsidRDefault="00AB60D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A64572D" w14:textId="77777777" w:rsidR="00AB60D6" w:rsidRPr="00472FCD" w:rsidRDefault="00AB60D6"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671294D" w14:textId="77777777" w:rsidR="00AB60D6" w:rsidRPr="00472FCD" w:rsidRDefault="00AB60D6" w:rsidP="00EC1B1A">
            <w:pPr>
              <w:pStyle w:val="ConsPlusNormal"/>
              <w:rPr>
                <w:rFonts w:asciiTheme="minorHAnsi" w:hAnsiTheme="minorHAnsi" w:cstheme="minorHAnsi"/>
              </w:rPr>
            </w:pPr>
          </w:p>
        </w:tc>
        <w:tc>
          <w:tcPr>
            <w:tcW w:w="5386" w:type="dxa"/>
          </w:tcPr>
          <w:p w14:paraId="3E4A1B2E" w14:textId="77777777" w:rsidR="00DD19AE" w:rsidRPr="00A97F8D" w:rsidRDefault="00DD19AE" w:rsidP="00DD19AE">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3C0193FF" w14:textId="77777777" w:rsidR="005112E6" w:rsidRPr="00472FCD" w:rsidRDefault="005112E6" w:rsidP="00EC1B1A">
            <w:pPr>
              <w:spacing w:line="240" w:lineRule="auto"/>
              <w:jc w:val="both"/>
              <w:rPr>
                <w:rFonts w:cstheme="minorHAnsi"/>
                <w:b/>
                <w:sz w:val="20"/>
                <w:szCs w:val="20"/>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239760C6" w14:textId="77777777" w:rsidR="005112E6" w:rsidRPr="00472FCD" w:rsidRDefault="005112E6" w:rsidP="00EC1B1A">
            <w:pPr>
              <w:pStyle w:val="ConsPlusNormal"/>
              <w:spacing w:after="120"/>
              <w:jc w:val="both"/>
              <w:rPr>
                <w:rFonts w:asciiTheme="minorHAnsi" w:hAnsiTheme="minorHAnsi" w:cstheme="minorHAnsi"/>
              </w:rPr>
            </w:pPr>
            <w:r w:rsidRPr="00472FCD">
              <w:rPr>
                <w:rFonts w:asciiTheme="minorHAnsi" w:hAnsiTheme="minorHAnsi" w:cstheme="minorHAnsi"/>
              </w:rPr>
              <w:t>В отчетном периоде советом директоров (или его комитетом по номинациям) не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p w14:paraId="01685C2F" w14:textId="77777777" w:rsidR="005112E6" w:rsidRPr="00472FCD" w:rsidRDefault="005112E6"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Совет директоров Общества формируется решением собрания акционеров из лиц, обладающих достаточными знаниями, навыками и опытом, необходимыми для принятия решений, относящихся к компетенции Совета директоров, и требуемыми для эффективного управления Обществом. Избранный из таких лиц Совет директоров Общества обеспечивает надлежащее исполнение функции управления и определения стратегии и основных направлений развития Общества. Деловая и личная репутация таких лиц Обществом под сомнение не ставится. Т</w:t>
            </w:r>
            <w:r w:rsidR="008B0605">
              <w:rPr>
                <w:rFonts w:cstheme="minorHAnsi"/>
                <w:sz w:val="20"/>
                <w:szCs w:val="20"/>
              </w:rPr>
              <w:t>ак, Совет директоров Общества 06</w:t>
            </w:r>
            <w:r w:rsidRPr="00472FCD">
              <w:rPr>
                <w:rFonts w:cstheme="minorHAnsi"/>
                <w:sz w:val="20"/>
                <w:szCs w:val="20"/>
              </w:rPr>
              <w:t>.03.202</w:t>
            </w:r>
            <w:r w:rsidR="008B0605">
              <w:rPr>
                <w:rFonts w:cstheme="minorHAnsi"/>
                <w:sz w:val="20"/>
                <w:szCs w:val="20"/>
              </w:rPr>
              <w:t>2</w:t>
            </w:r>
            <w:r w:rsidRPr="00472FCD">
              <w:rPr>
                <w:rFonts w:cstheme="minorHAnsi"/>
                <w:sz w:val="20"/>
                <w:szCs w:val="20"/>
              </w:rPr>
              <w:t xml:space="preserve"> рассмотрел </w:t>
            </w:r>
            <w:r w:rsidRPr="00472FCD">
              <w:rPr>
                <w:rFonts w:eastAsia="Times New Roman" w:cstheme="minorHAnsi"/>
                <w:sz w:val="20"/>
                <w:szCs w:val="20"/>
                <w:lang w:eastAsia="x-none"/>
              </w:rPr>
              <w:t>кандидатов в органы управления и контроля Общества</w:t>
            </w:r>
            <w:r w:rsidRPr="00472FCD">
              <w:rPr>
                <w:rFonts w:cstheme="minorHAnsi"/>
                <w:sz w:val="20"/>
                <w:szCs w:val="20"/>
              </w:rPr>
              <w:t xml:space="preserve">, что по мнению Общества, можно назвать относительной оценкой кандидатов в совет директоров с точки зрения наличия у них необходимого опыта, знаний, деловой репутации, отсутствия конфликта интересов. Помимо этого, существенным акционером Общества при выдвижении кандидатов в органы управления и контроля </w:t>
            </w:r>
            <w:r w:rsidRPr="00472FCD">
              <w:rPr>
                <w:rFonts w:cstheme="minorHAnsi"/>
                <w:sz w:val="20"/>
                <w:szCs w:val="20"/>
              </w:rPr>
              <w:lastRenderedPageBreak/>
              <w:t>принималось во внимание опыт, знания, деловая репутация, отсутствия конфликта интересов выдвинутых кандидатов.</w:t>
            </w:r>
          </w:p>
          <w:p w14:paraId="1BA518CB" w14:textId="77777777" w:rsidR="005112E6" w:rsidRPr="00472FCD" w:rsidRDefault="005112E6"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О 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информации о совмещении должностей и участии в иных организациях и других сведений. </w:t>
            </w:r>
          </w:p>
          <w:p w14:paraId="27B4F38C" w14:textId="77777777" w:rsidR="005112E6" w:rsidRPr="00472FCD" w:rsidRDefault="005112E6"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Осуществляя свою деятельность, ПАО «Камчатскэнерго» и контролирующее его лицо всегда стремилось и стремится к созданию эффективного и профессионального Совета директоров как органа управления, способного выносить объективные суждения, в рамках которого своевременно обсуждаются, прорабатываются и эффективно решаются отнесенные к его компетенции вопросы. Общество считает, что Совет директоров, избранный в 202</w:t>
            </w:r>
            <w:r w:rsidR="008B0605">
              <w:rPr>
                <w:rFonts w:cstheme="minorHAnsi"/>
                <w:sz w:val="20"/>
                <w:szCs w:val="20"/>
              </w:rPr>
              <w:t>2</w:t>
            </w:r>
            <w:r w:rsidRPr="00472FCD">
              <w:rPr>
                <w:rFonts w:cstheme="minorHAnsi"/>
                <w:sz w:val="20"/>
                <w:szCs w:val="20"/>
              </w:rPr>
              <w:t xml:space="preserve"> году, обладает всеми указанными качествами.</w:t>
            </w:r>
          </w:p>
          <w:p w14:paraId="63F011FE" w14:textId="66C10839" w:rsidR="008B0605" w:rsidRPr="00074A35" w:rsidRDefault="005112E6" w:rsidP="00C05516">
            <w:pPr>
              <w:spacing w:after="120" w:line="240" w:lineRule="auto"/>
              <w:jc w:val="both"/>
            </w:pPr>
            <w:r w:rsidRPr="00C05516">
              <w:rPr>
                <w:sz w:val="20"/>
              </w:rPr>
              <w:t xml:space="preserve">Основной причиной несоблюдения соответствующего элемента Кодекса Общество видит в отсутствии формализовано-закрепленной во внутреннем документе Общества процедуры оценки эффективности работы Совета директоров, в том числе оценки профессиональной квалификации членов Совета директоров, а также оценки кандидатов в Совет директоров с точки зрения наличия у них необходимого опыта, знаний, деловой репутации, отсутствия конфликта интересов и т.д. </w:t>
            </w:r>
            <w:r w:rsidR="00670876" w:rsidRPr="00CA0013">
              <w:rPr>
                <w:rFonts w:cstheme="minorHAnsi"/>
                <w:sz w:val="20"/>
                <w:szCs w:val="20"/>
              </w:rPr>
              <w:t xml:space="preserve"> С</w:t>
            </w:r>
            <w:r w:rsidR="00670876" w:rsidRPr="00472FCD">
              <w:rPr>
                <w:rFonts w:cstheme="minorHAnsi"/>
                <w:sz w:val="20"/>
                <w:szCs w:val="20"/>
              </w:rPr>
              <w:t xml:space="preserve">облюдение рекомендаций Кодекса в отношении </w:t>
            </w:r>
            <w:r w:rsidR="00670876">
              <w:rPr>
                <w:rFonts w:cstheme="minorHAnsi"/>
                <w:sz w:val="20"/>
                <w:szCs w:val="20"/>
              </w:rPr>
              <w:t>данного критерия в отчетном периоде не представлялось возможным.</w:t>
            </w:r>
            <w:r w:rsidR="00670876" w:rsidRPr="00CA0013">
              <w:rPr>
                <w:rFonts w:cstheme="minorHAnsi"/>
                <w:sz w:val="20"/>
                <w:szCs w:val="20"/>
              </w:rPr>
              <w:t xml:space="preserve"> </w:t>
            </w:r>
            <w:r w:rsidR="00670876" w:rsidRPr="00670876">
              <w:rPr>
                <w:rFonts w:cstheme="minorHAnsi"/>
                <w:sz w:val="20"/>
                <w:szCs w:val="20"/>
              </w:rPr>
              <w:t xml:space="preserve">Общество приложит все возможные усилия, чтобы обеспечить соблюдение критерия ККУ, который требует, чтобы </w:t>
            </w:r>
            <w:r w:rsidR="00074A35" w:rsidRPr="00C05516">
              <w:rPr>
                <w:rFonts w:cstheme="minorHAnsi"/>
                <w:sz w:val="20"/>
                <w:szCs w:val="20"/>
              </w:rPr>
              <w:t xml:space="preserve">советом директоров Общества </w:t>
            </w:r>
            <w:r w:rsidR="00074A35" w:rsidRPr="00472FCD">
              <w:rPr>
                <w:rFonts w:cstheme="minorHAnsi"/>
              </w:rPr>
              <w:t>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r w:rsidR="00074A35" w:rsidRPr="00C05516">
              <w:rPr>
                <w:rFonts w:cstheme="minorHAnsi"/>
                <w:sz w:val="20"/>
                <w:szCs w:val="20"/>
              </w:rPr>
              <w:t xml:space="preserve">. Оценка кандидатов будет проведена в соответствии с установленными критериями, которые определены на основе требований законодательства и стандартов корпоративного управления. В результате оценки будут выбраны кандидаты, наиболее </w:t>
            </w:r>
            <w:r w:rsidR="00074A35" w:rsidRPr="00C05516">
              <w:rPr>
                <w:rFonts w:cstheme="minorHAnsi"/>
                <w:sz w:val="20"/>
                <w:szCs w:val="20"/>
              </w:rPr>
              <w:lastRenderedPageBreak/>
              <w:t>соответствующие требованиям и интересам компании и ее акционеров.  Все процессы оценки будут документированы, а результаты включены в ежегодный отчет о корпоративном управлении.</w:t>
            </w:r>
          </w:p>
          <w:p w14:paraId="0BEF3473" w14:textId="77777777" w:rsidR="005112E6" w:rsidRPr="00472FCD" w:rsidRDefault="005112E6" w:rsidP="00EC1B1A">
            <w:pPr>
              <w:pStyle w:val="ConsPlusNormal"/>
              <w:tabs>
                <w:tab w:val="left" w:pos="283"/>
              </w:tabs>
              <w:spacing w:after="120"/>
              <w:jc w:val="both"/>
              <w:rPr>
                <w:rFonts w:asciiTheme="minorHAnsi" w:hAnsiTheme="minorHAnsi" w:cstheme="minorHAnsi"/>
              </w:rPr>
            </w:pPr>
            <w:r w:rsidRPr="00472FCD">
              <w:rPr>
                <w:rFonts w:asciiTheme="minorHAnsi" w:hAnsiTheme="minorHAnsi" w:cstheme="minorHAnsi"/>
              </w:rPr>
              <w:t xml:space="preserve">В качестве мер, направленных на снижение возможных рисков, которые могут возникнуть ввиду отсутствия процедуры оценки профессиональной квалификации членов Совета директоров, Общество осуществляет: </w:t>
            </w:r>
            <w:r w:rsidRPr="00472FCD">
              <w:rPr>
                <w:rFonts w:asciiTheme="minorHAnsi" w:hAnsiTheme="minorHAnsi" w:cstheme="minorHAnsi"/>
                <w:spacing w:val="-2"/>
              </w:rPr>
              <w:t xml:space="preserve">сбор информации о вновь избранных членах совета директоров. </w:t>
            </w:r>
            <w:r w:rsidRPr="00472FCD">
              <w:rPr>
                <w:rFonts w:asciiTheme="minorHAnsi" w:hAnsiTheme="minorHAnsi" w:cstheme="minorHAnsi"/>
              </w:rPr>
              <w:t xml:space="preserve">Члены Совета директоров представляют секретарю следующую информацию: персональные данные, уровень образования, профессиональная деятельность, вопросы </w:t>
            </w:r>
            <w:proofErr w:type="spellStart"/>
            <w:r w:rsidRPr="00472FCD">
              <w:rPr>
                <w:rFonts w:asciiTheme="minorHAnsi" w:hAnsiTheme="minorHAnsi" w:cstheme="minorHAnsi"/>
              </w:rPr>
              <w:t>касаемые</w:t>
            </w:r>
            <w:proofErr w:type="spellEnd"/>
            <w:r w:rsidRPr="00472FCD">
              <w:rPr>
                <w:rFonts w:asciiTheme="minorHAnsi" w:hAnsiTheme="minorHAnsi" w:cstheme="minorHAnsi"/>
              </w:rPr>
              <w:t xml:space="preserve"> порядка работы Совета директоров, вопросы, </w:t>
            </w:r>
            <w:proofErr w:type="spellStart"/>
            <w:r w:rsidRPr="00472FCD">
              <w:rPr>
                <w:rFonts w:asciiTheme="minorHAnsi" w:hAnsiTheme="minorHAnsi" w:cstheme="minorHAnsi"/>
              </w:rPr>
              <w:t>касаемые</w:t>
            </w:r>
            <w:proofErr w:type="spellEnd"/>
            <w:r w:rsidRPr="00472FCD">
              <w:rPr>
                <w:rFonts w:asciiTheme="minorHAnsi" w:hAnsiTheme="minorHAnsi" w:cstheme="minorHAnsi"/>
              </w:rPr>
              <w:t xml:space="preserve"> полномочий членов Совета директоров, их прав, обязанностей, ответственности и иная важная информация, позволяющая Обществу проанализировать сведения на предмет знаний, навыков, лидерских качеств, конфликта интересов, профессиональной деятельности и др. В результате обобщения информации о каждом члене Совета директоров Общество может сделать вывод о сбалансированности Совета директоров в целом. </w:t>
            </w:r>
          </w:p>
          <w:p w14:paraId="72BBE29C" w14:textId="77777777" w:rsidR="0084347D" w:rsidRPr="00472FCD" w:rsidRDefault="005112E6" w:rsidP="004D58A5">
            <w:pPr>
              <w:pStyle w:val="ConsPlusNormal"/>
              <w:spacing w:after="120"/>
              <w:jc w:val="both"/>
              <w:rPr>
                <w:rFonts w:asciiTheme="minorHAnsi" w:hAnsiTheme="minorHAnsi" w:cstheme="minorHAnsi"/>
              </w:rPr>
            </w:pPr>
            <w:r w:rsidRPr="00472FCD">
              <w:rPr>
                <w:rFonts w:asciiTheme="minorHAnsi" w:hAnsiTheme="minorHAnsi" w:cstheme="minorHAnsi"/>
              </w:rPr>
              <w:t>Несоблюдение принципа 2.3.1 Кодекса яв</w:t>
            </w:r>
            <w:r w:rsidR="004D58A5">
              <w:rPr>
                <w:rFonts w:asciiTheme="minorHAnsi" w:hAnsiTheme="minorHAnsi" w:cstheme="minorHAnsi"/>
              </w:rPr>
              <w:t>ляется ограниченным по времени</w:t>
            </w:r>
            <w:r w:rsidR="004D58A5" w:rsidRPr="004D58A5">
              <w:rPr>
                <w:rFonts w:asciiTheme="minorHAnsi" w:hAnsiTheme="minorHAnsi" w:cstheme="minorHAnsi"/>
              </w:rPr>
              <w:t xml:space="preserve">, Общество планирует достигнуть соблюдения элемента Кодекса в будущем. </w:t>
            </w:r>
            <w:r w:rsidRPr="00472FCD">
              <w:rPr>
                <w:rFonts w:asciiTheme="minorHAnsi" w:hAnsiTheme="minorHAnsi" w:cstheme="minorHAnsi"/>
              </w:rPr>
              <w:t>Общество стремится к максимально полному соблюдению указанной рекомендации Кодекса, изучает имеющиеся методики и практики оценки качества работы Совета директоров и намерено провести такую оценку в будущем, в том числе, оценку профессиональной квалификации членов совета директоров. В 202</w:t>
            </w:r>
            <w:r w:rsidR="008B0605">
              <w:rPr>
                <w:rFonts w:asciiTheme="minorHAnsi" w:hAnsiTheme="minorHAnsi" w:cstheme="minorHAnsi"/>
              </w:rPr>
              <w:t>3-2025</w:t>
            </w:r>
            <w:r w:rsidRPr="00472FCD">
              <w:rPr>
                <w:rFonts w:asciiTheme="minorHAnsi" w:hAnsiTheme="minorHAnsi" w:cstheme="minorHAnsi"/>
              </w:rPr>
              <w:t xml:space="preserve"> год</w:t>
            </w:r>
            <w:r w:rsidR="008B0605">
              <w:rPr>
                <w:rFonts w:asciiTheme="minorHAnsi" w:hAnsiTheme="minorHAnsi" w:cstheme="minorHAnsi"/>
              </w:rPr>
              <w:t>ах</w:t>
            </w:r>
            <w:r w:rsidRPr="00472FCD">
              <w:rPr>
                <w:rFonts w:asciiTheme="minorHAnsi" w:hAnsiTheme="minorHAnsi" w:cstheme="minorHAnsi"/>
              </w:rPr>
              <w:t xml:space="preserve"> Общество планирует рассмотре</w:t>
            </w:r>
            <w:r w:rsidR="00B57A13">
              <w:rPr>
                <w:rFonts w:asciiTheme="minorHAnsi" w:hAnsiTheme="minorHAnsi" w:cstheme="minorHAnsi"/>
              </w:rPr>
              <w:t>ть</w:t>
            </w:r>
            <w:r w:rsidRPr="00472FCD">
              <w:rPr>
                <w:rFonts w:asciiTheme="minorHAnsi" w:hAnsiTheme="minorHAnsi" w:cstheme="minorHAnsi"/>
              </w:rPr>
              <w:t xml:space="preserve"> возможност</w:t>
            </w:r>
            <w:r w:rsidR="00B57A13">
              <w:rPr>
                <w:rFonts w:asciiTheme="minorHAnsi" w:hAnsiTheme="minorHAnsi" w:cstheme="minorHAnsi"/>
              </w:rPr>
              <w:t>ь</w:t>
            </w:r>
            <w:r w:rsidRPr="00472FCD">
              <w:rPr>
                <w:rFonts w:asciiTheme="minorHAnsi" w:hAnsiTheme="minorHAnsi" w:cstheme="minorHAnsi"/>
              </w:rPr>
              <w:t xml:space="preserve"> включения во внутренний документ Общества норм, регламентирующих проведение оценки кандидатов в совет директоров с точки зрения наличия у них необходимого опыта, знаний, деловой репутации, отсутствия конфликта интересов на основе рекомендаций Банка России с учетом специфики деятельности Общества и корпоративного управления.</w:t>
            </w:r>
          </w:p>
        </w:tc>
      </w:tr>
      <w:tr w:rsidR="00EC1B1A" w:rsidRPr="00472FCD" w14:paraId="668DFFE0" w14:textId="77777777" w:rsidTr="00EC1B1A">
        <w:tc>
          <w:tcPr>
            <w:tcW w:w="624" w:type="dxa"/>
          </w:tcPr>
          <w:p w14:paraId="47263392" w14:textId="77777777" w:rsidR="00BB2F1F" w:rsidRPr="00472FCD" w:rsidRDefault="00BB2F1F" w:rsidP="00EC1B1A">
            <w:pPr>
              <w:pStyle w:val="ConsPlusNormal"/>
              <w:rPr>
                <w:rFonts w:asciiTheme="minorHAnsi" w:hAnsiTheme="minorHAnsi" w:cstheme="minorHAnsi"/>
              </w:rPr>
            </w:pPr>
            <w:r w:rsidRPr="00472FCD">
              <w:rPr>
                <w:rFonts w:asciiTheme="minorHAnsi" w:hAnsiTheme="minorHAnsi" w:cstheme="minorHAnsi"/>
              </w:rPr>
              <w:lastRenderedPageBreak/>
              <w:t>2.3.2</w:t>
            </w:r>
          </w:p>
        </w:tc>
        <w:tc>
          <w:tcPr>
            <w:tcW w:w="2915" w:type="dxa"/>
          </w:tcPr>
          <w:p w14:paraId="1F953D4F" w14:textId="77777777" w:rsidR="00BB2F1F" w:rsidRPr="00472FCD" w:rsidRDefault="00BB2F1F" w:rsidP="00EC1B1A">
            <w:pPr>
              <w:pStyle w:val="ConsPlusNormal"/>
              <w:rPr>
                <w:rFonts w:asciiTheme="minorHAnsi" w:hAnsiTheme="minorHAnsi" w:cstheme="minorHAnsi"/>
              </w:rPr>
            </w:pPr>
            <w:r w:rsidRPr="00472FCD">
              <w:rPr>
                <w:rFonts w:asciiTheme="minorHAnsi" w:hAnsiTheme="minorHAnsi" w:cstheme="minorHAnsi"/>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3686" w:type="dxa"/>
          </w:tcPr>
          <w:p w14:paraId="3B5DCE4D" w14:textId="77777777" w:rsidR="00BB2F1F" w:rsidRPr="00472FCD" w:rsidRDefault="00BB2F1F" w:rsidP="00EC1B1A">
            <w:pPr>
              <w:pStyle w:val="ConsPlusNormal"/>
              <w:rPr>
                <w:rFonts w:asciiTheme="minorHAnsi" w:hAnsiTheme="minorHAnsi" w:cstheme="minorHAnsi"/>
              </w:rPr>
            </w:pPr>
            <w:r w:rsidRPr="00472FCD">
              <w:rPr>
                <w:rFonts w:asciiTheme="minorHAnsi" w:hAnsiTheme="minorHAnsi" w:cstheme="minorHAnsi"/>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0" w:history="1">
              <w:r w:rsidRPr="00472FCD">
                <w:rPr>
                  <w:rFonts w:asciiTheme="minorHAnsi" w:hAnsiTheme="minorHAnsi" w:cstheme="minorHAnsi"/>
                </w:rPr>
                <w:t>рекомендациям 102</w:t>
              </w:r>
            </w:hyperlink>
            <w:r w:rsidRPr="00472FCD">
              <w:rPr>
                <w:rFonts w:asciiTheme="minorHAnsi" w:hAnsiTheme="minorHAnsi" w:cstheme="minorHAnsi"/>
              </w:rPr>
              <w:t xml:space="preserve"> - </w:t>
            </w:r>
            <w:hyperlink r:id="rId11" w:history="1">
              <w:r w:rsidRPr="00472FCD">
                <w:rPr>
                  <w:rFonts w:asciiTheme="minorHAnsi" w:hAnsiTheme="minorHAnsi" w:cstheme="minorHAnsi"/>
                </w:rPr>
                <w:t>107</w:t>
              </w:r>
            </w:hyperlink>
            <w:r w:rsidRPr="00472FCD">
              <w:rPr>
                <w:rFonts w:asciiTheme="minorHAnsi" w:hAnsiTheme="minorHAnsi" w:cstheme="minorHAnsi"/>
              </w:rPr>
              <w:t xml:space="preserve"> Кодекса и информацию о наличии письменного согласия кандидатов на избрание в состав совета директоров</w:t>
            </w:r>
          </w:p>
        </w:tc>
        <w:tc>
          <w:tcPr>
            <w:tcW w:w="2693" w:type="dxa"/>
          </w:tcPr>
          <w:p w14:paraId="18C02835" w14:textId="77777777" w:rsidR="00BB2F1F" w:rsidRPr="00472FCD" w:rsidRDefault="00BB2F1F"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ED330A1" w14:textId="77777777" w:rsidR="00BB2F1F" w:rsidRPr="00472FCD" w:rsidRDefault="00BB2F1F"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26FD4CE2" w14:textId="77777777" w:rsidR="00BB2F1F" w:rsidRPr="00472FCD" w:rsidRDefault="00BB2F1F"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E7B3D03" w14:textId="77777777" w:rsidR="00BB2F1F" w:rsidRPr="00472FCD" w:rsidRDefault="00BB2F1F" w:rsidP="00EC1B1A">
            <w:pPr>
              <w:pStyle w:val="ConsPlusNormal"/>
              <w:rPr>
                <w:rFonts w:asciiTheme="minorHAnsi" w:hAnsiTheme="minorHAnsi" w:cstheme="minorHAnsi"/>
              </w:rPr>
            </w:pPr>
          </w:p>
        </w:tc>
        <w:tc>
          <w:tcPr>
            <w:tcW w:w="5386" w:type="dxa"/>
          </w:tcPr>
          <w:p w14:paraId="38E07DCC"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 xml:space="preserve">критерий 1 </w:t>
            </w:r>
            <w:r>
              <w:rPr>
                <w:rFonts w:cstheme="minorHAnsi"/>
                <w:sz w:val="20"/>
                <w:szCs w:val="20"/>
              </w:rPr>
              <w:t>частично</w:t>
            </w:r>
            <w:r w:rsidR="00341E62" w:rsidRPr="00A97F8D">
              <w:rPr>
                <w:rFonts w:cstheme="minorHAnsi"/>
                <w:sz w:val="20"/>
                <w:szCs w:val="20"/>
              </w:rPr>
              <w:t xml:space="preserve"> соблюдается</w:t>
            </w:r>
          </w:p>
          <w:p w14:paraId="1746CF8E" w14:textId="77777777" w:rsidR="00C04420" w:rsidRPr="00472FCD" w:rsidRDefault="00C04420"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12954944" w14:textId="77777777" w:rsidR="00C04420" w:rsidRPr="00472FCD" w:rsidRDefault="00C04420"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2" w:history="1">
              <w:r w:rsidRPr="00472FCD">
                <w:rPr>
                  <w:rFonts w:cstheme="minorHAnsi"/>
                  <w:sz w:val="20"/>
                  <w:szCs w:val="20"/>
                </w:rPr>
                <w:t>рекомендациям 102</w:t>
              </w:r>
            </w:hyperlink>
            <w:r w:rsidRPr="00472FCD">
              <w:rPr>
                <w:rFonts w:cstheme="minorHAnsi"/>
                <w:sz w:val="20"/>
                <w:szCs w:val="20"/>
              </w:rPr>
              <w:t xml:space="preserve"> - </w:t>
            </w:r>
            <w:hyperlink r:id="rId13" w:history="1">
              <w:r w:rsidRPr="00472FCD">
                <w:rPr>
                  <w:rFonts w:cstheme="minorHAnsi"/>
                  <w:sz w:val="20"/>
                  <w:szCs w:val="20"/>
                </w:rPr>
                <w:t>107</w:t>
              </w:r>
            </w:hyperlink>
            <w:r w:rsidRPr="00472FCD">
              <w:rPr>
                <w:rFonts w:cstheme="minorHAnsi"/>
                <w:sz w:val="20"/>
                <w:szCs w:val="20"/>
              </w:rPr>
              <w:t xml:space="preserve"> Кодекса и информацию о наличии письменного согласия кандидатов на избрание в состав совета директоров в отчетном периоде акционерам не представлялась. </w:t>
            </w:r>
          </w:p>
          <w:p w14:paraId="04285E8B" w14:textId="77777777" w:rsidR="00C04420" w:rsidRPr="00472FCD" w:rsidRDefault="00C04420"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ГОСА.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директоров Общества на общем собрании акционеров. Совет директоров Общества 0</w:t>
            </w:r>
            <w:r w:rsidR="00474E0E">
              <w:rPr>
                <w:rFonts w:cstheme="minorHAnsi"/>
                <w:sz w:val="20"/>
                <w:szCs w:val="20"/>
              </w:rPr>
              <w:t>6</w:t>
            </w:r>
            <w:r w:rsidRPr="00472FCD">
              <w:rPr>
                <w:rFonts w:cstheme="minorHAnsi"/>
                <w:sz w:val="20"/>
                <w:szCs w:val="20"/>
              </w:rPr>
              <w:t>.03.202</w:t>
            </w:r>
            <w:r w:rsidR="00474E0E">
              <w:rPr>
                <w:rFonts w:cstheme="minorHAnsi"/>
                <w:sz w:val="20"/>
                <w:szCs w:val="20"/>
              </w:rPr>
              <w:t>2</w:t>
            </w:r>
            <w:r w:rsidRPr="00472FCD">
              <w:rPr>
                <w:rFonts w:cstheme="minorHAnsi"/>
                <w:sz w:val="20"/>
                <w:szCs w:val="20"/>
              </w:rPr>
              <w:t xml:space="preserve"> рассмотрел </w:t>
            </w:r>
            <w:r w:rsidRPr="00472FCD">
              <w:rPr>
                <w:rFonts w:eastAsia="Times New Roman" w:cstheme="minorHAnsi"/>
                <w:sz w:val="20"/>
                <w:szCs w:val="20"/>
                <w:lang w:eastAsia="x-none"/>
              </w:rPr>
              <w:t>кандидатов в органы управления и контроля Общества.</w:t>
            </w:r>
          </w:p>
          <w:p w14:paraId="1BBFADC0" w14:textId="77777777" w:rsidR="00C04420" w:rsidRPr="00472FCD" w:rsidRDefault="00C04420"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Общество предоставляет всем акционерам, принимающим участие в собрании акционеров, повестка дня которого включает вопрос избрания Совета директоров Общества, равную возможность получения информации о кандидате для избрания в Совет директоров, которой располагает Общество.  Обществу предоставляется информация о биографических, персональных и иных данных избранных членов Совета директоров в форме анкеты члена Совета директоров. Обществом раскрывается часть данной </w:t>
            </w:r>
            <w:r w:rsidRPr="00472FCD">
              <w:rPr>
                <w:rFonts w:cstheme="minorHAnsi"/>
                <w:sz w:val="20"/>
                <w:szCs w:val="20"/>
              </w:rPr>
              <w:lastRenderedPageBreak/>
              <w:t>информации неограниченному кругу лиц в форме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 Общество придерживается требований законодательства РФ в отношении сведений о кандидатах в Совет директоров, включая их согласие на избрание или его отсутствие.</w:t>
            </w:r>
          </w:p>
          <w:p w14:paraId="23795B85" w14:textId="77777777" w:rsidR="00C04420" w:rsidRPr="00472FCD" w:rsidRDefault="00C04420" w:rsidP="00EC1B1A">
            <w:pPr>
              <w:spacing w:after="120" w:line="240" w:lineRule="auto"/>
              <w:jc w:val="both"/>
              <w:rPr>
                <w:rFonts w:cstheme="minorHAnsi"/>
                <w:sz w:val="20"/>
                <w:szCs w:val="20"/>
              </w:rPr>
            </w:pPr>
            <w:r w:rsidRPr="00472FCD">
              <w:rPr>
                <w:rFonts w:eastAsiaTheme="minorEastAsia" w:cstheme="minorHAnsi"/>
                <w:sz w:val="20"/>
                <w:szCs w:val="20"/>
                <w:lang w:eastAsia="ru-RU"/>
              </w:rPr>
              <w:t xml:space="preserve">Частичное несоблюдение рекомендаций принципа 2.3.2 Кодекса связано, прежде всего, с отсутствием </w:t>
            </w:r>
            <w:r w:rsidRPr="00472FCD">
              <w:rPr>
                <w:rFonts w:cstheme="minorHAnsi"/>
                <w:sz w:val="20"/>
                <w:szCs w:val="20"/>
              </w:rPr>
              <w:t xml:space="preserve">формализовано-закрепленной во внутренних документах процедуры оценки эффективности работы Совета директоров. Помимо этого, в Обществе отсутствуют комитеты Совета директоров. </w:t>
            </w:r>
            <w:r w:rsidRPr="00472FCD">
              <w:rPr>
                <w:rFonts w:eastAsia="Times New Roman" w:cstheme="minorHAnsi"/>
                <w:sz w:val="20"/>
                <w:szCs w:val="20"/>
                <w:lang w:eastAsia="ru-RU"/>
              </w:rPr>
              <w:t xml:space="preserve">Ввиду того, что члены Совета директоров Общества состоят из числа </w:t>
            </w:r>
            <w:r w:rsidR="00E5341E">
              <w:rPr>
                <w:rFonts w:eastAsia="Times New Roman" w:cstheme="minorHAnsi"/>
                <w:sz w:val="20"/>
                <w:szCs w:val="20"/>
                <w:lang w:eastAsia="ru-RU"/>
              </w:rPr>
              <w:t>представителей</w:t>
            </w:r>
            <w:r w:rsidR="00E5341E" w:rsidRPr="00472FCD">
              <w:rPr>
                <w:rFonts w:eastAsia="Times New Roman" w:cstheme="minorHAnsi"/>
                <w:sz w:val="20"/>
                <w:szCs w:val="20"/>
                <w:lang w:eastAsia="ru-RU"/>
              </w:rPr>
              <w:t xml:space="preserve"> </w:t>
            </w:r>
            <w:r w:rsidRPr="00472FCD">
              <w:rPr>
                <w:rFonts w:eastAsia="Times New Roman" w:cstheme="minorHAnsi"/>
                <w:sz w:val="20"/>
                <w:szCs w:val="20"/>
                <w:lang w:eastAsia="ru-RU"/>
              </w:rPr>
              <w:t xml:space="preserve">контролирующего Общество юридического лица, независимые члены Совета директоров (в соответствии с </w:t>
            </w:r>
            <w:r w:rsidRPr="00472FCD">
              <w:rPr>
                <w:rFonts w:eastAsiaTheme="minorEastAsia" w:cstheme="minorHAnsi"/>
                <w:sz w:val="20"/>
                <w:szCs w:val="20"/>
                <w:lang w:eastAsia="ru-RU"/>
              </w:rPr>
              <w:t>рекомендациями Кодекса</w:t>
            </w:r>
            <w:r w:rsidRPr="00472FCD">
              <w:rPr>
                <w:rFonts w:eastAsia="Times New Roman" w:cstheme="minorHAnsi"/>
                <w:sz w:val="20"/>
                <w:szCs w:val="20"/>
                <w:lang w:eastAsia="ru-RU"/>
              </w:rPr>
              <w:t xml:space="preserve"> и требованиями, установленными приложением 4 к Правилам листинга ПАО Московская Биржа) отсутствуют, в связи с чем </w:t>
            </w:r>
            <w:r w:rsidRPr="00472FCD">
              <w:rPr>
                <w:rFonts w:eastAsiaTheme="minorEastAsia" w:cstheme="minorHAnsi"/>
                <w:sz w:val="20"/>
                <w:szCs w:val="20"/>
                <w:lang w:eastAsia="ru-RU"/>
              </w:rPr>
              <w:t>информация о соответствии кандидата критериям независимости, не предоставлялась акционерам.</w:t>
            </w:r>
          </w:p>
          <w:p w14:paraId="01B8BCB6" w14:textId="77777777" w:rsidR="00C04420" w:rsidRPr="00472FCD" w:rsidRDefault="00C04420"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В качестве мер, направленных на снижение возможных возникающих рисков, Общество может назвать, например, запрос и получение письменных согласий от кандидатов на избрание их в совет директоров; подготовка информации о кандидатах в члены Совета директоров общества, предоставляемая в качестве материалов при подготовке и проведении общего собрания акционеров общества. Так, решением Совета директоров от 2</w:t>
            </w:r>
            <w:r w:rsidR="00474E0E">
              <w:rPr>
                <w:rFonts w:cstheme="minorHAnsi"/>
                <w:sz w:val="20"/>
                <w:szCs w:val="20"/>
              </w:rPr>
              <w:t>5</w:t>
            </w:r>
            <w:r w:rsidRPr="00472FCD">
              <w:rPr>
                <w:rFonts w:cstheme="minorHAnsi"/>
                <w:sz w:val="20"/>
                <w:szCs w:val="20"/>
              </w:rPr>
              <w:t>.04.202</w:t>
            </w:r>
            <w:r w:rsidR="00474E0E">
              <w:rPr>
                <w:rFonts w:cstheme="minorHAnsi"/>
                <w:sz w:val="20"/>
                <w:szCs w:val="20"/>
              </w:rPr>
              <w:t>2</w:t>
            </w:r>
            <w:r w:rsidRPr="00472FCD">
              <w:rPr>
                <w:rFonts w:cstheme="minorHAnsi"/>
                <w:sz w:val="20"/>
                <w:szCs w:val="20"/>
              </w:rPr>
              <w:t xml:space="preserve"> (Протокол № 1</w:t>
            </w:r>
            <w:r w:rsidR="00474E0E">
              <w:rPr>
                <w:rFonts w:cstheme="minorHAnsi"/>
                <w:sz w:val="20"/>
                <w:szCs w:val="20"/>
              </w:rPr>
              <w:t>8</w:t>
            </w:r>
            <w:r w:rsidRPr="00472FCD">
              <w:rPr>
                <w:rFonts w:cstheme="minorHAnsi"/>
                <w:sz w:val="20"/>
                <w:szCs w:val="20"/>
              </w:rPr>
              <w:t xml:space="preserve">) при рассмотрении вопросов, связанных с подготовкой к ГОСА, в качестве материалов, предоставляемых лицам, имеющим право на участие в годовом Общем собрании акционеров Общества, являлись в том числе сведения о кандидатах в Совет директоров Общества, включая информацию о наличии либо отсутствии письменного согласия кандидатов. Общество стремится к максимально полному соблюдению указанной рекомендации Кодекса, изучает имеющиеся </w:t>
            </w:r>
            <w:r w:rsidRPr="00472FCD">
              <w:rPr>
                <w:rFonts w:cstheme="minorHAnsi"/>
                <w:sz w:val="20"/>
                <w:szCs w:val="20"/>
              </w:rPr>
              <w:lastRenderedPageBreak/>
              <w:t xml:space="preserve">методики и практики оценки качества работы Совета директоров </w:t>
            </w:r>
          </w:p>
          <w:p w14:paraId="272C38DB" w14:textId="77777777" w:rsidR="00BB2F1F" w:rsidRPr="00472FCD" w:rsidRDefault="004D58A5" w:rsidP="00047D34">
            <w:pPr>
              <w:pStyle w:val="ConsPlusNormal"/>
              <w:spacing w:after="120"/>
              <w:jc w:val="both"/>
              <w:rPr>
                <w:rFonts w:asciiTheme="minorHAnsi" w:hAnsiTheme="minorHAnsi" w:cstheme="minorHAnsi"/>
              </w:rPr>
            </w:pPr>
            <w:r>
              <w:rPr>
                <w:rFonts w:asciiTheme="minorHAnsi" w:hAnsiTheme="minorHAnsi" w:cstheme="minorHAnsi"/>
              </w:rPr>
              <w:t>Частичное н</w:t>
            </w:r>
            <w:r w:rsidRPr="004D58A5">
              <w:rPr>
                <w:rFonts w:asciiTheme="minorHAnsi" w:hAnsiTheme="minorHAnsi" w:cstheme="minorHAnsi"/>
              </w:rPr>
              <w:t>есо</w:t>
            </w:r>
            <w:r w:rsidR="00047D34">
              <w:rPr>
                <w:rFonts w:asciiTheme="minorHAnsi" w:hAnsiTheme="minorHAnsi" w:cstheme="minorHAnsi"/>
              </w:rPr>
              <w:t>блюдение</w:t>
            </w:r>
            <w:r w:rsidRPr="004D58A5">
              <w:rPr>
                <w:rFonts w:asciiTheme="minorHAnsi" w:hAnsiTheme="minorHAnsi" w:cstheme="minorHAnsi"/>
              </w:rPr>
              <w:t xml:space="preserve"> принцип</w:t>
            </w:r>
            <w:r w:rsidR="00047D34">
              <w:rPr>
                <w:rFonts w:asciiTheme="minorHAnsi" w:hAnsiTheme="minorHAnsi" w:cstheme="minorHAnsi"/>
              </w:rPr>
              <w:t>а</w:t>
            </w:r>
            <w:r w:rsidRPr="004D58A5">
              <w:rPr>
                <w:rFonts w:asciiTheme="minorHAnsi" w:hAnsiTheme="minorHAnsi" w:cstheme="minorHAnsi"/>
              </w:rPr>
              <w:t xml:space="preserve"> 2.</w:t>
            </w:r>
            <w:r>
              <w:rPr>
                <w:rFonts w:asciiTheme="minorHAnsi" w:hAnsiTheme="minorHAnsi" w:cstheme="minorHAnsi"/>
              </w:rPr>
              <w:t>3</w:t>
            </w:r>
            <w:r w:rsidRPr="004D58A5">
              <w:rPr>
                <w:rFonts w:asciiTheme="minorHAnsi" w:hAnsiTheme="minorHAnsi" w:cstheme="minorHAnsi"/>
              </w:rPr>
              <w:t xml:space="preserve">.2. Кодекса является ограниченным по времени, Общество планирует достигнуть соблюдения элемента Кодекса в будущем. </w:t>
            </w:r>
            <w:r w:rsidR="00C04420" w:rsidRPr="00472FCD">
              <w:rPr>
                <w:rFonts w:asciiTheme="minorHAnsi" w:hAnsiTheme="minorHAnsi" w:cstheme="minorHAnsi"/>
              </w:rPr>
              <w:t>В 202</w:t>
            </w:r>
            <w:r w:rsidR="00474E0E">
              <w:rPr>
                <w:rFonts w:asciiTheme="minorHAnsi" w:hAnsiTheme="minorHAnsi" w:cstheme="minorHAnsi"/>
              </w:rPr>
              <w:t>3-2025</w:t>
            </w:r>
            <w:r w:rsidR="00C04420" w:rsidRPr="00472FCD">
              <w:rPr>
                <w:rFonts w:asciiTheme="minorHAnsi" w:hAnsiTheme="minorHAnsi" w:cstheme="minorHAnsi"/>
              </w:rPr>
              <w:t xml:space="preserve"> год</w:t>
            </w:r>
            <w:r w:rsidR="00474E0E">
              <w:rPr>
                <w:rFonts w:asciiTheme="minorHAnsi" w:hAnsiTheme="minorHAnsi" w:cstheme="minorHAnsi"/>
              </w:rPr>
              <w:t>ах</w:t>
            </w:r>
            <w:r w:rsidR="00C04420" w:rsidRPr="00472FCD">
              <w:rPr>
                <w:rFonts w:asciiTheme="minorHAnsi" w:hAnsiTheme="minorHAnsi" w:cstheme="minorHAnsi"/>
              </w:rPr>
              <w:t xml:space="preserve"> Общество планирует рассмотре</w:t>
            </w:r>
            <w:r w:rsidR="003056F6">
              <w:rPr>
                <w:rFonts w:asciiTheme="minorHAnsi" w:hAnsiTheme="minorHAnsi" w:cstheme="minorHAnsi"/>
              </w:rPr>
              <w:t>ть</w:t>
            </w:r>
            <w:r w:rsidR="00C04420" w:rsidRPr="00472FCD">
              <w:rPr>
                <w:rFonts w:asciiTheme="minorHAnsi" w:hAnsiTheme="minorHAnsi" w:cstheme="minorHAnsi"/>
              </w:rPr>
              <w:t xml:space="preserve"> возможност</w:t>
            </w:r>
            <w:r w:rsidR="003056F6">
              <w:rPr>
                <w:rFonts w:asciiTheme="minorHAnsi" w:hAnsiTheme="minorHAnsi" w:cstheme="minorHAnsi"/>
              </w:rPr>
              <w:t>ь</w:t>
            </w:r>
            <w:r w:rsidR="00C04420" w:rsidRPr="00472FCD">
              <w:rPr>
                <w:rFonts w:asciiTheme="minorHAnsi" w:hAnsiTheme="minorHAnsi" w:cstheme="minorHAnsi"/>
              </w:rPr>
              <w:t xml:space="preserve"> включения во внутренний документ Общества норм, регламентирующих проведение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на основе рекомендаций Банка России с учетом специфики деятельности Общества и корпоративного управления.</w:t>
            </w:r>
          </w:p>
        </w:tc>
      </w:tr>
      <w:tr w:rsidR="00EC1B1A" w:rsidRPr="00472FCD" w14:paraId="65BCF4C2" w14:textId="77777777" w:rsidTr="00EC1B1A">
        <w:tc>
          <w:tcPr>
            <w:tcW w:w="624" w:type="dxa"/>
          </w:tcPr>
          <w:p w14:paraId="709E2ECE" w14:textId="77777777" w:rsidR="00141905" w:rsidRPr="00472FCD" w:rsidRDefault="00141905" w:rsidP="00EC1B1A">
            <w:pPr>
              <w:pStyle w:val="ConsPlusNormal"/>
              <w:rPr>
                <w:rFonts w:asciiTheme="minorHAnsi" w:hAnsiTheme="minorHAnsi" w:cstheme="minorHAnsi"/>
              </w:rPr>
            </w:pPr>
            <w:r w:rsidRPr="00472FCD">
              <w:rPr>
                <w:rFonts w:asciiTheme="minorHAnsi" w:hAnsiTheme="minorHAnsi" w:cstheme="minorHAnsi"/>
              </w:rPr>
              <w:lastRenderedPageBreak/>
              <w:t>2.3.3</w:t>
            </w:r>
          </w:p>
        </w:tc>
        <w:tc>
          <w:tcPr>
            <w:tcW w:w="2915" w:type="dxa"/>
          </w:tcPr>
          <w:p w14:paraId="7F768D64" w14:textId="77777777" w:rsidR="00141905" w:rsidRPr="00472FCD" w:rsidRDefault="00141905" w:rsidP="00EC1B1A">
            <w:pPr>
              <w:pStyle w:val="ConsPlusNormal"/>
              <w:rPr>
                <w:rFonts w:asciiTheme="minorHAnsi" w:hAnsiTheme="minorHAnsi" w:cstheme="minorHAnsi"/>
              </w:rPr>
            </w:pPr>
            <w:r w:rsidRPr="00472FCD">
              <w:rPr>
                <w:rFonts w:asciiTheme="minorHAnsi" w:hAnsiTheme="minorHAnsi" w:cstheme="minorHAnsi"/>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3686" w:type="dxa"/>
          </w:tcPr>
          <w:p w14:paraId="021B3F93" w14:textId="77777777" w:rsidR="00141905" w:rsidRPr="00472FCD" w:rsidRDefault="00141905" w:rsidP="00EC1B1A">
            <w:pPr>
              <w:pStyle w:val="ConsPlusNormal"/>
              <w:rPr>
                <w:rFonts w:asciiTheme="minorHAnsi" w:hAnsiTheme="minorHAnsi" w:cstheme="minorHAnsi"/>
              </w:rPr>
            </w:pPr>
            <w:r w:rsidRPr="00472FCD">
              <w:rPr>
                <w:rFonts w:asciiTheme="minorHAnsi" w:hAnsiTheme="minorHAnsi" w:cstheme="minorHAnsi"/>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693" w:type="dxa"/>
          </w:tcPr>
          <w:p w14:paraId="6A62A2D2" w14:textId="77777777" w:rsidR="00141905" w:rsidRPr="00472FCD" w:rsidRDefault="0014190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50D49E0" w14:textId="77777777" w:rsidR="00141905" w:rsidRPr="00472FCD" w:rsidRDefault="0014190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9D80352" w14:textId="77777777" w:rsidR="00141905" w:rsidRPr="00472FCD" w:rsidRDefault="00141905"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F043EAC" w14:textId="77777777" w:rsidR="00141905" w:rsidRPr="00472FCD" w:rsidRDefault="00141905" w:rsidP="00EC1B1A">
            <w:pPr>
              <w:pStyle w:val="ConsPlusNormal"/>
              <w:rPr>
                <w:rFonts w:asciiTheme="minorHAnsi" w:hAnsiTheme="minorHAnsi" w:cstheme="minorHAnsi"/>
              </w:rPr>
            </w:pPr>
          </w:p>
        </w:tc>
        <w:tc>
          <w:tcPr>
            <w:tcW w:w="5386" w:type="dxa"/>
          </w:tcPr>
          <w:p w14:paraId="60E53D2D"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 xml:space="preserve">критерий 1 </w:t>
            </w:r>
            <w:r>
              <w:rPr>
                <w:rFonts w:cstheme="minorHAnsi"/>
                <w:sz w:val="20"/>
                <w:szCs w:val="20"/>
              </w:rPr>
              <w:t>частично</w:t>
            </w:r>
            <w:r w:rsidR="00341E62" w:rsidRPr="00A97F8D">
              <w:rPr>
                <w:rFonts w:cstheme="minorHAnsi"/>
                <w:sz w:val="20"/>
                <w:szCs w:val="20"/>
              </w:rPr>
              <w:t xml:space="preserve"> соблюдается</w:t>
            </w:r>
          </w:p>
          <w:p w14:paraId="5568C861" w14:textId="77777777" w:rsidR="00C04420" w:rsidRPr="00472FCD" w:rsidRDefault="00C04420"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В отношении критерия</w:t>
            </w:r>
            <w:r w:rsidR="00FD6ACA">
              <w:rPr>
                <w:rFonts w:cstheme="minorHAnsi"/>
                <w:b/>
                <w:sz w:val="20"/>
                <w:szCs w:val="20"/>
              </w:rPr>
              <w:t xml:space="preserve"> 1</w:t>
            </w:r>
            <w:r w:rsidRPr="00472FCD">
              <w:rPr>
                <w:rFonts w:cstheme="minorHAnsi"/>
                <w:b/>
                <w:sz w:val="20"/>
                <w:szCs w:val="20"/>
              </w:rPr>
              <w:t xml:space="preserve"> Общество приводит следующ</w:t>
            </w:r>
            <w:r w:rsidR="00FD6ACA">
              <w:rPr>
                <w:rFonts w:cstheme="minorHAnsi"/>
                <w:b/>
                <w:sz w:val="20"/>
                <w:szCs w:val="20"/>
              </w:rPr>
              <w:t>ее</w:t>
            </w:r>
            <w:r w:rsidRPr="00472FCD">
              <w:rPr>
                <w:rFonts w:cstheme="minorHAnsi"/>
                <w:b/>
                <w:sz w:val="20"/>
                <w:szCs w:val="20"/>
              </w:rPr>
              <w:t xml:space="preserve"> пояснени</w:t>
            </w:r>
            <w:r w:rsidR="00FD6ACA">
              <w:rPr>
                <w:rFonts w:cstheme="minorHAnsi"/>
                <w:b/>
                <w:sz w:val="20"/>
                <w:szCs w:val="20"/>
              </w:rPr>
              <w:t>е</w:t>
            </w:r>
            <w:r w:rsidRPr="00472FCD">
              <w:rPr>
                <w:rFonts w:cstheme="minorHAnsi"/>
                <w:b/>
                <w:sz w:val="20"/>
                <w:szCs w:val="20"/>
              </w:rPr>
              <w:t>:</w:t>
            </w:r>
          </w:p>
          <w:p w14:paraId="2FDC13B2" w14:textId="77777777" w:rsidR="00C04420" w:rsidRPr="00472FCD" w:rsidRDefault="00C04420" w:rsidP="00EC1B1A">
            <w:pPr>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В Обществе не предусмотрена процедура проведения оценки работы Совета директоров и анализа собственной потребности в области профессиональной квалификации, опыта и деловых навыков. Советом директоров не были проанализированы собственные потребности в области профессиональной квалификации, опыта и деловых навыков.</w:t>
            </w:r>
          </w:p>
          <w:p w14:paraId="28EC6111" w14:textId="77777777" w:rsidR="00C04420" w:rsidRPr="00472FCD" w:rsidRDefault="00C04420"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(данный анализ производится мажоритарным акционером при выдвижении своих кандидатов из которых и формируется 100% состава Совета директоров). Совет директоров Общества формируется решением собрания акционеров из лиц, обладающих достаточными знаниями, навыками и опытом, необходимыми для принятия решений, относящихся к компетенции Совета директоров, и требуемыми для эффективного управления Обществом. Избранный из таких лиц Совет директоров Общества обеспечивает надлежащее исполнение функции управления и определения стратегии и основных направлений развития </w:t>
            </w:r>
            <w:r w:rsidRPr="00472FCD">
              <w:rPr>
                <w:rFonts w:asciiTheme="minorHAnsi" w:hAnsiTheme="minorHAnsi" w:cstheme="minorHAnsi"/>
              </w:rPr>
              <w:lastRenderedPageBreak/>
              <w:t>Общества. Деловая и личная репутация таких лиц Обществом под сомнение не ставится. В Совет директоров Общества входит исполнительный директор, являющийся единоличным исполнительным органом Общества</w:t>
            </w:r>
            <w:r w:rsidRPr="00472FCD">
              <w:rPr>
                <w:rStyle w:val="af4"/>
                <w:rFonts w:asciiTheme="minorHAnsi" w:hAnsiTheme="minorHAnsi" w:cstheme="minorHAnsi"/>
                <w:sz w:val="20"/>
                <w:szCs w:val="20"/>
              </w:rPr>
              <w:t>. Компетенция Совета директоров определена Уставом Общества.</w:t>
            </w:r>
            <w:r w:rsidRPr="00472FCD">
              <w:rPr>
                <w:rFonts w:asciiTheme="minorHAnsi" w:hAnsiTheme="minorHAnsi" w:cstheme="minorHAnsi"/>
              </w:rPr>
              <w:t xml:space="preserve"> По мнению Общества, </w:t>
            </w:r>
            <w:r w:rsidRPr="00472FCD">
              <w:rPr>
                <w:rFonts w:asciiTheme="minorHAnsi" w:hAnsiTheme="minorHAnsi" w:cstheme="minorHAnsi"/>
                <w:shd w:val="clear" w:color="auto" w:fill="FFFFFF"/>
              </w:rPr>
              <w:t>профессиональный опыт и навыки членов Совета директоров являются достаточными для решения вопросов, касающихся основных направлений деятельности общества и реализации стратегических целей.</w:t>
            </w:r>
          </w:p>
          <w:p w14:paraId="0F549502" w14:textId="77777777" w:rsidR="00C04420" w:rsidRPr="00472FCD" w:rsidRDefault="00C04420" w:rsidP="00EC1B1A">
            <w:pPr>
              <w:autoSpaceDE w:val="0"/>
              <w:autoSpaceDN w:val="0"/>
              <w:adjustRightInd w:val="0"/>
              <w:spacing w:after="120" w:line="240" w:lineRule="auto"/>
              <w:jc w:val="both"/>
              <w:rPr>
                <w:rFonts w:cstheme="minorHAnsi"/>
                <w:sz w:val="20"/>
                <w:szCs w:val="20"/>
                <w:shd w:val="clear" w:color="auto" w:fill="FFFFFF"/>
              </w:rPr>
            </w:pPr>
            <w:r w:rsidRPr="00472FCD">
              <w:rPr>
                <w:rStyle w:val="af4"/>
                <w:rFonts w:cstheme="minorHAnsi"/>
                <w:sz w:val="20"/>
                <w:szCs w:val="20"/>
              </w:rPr>
              <w:t>Основной причиной ч</w:t>
            </w:r>
            <w:r w:rsidRPr="00472FCD">
              <w:rPr>
                <w:rFonts w:eastAsiaTheme="minorEastAsia" w:cstheme="minorHAnsi"/>
                <w:sz w:val="20"/>
                <w:szCs w:val="20"/>
                <w:lang w:eastAsia="ru-RU"/>
              </w:rPr>
              <w:t xml:space="preserve">астичного несоблюдения рекомендаций принципа 2.3.3 Кодекса связано, прежде всего, с отсутствием </w:t>
            </w:r>
            <w:r w:rsidRPr="00472FCD">
              <w:rPr>
                <w:rFonts w:cstheme="minorHAnsi"/>
                <w:sz w:val="20"/>
                <w:szCs w:val="20"/>
              </w:rPr>
              <w:t xml:space="preserve">формализовано-закреплённой процедуры оценки эффективности работы Совета директоров Общества. Кроме этого, в Обществе не предусмотрен </w:t>
            </w:r>
            <w:r w:rsidRPr="00472FCD">
              <w:rPr>
                <w:rFonts w:cstheme="minorHAnsi"/>
                <w:sz w:val="20"/>
                <w:szCs w:val="20"/>
                <w:shd w:val="clear" w:color="auto" w:fill="FFFFFF"/>
              </w:rPr>
              <w:t>регламентированный процесс анализа сведений о потенциальных кандидатах в члены Совета директоров (в том числе их навыков и опыта, необходимых для достижения стратегических целей компании с учетом специфики и характера деятельности организации.</w:t>
            </w:r>
          </w:p>
          <w:p w14:paraId="3AE51A4F" w14:textId="77777777" w:rsidR="00C04420" w:rsidRPr="00472FCD" w:rsidRDefault="00C04420" w:rsidP="00EC1B1A">
            <w:pPr>
              <w:autoSpaceDE w:val="0"/>
              <w:autoSpaceDN w:val="0"/>
              <w:adjustRightInd w:val="0"/>
              <w:spacing w:after="120" w:line="240" w:lineRule="auto"/>
              <w:jc w:val="both"/>
              <w:rPr>
                <w:rStyle w:val="af4"/>
                <w:rFonts w:cstheme="minorHAnsi"/>
                <w:sz w:val="20"/>
                <w:szCs w:val="20"/>
                <w:shd w:val="clear" w:color="auto" w:fill="FFFFFF"/>
              </w:rPr>
            </w:pPr>
            <w:r w:rsidRPr="00472FCD">
              <w:rPr>
                <w:rFonts w:cstheme="minorHAnsi"/>
                <w:sz w:val="20"/>
                <w:szCs w:val="20"/>
              </w:rPr>
              <w:t xml:space="preserve">В качестве мер, направленных на снижение возникающих дополнительных рисков Общество видит в </w:t>
            </w:r>
            <w:r w:rsidRPr="00472FCD">
              <w:rPr>
                <w:rFonts w:cstheme="minorHAnsi"/>
                <w:sz w:val="20"/>
                <w:szCs w:val="20"/>
                <w:shd w:val="clear" w:color="auto" w:fill="FFFFFF"/>
              </w:rPr>
              <w:t xml:space="preserve">представлении необходимых ресурсов для развития и совершенствования знаний и представлений членов Совета директоров о специфике деятельности организации, например, </w:t>
            </w:r>
            <w:r w:rsidRPr="00472FCD">
              <w:rPr>
                <w:rFonts w:cstheme="minorHAnsi"/>
                <w:sz w:val="20"/>
                <w:szCs w:val="20"/>
              </w:rPr>
              <w:t>обеспечивает скоординированную и оперативную</w:t>
            </w:r>
            <w:r w:rsidRPr="00472FCD">
              <w:rPr>
                <w:rFonts w:cstheme="minorHAnsi"/>
                <w:sz w:val="20"/>
                <w:szCs w:val="20"/>
                <w:shd w:val="clear" w:color="auto" w:fill="FFFFFF"/>
              </w:rPr>
              <w:t xml:space="preserve"> </w:t>
            </w:r>
            <w:r w:rsidRPr="00472FCD">
              <w:rPr>
                <w:rFonts w:cstheme="minorHAnsi"/>
                <w:sz w:val="20"/>
                <w:szCs w:val="20"/>
              </w:rPr>
              <w:t>работу внутри Общества при запросах соответствующей информации в рамках деятельности Общества</w:t>
            </w:r>
            <w:r w:rsidRPr="00472FCD">
              <w:rPr>
                <w:rFonts w:cstheme="minorHAnsi"/>
                <w:sz w:val="20"/>
                <w:szCs w:val="20"/>
                <w:shd w:val="clear" w:color="auto" w:fill="FFFFFF"/>
              </w:rPr>
              <w:t xml:space="preserve"> </w:t>
            </w:r>
            <w:r w:rsidRPr="00472FCD">
              <w:rPr>
                <w:rFonts w:cstheme="minorHAnsi"/>
                <w:sz w:val="20"/>
                <w:szCs w:val="20"/>
              </w:rPr>
              <w:t>с целью обеспечения эффективной деятельности Совета директоров.</w:t>
            </w:r>
          </w:p>
          <w:p w14:paraId="022F2577" w14:textId="77777777" w:rsidR="00141905" w:rsidRPr="00472FCD" w:rsidRDefault="00C04420" w:rsidP="00047D34">
            <w:pPr>
              <w:spacing w:after="120" w:line="240" w:lineRule="auto"/>
              <w:jc w:val="both"/>
              <w:rPr>
                <w:rFonts w:cstheme="minorHAnsi"/>
                <w:sz w:val="20"/>
                <w:szCs w:val="20"/>
              </w:rPr>
            </w:pPr>
            <w:r w:rsidRPr="00472FCD">
              <w:rPr>
                <w:rStyle w:val="af4"/>
                <w:rFonts w:cstheme="minorHAnsi"/>
                <w:sz w:val="20"/>
                <w:szCs w:val="20"/>
              </w:rPr>
              <w:t>Частичное несо</w:t>
            </w:r>
            <w:r w:rsidR="00047D34">
              <w:rPr>
                <w:rStyle w:val="af4"/>
                <w:rFonts w:cstheme="minorHAnsi"/>
                <w:sz w:val="20"/>
                <w:szCs w:val="20"/>
              </w:rPr>
              <w:t>блюдение</w:t>
            </w:r>
            <w:r w:rsidRPr="00472FCD">
              <w:rPr>
                <w:rStyle w:val="af4"/>
                <w:rFonts w:cstheme="minorHAnsi"/>
                <w:sz w:val="20"/>
                <w:szCs w:val="20"/>
              </w:rPr>
              <w:t xml:space="preserve"> принцип</w:t>
            </w:r>
            <w:r w:rsidR="00047D34">
              <w:rPr>
                <w:rStyle w:val="af4"/>
                <w:rFonts w:cstheme="minorHAnsi"/>
                <w:sz w:val="20"/>
                <w:szCs w:val="20"/>
              </w:rPr>
              <w:t>а</w:t>
            </w:r>
            <w:r w:rsidRPr="00472FCD">
              <w:rPr>
                <w:rStyle w:val="af4"/>
                <w:rFonts w:cstheme="minorHAnsi"/>
                <w:sz w:val="20"/>
                <w:szCs w:val="20"/>
              </w:rPr>
              <w:t xml:space="preserve"> 2.3.3 Кодекса яв</w:t>
            </w:r>
            <w:r w:rsidR="004D58A5">
              <w:rPr>
                <w:rStyle w:val="af4"/>
                <w:rFonts w:cstheme="minorHAnsi"/>
                <w:sz w:val="20"/>
                <w:szCs w:val="20"/>
              </w:rPr>
              <w:t>ляется ограниченным по времени,</w:t>
            </w:r>
            <w:r w:rsidR="004D58A5" w:rsidRPr="004D58A5">
              <w:rPr>
                <w:rStyle w:val="af4"/>
                <w:rFonts w:cstheme="minorHAnsi"/>
                <w:sz w:val="20"/>
                <w:szCs w:val="20"/>
              </w:rPr>
              <w:t xml:space="preserve"> Общество планирует достигнуть соблюдения элемента Кодекса в будущем. </w:t>
            </w:r>
            <w:r w:rsidRPr="00472FCD">
              <w:rPr>
                <w:rFonts w:cstheme="minorHAnsi"/>
                <w:sz w:val="20"/>
                <w:szCs w:val="20"/>
              </w:rPr>
              <w:t>Общество стремится к максимально полному соблюдению указанной рекомендации Кодекса, изучает имеющиеся методики и практики оценки качества работы Совета директоров. В 202</w:t>
            </w:r>
            <w:r w:rsidR="00474E0E">
              <w:rPr>
                <w:rFonts w:cstheme="minorHAnsi"/>
                <w:sz w:val="20"/>
                <w:szCs w:val="20"/>
              </w:rPr>
              <w:t>4-2025</w:t>
            </w:r>
            <w:r w:rsidRPr="00472FCD">
              <w:rPr>
                <w:rFonts w:cstheme="minorHAnsi"/>
                <w:sz w:val="20"/>
                <w:szCs w:val="20"/>
              </w:rPr>
              <w:t xml:space="preserve"> год</w:t>
            </w:r>
            <w:r w:rsidR="00474E0E">
              <w:rPr>
                <w:rFonts w:cstheme="minorHAnsi"/>
                <w:sz w:val="20"/>
                <w:szCs w:val="20"/>
              </w:rPr>
              <w:t>ах</w:t>
            </w:r>
            <w:r w:rsidRPr="00472FCD">
              <w:rPr>
                <w:rFonts w:cstheme="minorHAnsi"/>
                <w:sz w:val="20"/>
                <w:szCs w:val="20"/>
              </w:rPr>
              <w:t xml:space="preserve">, в рамках подготовки к годовым общим собраниям акционеров в будущем, с целью представления информации акционерам Общество планирует рассмотреть </w:t>
            </w:r>
            <w:r w:rsidRPr="00472FCD">
              <w:rPr>
                <w:rFonts w:cstheme="minorHAnsi"/>
                <w:sz w:val="20"/>
                <w:szCs w:val="20"/>
              </w:rPr>
              <w:lastRenderedPageBreak/>
              <w:t>возможность проведения анализа собственных потребностей в области профессиональной квалификации, опыта и навыков. Компетенция Совету директоров, необходимая совету директоров в краткосрочной и долгосрочной перспективе, по мнению Общества в достаточной мере отражена в Уставе Общества.</w:t>
            </w:r>
          </w:p>
        </w:tc>
      </w:tr>
      <w:tr w:rsidR="00EC1B1A" w:rsidRPr="00472FCD" w14:paraId="66DFD82E" w14:textId="77777777" w:rsidTr="00EC1B1A">
        <w:tc>
          <w:tcPr>
            <w:tcW w:w="624" w:type="dxa"/>
          </w:tcPr>
          <w:p w14:paraId="1D06AEF7" w14:textId="77777777" w:rsidR="00553147" w:rsidRPr="00472FCD" w:rsidRDefault="00553147" w:rsidP="00EC1B1A">
            <w:pPr>
              <w:pStyle w:val="ConsPlusNormal"/>
              <w:rPr>
                <w:rFonts w:asciiTheme="minorHAnsi" w:hAnsiTheme="minorHAnsi" w:cstheme="minorHAnsi"/>
              </w:rPr>
            </w:pPr>
            <w:r w:rsidRPr="00472FCD">
              <w:rPr>
                <w:rFonts w:asciiTheme="minorHAnsi" w:hAnsiTheme="minorHAnsi" w:cstheme="minorHAnsi"/>
              </w:rPr>
              <w:lastRenderedPageBreak/>
              <w:t>2.3.4</w:t>
            </w:r>
          </w:p>
        </w:tc>
        <w:tc>
          <w:tcPr>
            <w:tcW w:w="2915" w:type="dxa"/>
          </w:tcPr>
          <w:p w14:paraId="24730735" w14:textId="77777777" w:rsidR="00553147" w:rsidRPr="00472FCD" w:rsidRDefault="00553147" w:rsidP="00EC1B1A">
            <w:pPr>
              <w:pStyle w:val="ConsPlusNormal"/>
              <w:rPr>
                <w:rFonts w:asciiTheme="minorHAnsi" w:hAnsiTheme="minorHAnsi" w:cstheme="minorHAnsi"/>
              </w:rPr>
            </w:pPr>
            <w:r w:rsidRPr="00472FCD">
              <w:rPr>
                <w:rFonts w:asciiTheme="minorHAnsi" w:hAnsiTheme="minorHAnsi" w:cstheme="minorHAnsi"/>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3686" w:type="dxa"/>
          </w:tcPr>
          <w:p w14:paraId="6BE84F0C" w14:textId="77777777" w:rsidR="00553147" w:rsidRPr="00472FCD" w:rsidRDefault="00553147" w:rsidP="00EC1B1A">
            <w:pPr>
              <w:pStyle w:val="ConsPlusNormal"/>
              <w:rPr>
                <w:rFonts w:asciiTheme="minorHAnsi" w:hAnsiTheme="minorHAnsi" w:cstheme="minorHAnsi"/>
              </w:rPr>
            </w:pPr>
            <w:r w:rsidRPr="00472FCD">
              <w:rPr>
                <w:rFonts w:asciiTheme="minorHAnsi" w:hAnsiTheme="minorHAnsi" w:cstheme="minorHAnsi"/>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693" w:type="dxa"/>
          </w:tcPr>
          <w:p w14:paraId="4A2D748C" w14:textId="77777777" w:rsidR="00553147" w:rsidRPr="00472FCD" w:rsidRDefault="0055314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4CDCFBFF" w14:textId="77777777" w:rsidR="00553147" w:rsidRPr="00472FCD" w:rsidRDefault="0055314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4BC3702" w14:textId="77777777" w:rsidR="00553147" w:rsidRPr="00472FCD" w:rsidRDefault="00553147"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3972B9B" w14:textId="77777777" w:rsidR="00553147" w:rsidRPr="00472FCD" w:rsidRDefault="00553147" w:rsidP="00EC1B1A">
            <w:pPr>
              <w:pStyle w:val="ConsPlusNormal"/>
              <w:rPr>
                <w:rFonts w:asciiTheme="minorHAnsi" w:hAnsiTheme="minorHAnsi" w:cstheme="minorHAnsi"/>
              </w:rPr>
            </w:pPr>
          </w:p>
        </w:tc>
        <w:tc>
          <w:tcPr>
            <w:tcW w:w="5386" w:type="dxa"/>
          </w:tcPr>
          <w:p w14:paraId="6970B804"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24506213" w14:textId="77777777" w:rsidR="00DB0D38" w:rsidRPr="00472FCD" w:rsidRDefault="00DB0D38"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В отношении критерия</w:t>
            </w:r>
            <w:r w:rsidR="00FD6ACA">
              <w:rPr>
                <w:rFonts w:cstheme="minorHAnsi"/>
                <w:b/>
                <w:sz w:val="20"/>
                <w:szCs w:val="20"/>
              </w:rPr>
              <w:t xml:space="preserve"> 1</w:t>
            </w:r>
            <w:r w:rsidRPr="00472FCD">
              <w:rPr>
                <w:rFonts w:cstheme="minorHAnsi"/>
                <w:b/>
                <w:sz w:val="20"/>
                <w:szCs w:val="20"/>
              </w:rPr>
              <w:t xml:space="preserve"> Общество приводит следующ</w:t>
            </w:r>
            <w:r w:rsidR="00FD6ACA">
              <w:rPr>
                <w:rFonts w:cstheme="minorHAnsi"/>
                <w:b/>
                <w:sz w:val="20"/>
                <w:szCs w:val="20"/>
              </w:rPr>
              <w:t>ее пояснение</w:t>
            </w:r>
            <w:r w:rsidRPr="00472FCD">
              <w:rPr>
                <w:rFonts w:cstheme="minorHAnsi"/>
                <w:b/>
                <w:sz w:val="20"/>
                <w:szCs w:val="20"/>
              </w:rPr>
              <w:t>:</w:t>
            </w:r>
          </w:p>
          <w:p w14:paraId="3ACF269A" w14:textId="77777777" w:rsidR="00DB0D38" w:rsidRPr="00472FCD" w:rsidRDefault="00DB0D38" w:rsidP="00EC1B1A">
            <w:pPr>
              <w:widowControl w:val="0"/>
              <w:autoSpaceDE w:val="0"/>
              <w:autoSpaceDN w:val="0"/>
              <w:adjustRightInd w:val="0"/>
              <w:spacing w:after="120" w:line="240" w:lineRule="auto"/>
              <w:jc w:val="both"/>
              <w:rPr>
                <w:rFonts w:cstheme="minorHAnsi"/>
                <w:sz w:val="20"/>
                <w:szCs w:val="20"/>
              </w:rPr>
            </w:pPr>
            <w:r w:rsidRPr="00472FCD">
              <w:rPr>
                <w:rFonts w:cstheme="minorHAnsi"/>
                <w:bCs/>
                <w:sz w:val="20"/>
                <w:szCs w:val="20"/>
              </w:rPr>
              <w:t>В отчетном периоде</w:t>
            </w:r>
            <w:r w:rsidRPr="00472FCD">
              <w:rPr>
                <w:rFonts w:cstheme="minorHAnsi"/>
                <w:b/>
                <w:sz w:val="20"/>
                <w:szCs w:val="20"/>
              </w:rPr>
              <w:t xml:space="preserve"> </w:t>
            </w:r>
            <w:r w:rsidRPr="00472FCD">
              <w:rPr>
                <w:rFonts w:eastAsiaTheme="minorEastAsia" w:cstheme="minorHAnsi"/>
                <w:sz w:val="20"/>
                <w:szCs w:val="20"/>
                <w:lang w:eastAsia="ru-RU"/>
              </w:rPr>
              <w:t xml:space="preserve">Совет директоров не рассматривал вопрос о соответствии количественного состава совета директоров потребностям общества и интересам акционеров </w:t>
            </w:r>
            <w:r w:rsidRPr="00472FCD">
              <w:rPr>
                <w:rFonts w:cstheme="minorHAnsi"/>
                <w:sz w:val="20"/>
                <w:szCs w:val="20"/>
              </w:rPr>
              <w:t>ввиду отсутствия в Обществе формализованной процедуры оценки эффективности работы Совета директоров.</w:t>
            </w:r>
            <w:r w:rsidRPr="00472FCD">
              <w:rPr>
                <w:rFonts w:cstheme="minorHAnsi"/>
                <w:b/>
                <w:sz w:val="20"/>
                <w:szCs w:val="20"/>
              </w:rPr>
              <w:t xml:space="preserve"> </w:t>
            </w:r>
            <w:r w:rsidRPr="00472FCD">
              <w:rPr>
                <w:rFonts w:cstheme="minorHAnsi"/>
                <w:sz w:val="20"/>
                <w:szCs w:val="20"/>
              </w:rPr>
              <w:t xml:space="preserve">В соответствии с Уставом Общества количественный состав Совета директоров составляет 7 (семь) членов, что полностью соответствует потребностям Общества, правам и интересам акционеров. </w:t>
            </w:r>
          </w:p>
          <w:p w14:paraId="3808C886" w14:textId="77777777" w:rsidR="00DB0D38" w:rsidRPr="00472FCD" w:rsidRDefault="00DB0D38"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Исходя из многолетней практики Общества, данный количественный состав зарекомендовал себя как оптимальный. В обществе </w:t>
            </w:r>
            <w:r w:rsidR="00C42052">
              <w:rPr>
                <w:rFonts w:asciiTheme="minorHAnsi" w:hAnsiTheme="minorHAnsi" w:cstheme="minorHAnsi"/>
              </w:rPr>
              <w:t>отсутствуют</w:t>
            </w:r>
            <w:r w:rsidRPr="00472FCD">
              <w:rPr>
                <w:rFonts w:asciiTheme="minorHAnsi" w:hAnsiTheme="minorHAnsi" w:cstheme="minorHAnsi"/>
              </w:rPr>
              <w:t xml:space="preserve"> случа</w:t>
            </w:r>
            <w:r w:rsidR="00C42052">
              <w:rPr>
                <w:rFonts w:asciiTheme="minorHAnsi" w:hAnsiTheme="minorHAnsi" w:cstheme="minorHAnsi"/>
              </w:rPr>
              <w:t>и, связанные</w:t>
            </w:r>
            <w:r w:rsidRPr="00472FCD">
              <w:rPr>
                <w:rFonts w:asciiTheme="minorHAnsi" w:hAnsiTheme="minorHAnsi" w:cstheme="minorHAnsi"/>
              </w:rPr>
              <w:t xml:space="preserve"> с несогласием факта количественного состава Совета директоров потребностям общества и интересам акционеров. По мнению Общества, к</w:t>
            </w:r>
            <w:r w:rsidRPr="00472FCD">
              <w:rPr>
                <w:rFonts w:asciiTheme="minorHAnsi" w:hAnsiTheme="minorHAnsi" w:cstheme="minorHAnsi"/>
                <w:bCs/>
              </w:rPr>
              <w:t xml:space="preserve">оличественный состав Совета директоров Общества из семи </w:t>
            </w:r>
            <w:r w:rsidR="00351C40">
              <w:rPr>
                <w:rFonts w:asciiTheme="minorHAnsi" w:hAnsiTheme="minorHAnsi" w:cstheme="minorHAnsi"/>
                <w:bCs/>
              </w:rPr>
              <w:t>человек</w:t>
            </w:r>
            <w:r w:rsidRPr="00472FCD">
              <w:rPr>
                <w:rFonts w:asciiTheme="minorHAnsi" w:hAnsiTheme="minorHAnsi" w:cstheme="minorHAnsi"/>
                <w:bCs/>
              </w:rPr>
              <w:t xml:space="preserve"> создает возможность организовать деятельность Совета директоров наиболее эффективным образом.</w:t>
            </w:r>
          </w:p>
          <w:p w14:paraId="440189B5" w14:textId="77777777" w:rsidR="00DB0D38" w:rsidRPr="00472FCD" w:rsidRDefault="00DB0D38" w:rsidP="00EC1B1A">
            <w:pPr>
              <w:autoSpaceDE w:val="0"/>
              <w:autoSpaceDN w:val="0"/>
              <w:adjustRightInd w:val="0"/>
              <w:spacing w:after="120" w:line="240" w:lineRule="auto"/>
              <w:jc w:val="both"/>
              <w:rPr>
                <w:rFonts w:eastAsiaTheme="minorEastAsia" w:cstheme="minorHAnsi"/>
                <w:sz w:val="20"/>
                <w:szCs w:val="20"/>
                <w:lang w:eastAsia="ru-RU"/>
              </w:rPr>
            </w:pPr>
            <w:r w:rsidRPr="00472FCD">
              <w:rPr>
                <w:rStyle w:val="af4"/>
                <w:rFonts w:cstheme="minorHAnsi"/>
                <w:sz w:val="20"/>
                <w:szCs w:val="20"/>
              </w:rPr>
              <w:t>Основной причиной ч</w:t>
            </w:r>
            <w:r w:rsidRPr="00472FCD">
              <w:rPr>
                <w:rFonts w:eastAsiaTheme="minorEastAsia" w:cstheme="minorHAnsi"/>
                <w:sz w:val="20"/>
                <w:szCs w:val="20"/>
                <w:lang w:eastAsia="ru-RU"/>
              </w:rPr>
              <w:t xml:space="preserve">астичного несоблюдения рекомендаций принципа 2.3.4 Кодекса связано, прежде всего, с отсутствием </w:t>
            </w:r>
            <w:r w:rsidRPr="00472FCD">
              <w:rPr>
                <w:rFonts w:cstheme="minorHAnsi"/>
                <w:sz w:val="20"/>
                <w:szCs w:val="20"/>
              </w:rPr>
              <w:t>формализовано-закрепленной процедуры оценки эффективности работы Совета директоров Общества, в том числе, предусматривающей определение соответствия</w:t>
            </w:r>
            <w:r w:rsidRPr="00472FCD">
              <w:rPr>
                <w:rFonts w:eastAsiaTheme="minorEastAsia" w:cstheme="minorHAnsi"/>
                <w:sz w:val="20"/>
                <w:szCs w:val="20"/>
                <w:lang w:eastAsia="ru-RU"/>
              </w:rPr>
              <w:t xml:space="preserve"> количественного состава Совета директоров потребностям Общества и интересам акционеров. Тем не менее, Общество считает, что </w:t>
            </w:r>
            <w:r w:rsidRPr="00472FCD">
              <w:rPr>
                <w:rFonts w:eastAsia="Times New Roman" w:cstheme="minorHAnsi"/>
                <w:sz w:val="20"/>
                <w:szCs w:val="20"/>
                <w:lang w:eastAsia="ru-RU"/>
              </w:rPr>
              <w:t xml:space="preserve">основным принципом формирования Совета директоров Общества является </w:t>
            </w:r>
            <w:r w:rsidRPr="00472FCD">
              <w:rPr>
                <w:rFonts w:eastAsia="Times New Roman" w:cstheme="minorHAnsi"/>
                <w:sz w:val="20"/>
                <w:szCs w:val="20"/>
                <w:lang w:eastAsia="ru-RU"/>
              </w:rPr>
              <w:lastRenderedPageBreak/>
              <w:t xml:space="preserve">принцип сбалансированности. Совет директоров — коллегиальный орган управления, и эффективность его деятельности зависит от оптимального соотношения количественного и персонального состава Совета директоров, их профессиональных знаний и компетенции внутри </w:t>
            </w:r>
            <w:r w:rsidR="00DE38AA">
              <w:rPr>
                <w:rFonts w:eastAsia="Times New Roman" w:cstheme="minorHAnsi"/>
                <w:sz w:val="20"/>
                <w:szCs w:val="20"/>
                <w:lang w:eastAsia="ru-RU"/>
              </w:rPr>
              <w:t>наблюдательного органа</w:t>
            </w:r>
            <w:r w:rsidRPr="00472FCD">
              <w:rPr>
                <w:rFonts w:eastAsia="Times New Roman" w:cstheme="minorHAnsi"/>
                <w:sz w:val="20"/>
                <w:szCs w:val="20"/>
                <w:lang w:eastAsia="ru-RU"/>
              </w:rPr>
              <w:t>, продуктивного взаимодействия друг с другом.</w:t>
            </w:r>
          </w:p>
          <w:p w14:paraId="0A0CB41B" w14:textId="77777777" w:rsidR="00DB0D38" w:rsidRPr="00472FCD" w:rsidRDefault="00DB0D38" w:rsidP="00EC1B1A">
            <w:pPr>
              <w:autoSpaceDE w:val="0"/>
              <w:autoSpaceDN w:val="0"/>
              <w:adjustRightInd w:val="0"/>
              <w:spacing w:after="120" w:line="240" w:lineRule="auto"/>
              <w:jc w:val="both"/>
              <w:rPr>
                <w:rFonts w:eastAsia="Times New Roman" w:cstheme="minorHAnsi"/>
                <w:sz w:val="20"/>
                <w:szCs w:val="20"/>
                <w:lang w:eastAsia="ru-RU"/>
              </w:rPr>
            </w:pPr>
            <w:r w:rsidRPr="00472FCD">
              <w:rPr>
                <w:rFonts w:eastAsiaTheme="minorEastAsia" w:cstheme="minorHAnsi"/>
                <w:sz w:val="20"/>
                <w:szCs w:val="20"/>
                <w:lang w:eastAsia="ru-RU"/>
              </w:rPr>
              <w:t xml:space="preserve">Несмотря на отсутствие в Обществе процедуры оценки работы Совета директоров, Общество уделяет большое внимание </w:t>
            </w:r>
            <w:r w:rsidRPr="00472FCD">
              <w:rPr>
                <w:rFonts w:eastAsia="Times New Roman" w:cstheme="minorHAnsi"/>
                <w:sz w:val="20"/>
                <w:szCs w:val="20"/>
                <w:lang w:eastAsia="ru-RU"/>
              </w:rPr>
              <w:t>таким критериям, как безупречная профессиональная репутация членов Совета директоров, отсутствие конфликта интересов, наличие достаточного количества времени для исполнения обязанностей члена совета директоров и др. критериям. Сбалансированный состав совета директоров (по количеству, по квалификации и опыту его членов) признается Обществом в качестве необходимого инструмента повышения эффективности работы Совета директоров, создает перспективы для развития профессиональных навыков, а также позволяет минимизировать риск единого для всех членов С</w:t>
            </w:r>
            <w:r w:rsidR="00DE38AA">
              <w:rPr>
                <w:rFonts w:eastAsia="Times New Roman" w:cstheme="minorHAnsi"/>
                <w:sz w:val="20"/>
                <w:szCs w:val="20"/>
                <w:lang w:eastAsia="ru-RU"/>
              </w:rPr>
              <w:t>овета директоров</w:t>
            </w:r>
            <w:r w:rsidRPr="00472FCD">
              <w:rPr>
                <w:rFonts w:eastAsia="Times New Roman" w:cstheme="minorHAnsi"/>
                <w:sz w:val="20"/>
                <w:szCs w:val="20"/>
                <w:lang w:eastAsia="ru-RU"/>
              </w:rPr>
              <w:t xml:space="preserve"> мышления. Совокупная компетенция Совета директоров, которая слагается из опыта и знаний каждого из членов совета директоров, отвечает потребностям Общества и охватывает весь круг вопросов, существенных для развития Общества.</w:t>
            </w:r>
          </w:p>
          <w:p w14:paraId="24663100" w14:textId="77777777" w:rsidR="00DB0D38" w:rsidRPr="00472FCD" w:rsidRDefault="00DB0D38" w:rsidP="00EC1B1A">
            <w:pPr>
              <w:autoSpaceDE w:val="0"/>
              <w:autoSpaceDN w:val="0"/>
              <w:adjustRightInd w:val="0"/>
              <w:spacing w:after="120" w:line="240" w:lineRule="auto"/>
              <w:jc w:val="both"/>
              <w:rPr>
                <w:rFonts w:eastAsia="Times New Roman" w:cstheme="minorHAnsi"/>
                <w:sz w:val="20"/>
                <w:szCs w:val="20"/>
                <w:lang w:eastAsia="ru-RU"/>
              </w:rPr>
            </w:pPr>
            <w:r w:rsidRPr="00472FCD">
              <w:rPr>
                <w:rFonts w:eastAsia="Times New Roman" w:cstheme="minorHAnsi"/>
                <w:sz w:val="20"/>
                <w:szCs w:val="20"/>
                <w:lang w:eastAsia="ru-RU"/>
              </w:rPr>
              <w:t xml:space="preserve">Ввиду сформировавшейся практики корпоративного управления в Обществе, дополнительные риски, которые могут возникнуть при несоблюдении данного элемента Кодекса отсутствуют. Общество полагает, что определение количественного состава Совета директоров в Уставе соответствует количественному составу, определенному п. 3 ст. 66 ФЗ «Об акционерных обществах», является достаточным и не требует принятия каких-либо дополнительных мер. </w:t>
            </w:r>
          </w:p>
          <w:p w14:paraId="7F728185" w14:textId="77777777" w:rsidR="00553147" w:rsidRPr="00472FCD" w:rsidRDefault="00047D34" w:rsidP="00047D34">
            <w:pPr>
              <w:pStyle w:val="ConsPlusNormal"/>
              <w:spacing w:after="120"/>
              <w:jc w:val="both"/>
              <w:rPr>
                <w:rFonts w:asciiTheme="minorHAnsi" w:hAnsiTheme="minorHAnsi" w:cstheme="minorHAnsi"/>
                <w:shd w:val="clear" w:color="auto" w:fill="FFFFFF"/>
              </w:rPr>
            </w:pPr>
            <w:r>
              <w:rPr>
                <w:rFonts w:asciiTheme="minorHAnsi" w:hAnsiTheme="minorHAnsi" w:cstheme="minorHAnsi"/>
                <w:shd w:val="clear" w:color="auto" w:fill="FFFFFF"/>
              </w:rPr>
              <w:t>Несоблюдение</w:t>
            </w:r>
            <w:r w:rsidR="004D58A5">
              <w:rPr>
                <w:rFonts w:asciiTheme="minorHAnsi" w:hAnsiTheme="minorHAnsi" w:cstheme="minorHAnsi"/>
                <w:shd w:val="clear" w:color="auto" w:fill="FFFFFF"/>
              </w:rPr>
              <w:t xml:space="preserve"> принцип</w:t>
            </w:r>
            <w:r>
              <w:rPr>
                <w:rFonts w:asciiTheme="minorHAnsi" w:hAnsiTheme="minorHAnsi" w:cstheme="minorHAnsi"/>
                <w:shd w:val="clear" w:color="auto" w:fill="FFFFFF"/>
              </w:rPr>
              <w:t>а</w:t>
            </w:r>
            <w:r w:rsidR="004D58A5">
              <w:rPr>
                <w:rFonts w:asciiTheme="minorHAnsi" w:hAnsiTheme="minorHAnsi" w:cstheme="minorHAnsi"/>
                <w:shd w:val="clear" w:color="auto" w:fill="FFFFFF"/>
              </w:rPr>
              <w:t xml:space="preserve"> 2.3</w:t>
            </w:r>
            <w:r w:rsidR="004D58A5" w:rsidRPr="004D58A5">
              <w:rPr>
                <w:rFonts w:asciiTheme="minorHAnsi" w:hAnsiTheme="minorHAnsi" w:cstheme="minorHAnsi"/>
                <w:shd w:val="clear" w:color="auto" w:fill="FFFFFF"/>
              </w:rPr>
              <w:t>.</w:t>
            </w:r>
            <w:r w:rsidR="004D58A5">
              <w:rPr>
                <w:rFonts w:asciiTheme="minorHAnsi" w:hAnsiTheme="minorHAnsi" w:cstheme="minorHAnsi"/>
                <w:shd w:val="clear" w:color="auto" w:fill="FFFFFF"/>
              </w:rPr>
              <w:t>4</w:t>
            </w:r>
            <w:r w:rsidR="004D58A5" w:rsidRPr="004D58A5">
              <w:rPr>
                <w:rFonts w:asciiTheme="minorHAnsi" w:hAnsiTheme="minorHAnsi" w:cstheme="minorHAnsi"/>
                <w:shd w:val="clear" w:color="auto" w:fill="FFFFFF"/>
              </w:rPr>
              <w:t xml:space="preserve">. Кодекса является ограниченным по времени, Общество планирует достигнуть соблюдения элемента Кодекса в будущем. </w:t>
            </w:r>
            <w:r w:rsidR="00DB0D38" w:rsidRPr="00472FCD">
              <w:rPr>
                <w:rFonts w:asciiTheme="minorHAnsi" w:hAnsiTheme="minorHAnsi" w:cstheme="minorHAnsi"/>
                <w:shd w:val="clear" w:color="auto" w:fill="FFFFFF"/>
              </w:rPr>
              <w:t xml:space="preserve">При подготовке к </w:t>
            </w:r>
            <w:r w:rsidR="00DB0D38" w:rsidRPr="00472FCD">
              <w:rPr>
                <w:rFonts w:asciiTheme="minorHAnsi" w:hAnsiTheme="minorHAnsi" w:cstheme="minorHAnsi"/>
                <w:shd w:val="clear" w:color="auto" w:fill="FFFFFF"/>
              </w:rPr>
              <w:lastRenderedPageBreak/>
              <w:t xml:space="preserve">ГОСА в </w:t>
            </w:r>
            <w:r w:rsidR="00C42052">
              <w:rPr>
                <w:rFonts w:asciiTheme="minorHAnsi" w:hAnsiTheme="minorHAnsi" w:cstheme="minorHAnsi"/>
                <w:shd w:val="clear" w:color="auto" w:fill="FFFFFF"/>
              </w:rPr>
              <w:t xml:space="preserve">марте-апреле </w:t>
            </w:r>
            <w:r w:rsidR="00DB0D38" w:rsidRPr="00472FCD">
              <w:rPr>
                <w:rFonts w:asciiTheme="minorHAnsi" w:hAnsiTheme="minorHAnsi" w:cstheme="minorHAnsi"/>
                <w:shd w:val="clear" w:color="auto" w:fill="FFFFFF"/>
              </w:rPr>
              <w:t>202</w:t>
            </w:r>
            <w:r w:rsidR="00C42052">
              <w:rPr>
                <w:rFonts w:asciiTheme="minorHAnsi" w:hAnsiTheme="minorHAnsi" w:cstheme="minorHAnsi"/>
                <w:shd w:val="clear" w:color="auto" w:fill="FFFFFF"/>
              </w:rPr>
              <w:t>4</w:t>
            </w:r>
            <w:r w:rsidR="00DB0D38" w:rsidRPr="00472FCD">
              <w:rPr>
                <w:rFonts w:asciiTheme="minorHAnsi" w:hAnsiTheme="minorHAnsi" w:cstheme="minorHAnsi"/>
                <w:shd w:val="clear" w:color="auto" w:fill="FFFFFF"/>
              </w:rPr>
              <w:t xml:space="preserve"> году Общество планирует рассмотреть возможность включить в компетенцию Совета директоров рассмотрение вопроса </w:t>
            </w:r>
            <w:r w:rsidR="00DB0D38" w:rsidRPr="00472FCD">
              <w:rPr>
                <w:rFonts w:asciiTheme="minorHAnsi" w:hAnsiTheme="minorHAnsi" w:cstheme="minorHAnsi"/>
              </w:rPr>
              <w:t xml:space="preserve">о соответствии количественного состава совета директоров потребностям общества и интересам акционеров с учетом мнения контролирующего Общество лица. </w:t>
            </w:r>
          </w:p>
        </w:tc>
      </w:tr>
      <w:tr w:rsidR="00EC1B1A" w:rsidRPr="00472FCD" w14:paraId="578C0F77" w14:textId="77777777" w:rsidTr="00EC1B1A">
        <w:tc>
          <w:tcPr>
            <w:tcW w:w="624" w:type="dxa"/>
          </w:tcPr>
          <w:p w14:paraId="34754922" w14:textId="77777777" w:rsidR="00553147" w:rsidRPr="00472FCD" w:rsidRDefault="00553147" w:rsidP="00EC1B1A">
            <w:pPr>
              <w:pStyle w:val="ConsPlusNormal"/>
              <w:outlineLvl w:val="1"/>
              <w:rPr>
                <w:rFonts w:asciiTheme="minorHAnsi" w:hAnsiTheme="minorHAnsi" w:cstheme="minorHAnsi"/>
              </w:rPr>
            </w:pPr>
            <w:r w:rsidRPr="00472FCD">
              <w:rPr>
                <w:rFonts w:asciiTheme="minorHAnsi" w:hAnsiTheme="minorHAnsi" w:cstheme="minorHAnsi"/>
              </w:rPr>
              <w:lastRenderedPageBreak/>
              <w:t>2.4</w:t>
            </w:r>
          </w:p>
        </w:tc>
        <w:tc>
          <w:tcPr>
            <w:tcW w:w="14680" w:type="dxa"/>
            <w:gridSpan w:val="4"/>
          </w:tcPr>
          <w:p w14:paraId="128370D3" w14:textId="77777777" w:rsidR="00553147" w:rsidRPr="00472FCD" w:rsidRDefault="00553147" w:rsidP="00EC1B1A">
            <w:pPr>
              <w:pStyle w:val="ConsPlusNormal"/>
              <w:rPr>
                <w:rFonts w:asciiTheme="minorHAnsi" w:hAnsiTheme="minorHAnsi" w:cstheme="minorHAnsi"/>
              </w:rPr>
            </w:pPr>
            <w:r w:rsidRPr="00472FCD">
              <w:rPr>
                <w:rFonts w:asciiTheme="minorHAnsi" w:hAnsiTheme="minorHAnsi" w:cstheme="minorHAnsi"/>
              </w:rPr>
              <w:t>В состав совета директоров входит достаточное количество независимых директоров</w:t>
            </w:r>
          </w:p>
        </w:tc>
      </w:tr>
      <w:tr w:rsidR="00EC1B1A" w:rsidRPr="00472FCD" w14:paraId="0799C4CD" w14:textId="77777777" w:rsidTr="00EC1B1A">
        <w:tc>
          <w:tcPr>
            <w:tcW w:w="624" w:type="dxa"/>
          </w:tcPr>
          <w:p w14:paraId="333A26A4" w14:textId="77777777" w:rsidR="00D17530" w:rsidRPr="00472FCD" w:rsidRDefault="00D17530" w:rsidP="00EC1B1A">
            <w:pPr>
              <w:pStyle w:val="ConsPlusNormal"/>
              <w:rPr>
                <w:rFonts w:asciiTheme="minorHAnsi" w:hAnsiTheme="minorHAnsi" w:cstheme="minorHAnsi"/>
              </w:rPr>
            </w:pPr>
            <w:r w:rsidRPr="00472FCD">
              <w:rPr>
                <w:rFonts w:asciiTheme="minorHAnsi" w:hAnsiTheme="minorHAnsi" w:cstheme="minorHAnsi"/>
              </w:rPr>
              <w:t>2.4.1</w:t>
            </w:r>
          </w:p>
        </w:tc>
        <w:tc>
          <w:tcPr>
            <w:tcW w:w="2915" w:type="dxa"/>
          </w:tcPr>
          <w:p w14:paraId="58E93652" w14:textId="77777777" w:rsidR="00D17530" w:rsidRPr="00472FCD" w:rsidRDefault="00D17530" w:rsidP="00EC1B1A">
            <w:pPr>
              <w:pStyle w:val="ConsPlusNormal"/>
              <w:rPr>
                <w:rFonts w:asciiTheme="minorHAnsi" w:hAnsiTheme="minorHAnsi" w:cstheme="minorHAnsi"/>
              </w:rPr>
            </w:pPr>
            <w:r w:rsidRPr="00472FCD">
              <w:rPr>
                <w:rFonts w:asciiTheme="minorHAnsi" w:hAnsiTheme="minorHAnsi" w:cstheme="minorHAnsi"/>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14:paraId="05D5D257" w14:textId="77777777" w:rsidR="00D17530" w:rsidRPr="00472FCD" w:rsidRDefault="00D17530" w:rsidP="00EC1B1A">
            <w:pPr>
              <w:pStyle w:val="ConsPlusNormal"/>
              <w:rPr>
                <w:rFonts w:asciiTheme="minorHAnsi" w:hAnsiTheme="minorHAnsi" w:cstheme="minorHAnsi"/>
              </w:rPr>
            </w:pPr>
            <w:r w:rsidRPr="00472FCD">
              <w:rPr>
                <w:rFonts w:asciiTheme="minorHAnsi" w:hAnsiTheme="minorHAnsi" w:cstheme="minorHAnsi"/>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3686" w:type="dxa"/>
          </w:tcPr>
          <w:p w14:paraId="76F31251" w14:textId="77777777" w:rsidR="00D17530" w:rsidRPr="00472FCD" w:rsidRDefault="00D17530" w:rsidP="00EC1B1A">
            <w:pPr>
              <w:pStyle w:val="ConsPlusNormal"/>
              <w:rPr>
                <w:rFonts w:asciiTheme="minorHAnsi" w:hAnsiTheme="minorHAnsi" w:cstheme="minorHAnsi"/>
              </w:rPr>
            </w:pPr>
            <w:r w:rsidRPr="00472FCD">
              <w:rPr>
                <w:rFonts w:asciiTheme="minorHAnsi" w:hAnsiTheme="minorHAnsi" w:cstheme="minorHAnsi"/>
              </w:rPr>
              <w:t xml:space="preserve">1. В течение отчетного периода все независимые члены совета директоров отвечали всем критериям независимости, указанным в </w:t>
            </w:r>
            <w:hyperlink r:id="rId14" w:history="1">
              <w:r w:rsidRPr="00472FCD">
                <w:rPr>
                  <w:rFonts w:asciiTheme="minorHAnsi" w:hAnsiTheme="minorHAnsi" w:cstheme="minorHAnsi"/>
                </w:rPr>
                <w:t>рекомендациях 102</w:t>
              </w:r>
            </w:hyperlink>
            <w:r w:rsidRPr="00472FCD">
              <w:rPr>
                <w:rFonts w:asciiTheme="minorHAnsi" w:hAnsiTheme="minorHAnsi" w:cstheme="minorHAnsi"/>
              </w:rPr>
              <w:t xml:space="preserve"> - </w:t>
            </w:r>
            <w:hyperlink r:id="rId15" w:history="1">
              <w:r w:rsidRPr="00472FCD">
                <w:rPr>
                  <w:rFonts w:asciiTheme="minorHAnsi" w:hAnsiTheme="minorHAnsi" w:cstheme="minorHAnsi"/>
                </w:rPr>
                <w:t>107</w:t>
              </w:r>
            </w:hyperlink>
            <w:r w:rsidRPr="00472FCD">
              <w:rPr>
                <w:rFonts w:asciiTheme="minorHAnsi" w:hAnsiTheme="minorHAnsi" w:cstheme="minorHAnsi"/>
              </w:rPr>
              <w:t xml:space="preserve"> Кодекса, или были признаны независимыми по решению совета директоров</w:t>
            </w:r>
          </w:p>
        </w:tc>
        <w:tc>
          <w:tcPr>
            <w:tcW w:w="2693" w:type="dxa"/>
          </w:tcPr>
          <w:p w14:paraId="6612AEE6" w14:textId="77777777" w:rsidR="00D17530" w:rsidRPr="00472FCD" w:rsidRDefault="00D1753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75CCA8F5" w14:textId="77777777" w:rsidR="00D17530" w:rsidRPr="00472FCD" w:rsidRDefault="00D1753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77AC56D" w14:textId="77777777" w:rsidR="00D17530" w:rsidRPr="00472FCD" w:rsidRDefault="00D17530"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BF4BB57" w14:textId="77777777" w:rsidR="00D17530" w:rsidRPr="00472FCD" w:rsidRDefault="00D17530" w:rsidP="00EC1B1A">
            <w:pPr>
              <w:pStyle w:val="ConsPlusNormal"/>
              <w:rPr>
                <w:rFonts w:asciiTheme="minorHAnsi" w:hAnsiTheme="minorHAnsi" w:cstheme="minorHAnsi"/>
              </w:rPr>
            </w:pPr>
          </w:p>
        </w:tc>
        <w:tc>
          <w:tcPr>
            <w:tcW w:w="5386" w:type="dxa"/>
          </w:tcPr>
          <w:p w14:paraId="06C3E328"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23EE3440" w14:textId="77777777" w:rsidR="00DB0D38" w:rsidRPr="00472FCD" w:rsidRDefault="00DB0D38"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04573001" w14:textId="77777777" w:rsidR="00DB0D38" w:rsidRDefault="00DB0D38" w:rsidP="00EC1B1A">
            <w:pPr>
              <w:spacing w:after="120" w:line="240" w:lineRule="auto"/>
              <w:jc w:val="both"/>
              <w:rPr>
                <w:rFonts w:eastAsiaTheme="minorEastAsia" w:cstheme="minorHAnsi"/>
                <w:sz w:val="20"/>
                <w:szCs w:val="20"/>
                <w:lang w:eastAsia="ru-RU"/>
              </w:rPr>
            </w:pPr>
            <w:r w:rsidRPr="00472FCD">
              <w:rPr>
                <w:rFonts w:eastAsia="Times New Roman" w:cstheme="minorHAnsi"/>
                <w:sz w:val="20"/>
                <w:szCs w:val="20"/>
                <w:lang w:eastAsia="ru-RU"/>
              </w:rPr>
              <w:t xml:space="preserve">В течение отчетного периода в составе Совета директоров Общества отсутствовали </w:t>
            </w:r>
            <w:r w:rsidRPr="00472FCD">
              <w:rPr>
                <w:rFonts w:eastAsiaTheme="minorEastAsia" w:cstheme="minorHAnsi"/>
                <w:sz w:val="20"/>
                <w:szCs w:val="20"/>
                <w:lang w:eastAsia="ru-RU"/>
              </w:rPr>
              <w:t>независимые члены Совета директоров, которые бы отвечали всем критериям независимости, указанным в рекомендациях 102-107 Кодекса, или были признаны независимыми по решению Совета директоров.</w:t>
            </w:r>
          </w:p>
          <w:p w14:paraId="1FD9450C" w14:textId="77777777" w:rsidR="00304456" w:rsidRPr="00472FCD" w:rsidRDefault="00304456" w:rsidP="00EC1B1A">
            <w:pPr>
              <w:spacing w:after="120" w:line="240" w:lineRule="auto"/>
              <w:jc w:val="both"/>
              <w:rPr>
                <w:rFonts w:eastAsiaTheme="minorEastAsia" w:cstheme="minorHAnsi"/>
                <w:sz w:val="20"/>
                <w:szCs w:val="20"/>
                <w:lang w:eastAsia="ru-RU"/>
              </w:rPr>
            </w:pPr>
          </w:p>
          <w:p w14:paraId="6EA0724C" w14:textId="162F0F39" w:rsidR="00074A35" w:rsidRDefault="00DB0D38" w:rsidP="00074A35">
            <w:pPr>
              <w:spacing w:after="120" w:line="240" w:lineRule="auto"/>
              <w:jc w:val="both"/>
            </w:pPr>
            <w:r w:rsidRPr="00472FCD">
              <w:rPr>
                <w:rFonts w:cstheme="minorHAnsi"/>
                <w:sz w:val="20"/>
                <w:szCs w:val="20"/>
              </w:rPr>
              <w:t xml:space="preserve">В соответствии с рекомендациями Кодекса </w:t>
            </w:r>
            <w:r w:rsidRPr="00472FCD">
              <w:rPr>
                <w:rFonts w:eastAsiaTheme="minorEastAsia" w:cstheme="minorHAnsi"/>
                <w:sz w:val="20"/>
                <w:szCs w:val="20"/>
                <w:lang w:eastAsia="ru-RU"/>
              </w:rPr>
              <w:t xml:space="preserve">не может считаться независимым кандидат (избранный член совета директоров), который связан с обществом или его существенным акционером. </w:t>
            </w:r>
          </w:p>
          <w:p w14:paraId="7BC1C8AD" w14:textId="0E5C3BA9" w:rsidR="00DB0D38" w:rsidRPr="00472FCD" w:rsidRDefault="00074A35" w:rsidP="00074A35">
            <w:pPr>
              <w:spacing w:after="120" w:line="240" w:lineRule="auto"/>
              <w:jc w:val="both"/>
              <w:rPr>
                <w:rFonts w:eastAsia="Times New Roman" w:cstheme="minorHAnsi"/>
                <w:sz w:val="20"/>
                <w:szCs w:val="20"/>
                <w:lang w:eastAsia="ru-RU"/>
              </w:rPr>
            </w:pPr>
            <w:r w:rsidRPr="00074A35">
              <w:rPr>
                <w:rFonts w:eastAsiaTheme="minorEastAsia" w:cstheme="minorHAnsi"/>
                <w:sz w:val="20"/>
                <w:szCs w:val="20"/>
                <w:lang w:eastAsia="ru-RU"/>
              </w:rPr>
              <w:t>Общество придает большое значение работе с акционерами и стремится обеспечивать прозрачность и справедливость в процессе выбора</w:t>
            </w:r>
            <w:r w:rsidRPr="00C05516">
              <w:rPr>
                <w:rFonts w:eastAsiaTheme="minorEastAsia" w:cstheme="minorHAnsi"/>
                <w:sz w:val="20"/>
                <w:szCs w:val="20"/>
                <w:lang w:eastAsia="ru-RU"/>
              </w:rPr>
              <w:t xml:space="preserve"> независимых</w:t>
            </w:r>
            <w:r w:rsidRPr="00074A35">
              <w:rPr>
                <w:rFonts w:eastAsiaTheme="minorEastAsia" w:cstheme="minorHAnsi"/>
                <w:sz w:val="20"/>
                <w:szCs w:val="20"/>
                <w:lang w:eastAsia="ru-RU"/>
              </w:rPr>
              <w:t xml:space="preserve"> директоров. Однако, выдвижение и избрание кандидатов является прерогативой акционеров, и Общество не имеет возможности гарантировать строгое соблюдение данной нормы. </w:t>
            </w:r>
            <w:r w:rsidR="00A337C2" w:rsidRPr="00C05516">
              <w:rPr>
                <w:rFonts w:eastAsiaTheme="minorEastAsia" w:cstheme="minorHAnsi"/>
                <w:sz w:val="20"/>
                <w:szCs w:val="20"/>
                <w:lang w:eastAsia="ru-RU"/>
              </w:rPr>
              <w:t>Таким образом</w:t>
            </w:r>
            <w:r w:rsidRPr="00074A35">
              <w:rPr>
                <w:rFonts w:eastAsiaTheme="minorEastAsia" w:cstheme="minorHAnsi"/>
                <w:sz w:val="20"/>
                <w:szCs w:val="20"/>
                <w:lang w:eastAsia="ru-RU"/>
              </w:rPr>
              <w:t>, выбор директоров зависит от решения акционеров и выражения ими своих предпочтений во время голосования.</w:t>
            </w:r>
            <w:r w:rsidR="00A337C2" w:rsidRPr="00C05516">
              <w:rPr>
                <w:rFonts w:eastAsiaTheme="minorEastAsia" w:cstheme="minorHAnsi"/>
                <w:sz w:val="20"/>
                <w:szCs w:val="20"/>
                <w:lang w:eastAsia="ru-RU"/>
              </w:rPr>
              <w:t xml:space="preserve"> </w:t>
            </w:r>
            <w:r w:rsidRPr="00074A35">
              <w:rPr>
                <w:rFonts w:eastAsiaTheme="minorEastAsia" w:cstheme="minorHAnsi"/>
                <w:sz w:val="20"/>
                <w:szCs w:val="20"/>
                <w:lang w:eastAsia="ru-RU"/>
              </w:rPr>
              <w:t>Тем не менее, Общество готово предоставить всю необходимую информацию о квалификации и опыте кандидатов, чтобы помочь акционерам принять обоснованное решение в интересах Общества.</w:t>
            </w:r>
          </w:p>
          <w:p w14:paraId="339C208E" w14:textId="150BC43C" w:rsidR="00D17530" w:rsidRPr="00472FCD" w:rsidRDefault="00D17530" w:rsidP="00C05516">
            <w:pPr>
              <w:spacing w:after="120" w:line="240" w:lineRule="auto"/>
              <w:jc w:val="both"/>
              <w:rPr>
                <w:rFonts w:cstheme="minorHAnsi"/>
                <w:sz w:val="20"/>
                <w:szCs w:val="20"/>
              </w:rPr>
            </w:pPr>
          </w:p>
        </w:tc>
      </w:tr>
      <w:tr w:rsidR="00EC1B1A" w:rsidRPr="00472FCD" w14:paraId="4E8A0A60" w14:textId="77777777" w:rsidTr="00EC1B1A">
        <w:tc>
          <w:tcPr>
            <w:tcW w:w="624" w:type="dxa"/>
          </w:tcPr>
          <w:p w14:paraId="311F9E73" w14:textId="77777777" w:rsidR="001039D7" w:rsidRPr="00472FCD" w:rsidRDefault="001039D7" w:rsidP="00EC1B1A">
            <w:pPr>
              <w:pStyle w:val="ConsPlusNormal"/>
              <w:rPr>
                <w:rFonts w:asciiTheme="minorHAnsi" w:hAnsiTheme="minorHAnsi" w:cstheme="minorHAnsi"/>
              </w:rPr>
            </w:pPr>
            <w:r w:rsidRPr="00472FCD">
              <w:rPr>
                <w:rFonts w:asciiTheme="minorHAnsi" w:hAnsiTheme="minorHAnsi" w:cstheme="minorHAnsi"/>
              </w:rPr>
              <w:lastRenderedPageBreak/>
              <w:t>2.4.2</w:t>
            </w:r>
          </w:p>
        </w:tc>
        <w:tc>
          <w:tcPr>
            <w:tcW w:w="2915" w:type="dxa"/>
          </w:tcPr>
          <w:p w14:paraId="250E818A" w14:textId="77777777" w:rsidR="001039D7" w:rsidRPr="00472FCD" w:rsidRDefault="001039D7" w:rsidP="00EC1B1A">
            <w:pPr>
              <w:pStyle w:val="ConsPlusNormal"/>
              <w:rPr>
                <w:rFonts w:asciiTheme="minorHAnsi" w:hAnsiTheme="minorHAnsi" w:cstheme="minorHAnsi"/>
              </w:rPr>
            </w:pPr>
            <w:r w:rsidRPr="00472FCD">
              <w:rPr>
                <w:rFonts w:asciiTheme="minorHAnsi" w:hAnsiTheme="minorHAnsi" w:cstheme="minorHAnsi"/>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3686" w:type="dxa"/>
          </w:tcPr>
          <w:p w14:paraId="388C43DB" w14:textId="77777777" w:rsidR="001039D7" w:rsidRPr="00472FCD" w:rsidRDefault="001039D7" w:rsidP="00EC1B1A">
            <w:pPr>
              <w:pStyle w:val="ConsPlusNormal"/>
              <w:rPr>
                <w:rFonts w:asciiTheme="minorHAnsi" w:hAnsiTheme="minorHAnsi" w:cstheme="minorHAnsi"/>
              </w:rPr>
            </w:pPr>
            <w:r w:rsidRPr="00472FCD">
              <w:rPr>
                <w:rFonts w:asciiTheme="minorHAnsi" w:hAnsiTheme="minorHAnsi" w:cstheme="minorHAnsi"/>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14:paraId="7813EF4A" w14:textId="77777777" w:rsidR="001039D7" w:rsidRPr="00472FCD" w:rsidRDefault="001039D7" w:rsidP="00EC1B1A">
            <w:pPr>
              <w:pStyle w:val="ConsPlusNormal"/>
              <w:rPr>
                <w:rFonts w:asciiTheme="minorHAnsi" w:hAnsiTheme="minorHAnsi" w:cstheme="minorHAnsi"/>
              </w:rPr>
            </w:pPr>
            <w:r w:rsidRPr="00472FCD">
              <w:rPr>
                <w:rFonts w:asciiTheme="minorHAnsi" w:hAnsiTheme="minorHAnsi" w:cstheme="minorHAnsi"/>
              </w:rPr>
              <w:t>2. За отчетный период совет директоров (или комитет по номинациям совета директоров) по крайней мере один раз рассмотрел вопрос о независимости действующих членов совета директоров (после их избрания).</w:t>
            </w:r>
          </w:p>
          <w:p w14:paraId="2FCFD5B5" w14:textId="77777777" w:rsidR="001039D7" w:rsidRPr="00472FCD" w:rsidRDefault="001039D7" w:rsidP="00EC1B1A">
            <w:pPr>
              <w:pStyle w:val="ConsPlusNormal"/>
              <w:rPr>
                <w:rFonts w:asciiTheme="minorHAnsi" w:hAnsiTheme="minorHAnsi" w:cstheme="minorHAnsi"/>
              </w:rPr>
            </w:pPr>
            <w:r w:rsidRPr="00472FCD">
              <w:rPr>
                <w:rFonts w:asciiTheme="minorHAnsi" w:hAnsiTheme="minorHAnsi" w:cstheme="minorHAnsi"/>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2693" w:type="dxa"/>
          </w:tcPr>
          <w:p w14:paraId="534642EA" w14:textId="77777777" w:rsidR="001039D7" w:rsidRPr="00472FCD" w:rsidRDefault="001039D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4981F3C2" w14:textId="77777777" w:rsidR="001039D7" w:rsidRPr="00472FCD" w:rsidRDefault="001039D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97130C5" w14:textId="77777777" w:rsidR="001039D7" w:rsidRPr="00472FCD" w:rsidRDefault="001039D7"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2668C07F" w14:textId="77777777" w:rsidR="001039D7" w:rsidRPr="00472FCD" w:rsidRDefault="001039D7" w:rsidP="00EC1B1A">
            <w:pPr>
              <w:pStyle w:val="ConsPlusNormal"/>
              <w:rPr>
                <w:rFonts w:asciiTheme="minorHAnsi" w:hAnsiTheme="minorHAnsi" w:cstheme="minorHAnsi"/>
              </w:rPr>
            </w:pPr>
          </w:p>
        </w:tc>
        <w:tc>
          <w:tcPr>
            <w:tcW w:w="5386" w:type="dxa"/>
          </w:tcPr>
          <w:p w14:paraId="1BAD9431"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w:t>
            </w:r>
            <w:r>
              <w:rPr>
                <w:rFonts w:cstheme="minorHAnsi"/>
                <w:sz w:val="20"/>
                <w:szCs w:val="20"/>
              </w:rPr>
              <w:t>, 2, 3</w:t>
            </w:r>
            <w:r w:rsidRPr="00A97F8D">
              <w:rPr>
                <w:rFonts w:cstheme="minorHAnsi"/>
                <w:sz w:val="20"/>
                <w:szCs w:val="20"/>
              </w:rPr>
              <w:t xml:space="preserve"> не соблюда</w:t>
            </w:r>
            <w:r>
              <w:rPr>
                <w:rFonts w:cstheme="minorHAnsi"/>
                <w:sz w:val="20"/>
                <w:szCs w:val="20"/>
              </w:rPr>
              <w:t>ю</w:t>
            </w:r>
            <w:r w:rsidRPr="00A97F8D">
              <w:rPr>
                <w:rFonts w:cstheme="minorHAnsi"/>
                <w:sz w:val="20"/>
                <w:szCs w:val="20"/>
              </w:rPr>
              <w:t>тся</w:t>
            </w:r>
          </w:p>
          <w:p w14:paraId="6D1ADD49" w14:textId="77777777" w:rsidR="00DB0D38" w:rsidRPr="00472FCD" w:rsidRDefault="00DB0D38"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В отношении критериев 1-3 Общество приводит следующие пояснения:</w:t>
            </w:r>
          </w:p>
          <w:p w14:paraId="3AA83048" w14:textId="77777777" w:rsidR="00DB0D38" w:rsidRPr="00472FCD" w:rsidRDefault="00DB0D38" w:rsidP="00EC1B1A">
            <w:pPr>
              <w:spacing w:after="120" w:line="240" w:lineRule="auto"/>
              <w:jc w:val="both"/>
              <w:rPr>
                <w:rFonts w:cstheme="minorHAnsi"/>
                <w:sz w:val="20"/>
                <w:szCs w:val="20"/>
              </w:rPr>
            </w:pPr>
            <w:r w:rsidRPr="00472FCD">
              <w:rPr>
                <w:rFonts w:cstheme="minorHAnsi"/>
                <w:sz w:val="20"/>
                <w:szCs w:val="20"/>
              </w:rPr>
              <w:t xml:space="preserve">Совет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 В Обществе не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 </w:t>
            </w:r>
          </w:p>
          <w:p w14:paraId="6151103F" w14:textId="77777777" w:rsidR="00DB0D38" w:rsidRPr="00472FCD" w:rsidRDefault="00DB0D38" w:rsidP="00EC1B1A">
            <w:pPr>
              <w:spacing w:after="120" w:line="240" w:lineRule="auto"/>
              <w:jc w:val="both"/>
              <w:rPr>
                <w:rFonts w:cstheme="minorHAnsi"/>
                <w:sz w:val="20"/>
                <w:szCs w:val="20"/>
              </w:rPr>
            </w:pPr>
            <w:r w:rsidRPr="00472FCD">
              <w:rPr>
                <w:rFonts w:cstheme="minorHAnsi"/>
                <w:sz w:val="20"/>
                <w:szCs w:val="20"/>
              </w:rPr>
              <w:t xml:space="preserve">В Обществе в составе Совета директоров Общества за отчётный период отсутствовали независимые члены совета директоров, отвечающие всем критериям независимости, так как, в соответствии с рекомендациями Кодекса, </w:t>
            </w:r>
            <w:r w:rsidRPr="00472FCD">
              <w:rPr>
                <w:rFonts w:eastAsiaTheme="minorEastAsia" w:cstheme="minorHAnsi"/>
                <w:sz w:val="20"/>
                <w:szCs w:val="20"/>
                <w:lang w:eastAsia="ru-RU"/>
              </w:rPr>
              <w:t xml:space="preserve">независимый кандидат (избранный член совета директоров), который связан с обществом и существенным акционером Общества не может отвечать признакам независимости. </w:t>
            </w:r>
          </w:p>
          <w:p w14:paraId="7DE935C5" w14:textId="77777777" w:rsidR="00DB0D38" w:rsidRPr="00472FCD" w:rsidRDefault="00DB0D38" w:rsidP="00EC1B1A">
            <w:pPr>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Основной причиной несоблюдения соответствующих элементов принципа 2.4.2 Кодекса является </w:t>
            </w:r>
            <w:r w:rsidRPr="00472FCD">
              <w:rPr>
                <w:rFonts w:cstheme="minorHAnsi"/>
                <w:sz w:val="20"/>
                <w:szCs w:val="20"/>
              </w:rPr>
              <w:t xml:space="preserve">сложившаяся в настоящее время структура акционерного капитала Общества и нахождение Общества под контролем существенного акционера. В соответствии с рекомендациями Кодекса, </w:t>
            </w:r>
            <w:r w:rsidRPr="00472FCD">
              <w:rPr>
                <w:rFonts w:eastAsiaTheme="minorEastAsia" w:cstheme="minorHAnsi"/>
                <w:sz w:val="20"/>
                <w:szCs w:val="20"/>
                <w:lang w:eastAsia="ru-RU"/>
              </w:rPr>
              <w:t xml:space="preserve">независимый кандидат (избранный член совета директоров), который связан с обществом и существенным акционером Общества не может отвечать признакам независимости. </w:t>
            </w:r>
          </w:p>
          <w:p w14:paraId="76C0D48D" w14:textId="77777777" w:rsidR="00DB0D38" w:rsidRPr="00472FCD" w:rsidRDefault="00DB0D38" w:rsidP="00EC1B1A">
            <w:pPr>
              <w:spacing w:after="120" w:line="240" w:lineRule="auto"/>
              <w:jc w:val="both"/>
              <w:rPr>
                <w:rFonts w:eastAsiaTheme="minorEastAsia" w:cstheme="minorHAnsi"/>
                <w:sz w:val="20"/>
                <w:szCs w:val="20"/>
                <w:lang w:eastAsia="ru-RU"/>
              </w:rPr>
            </w:pPr>
            <w:r w:rsidRPr="00472FCD">
              <w:rPr>
                <w:rFonts w:eastAsia="Times New Roman" w:cstheme="minorHAnsi"/>
                <w:sz w:val="20"/>
                <w:szCs w:val="20"/>
                <w:lang w:eastAsia="ru-RU"/>
              </w:rPr>
              <w:t xml:space="preserve">При данной ситуации, меры, направленные на снижение возможных рисков у Общества при несоблюдении соответствующих элементов 1-3 принципа 2.4.2, отсутствуют, так как решение по данному направлению остается за контролирующим Общество лицом. </w:t>
            </w:r>
            <w:r w:rsidRPr="00472FCD">
              <w:rPr>
                <w:rFonts w:cstheme="minorHAnsi"/>
                <w:sz w:val="20"/>
                <w:szCs w:val="20"/>
              </w:rPr>
              <w:t xml:space="preserve">Общество не владеет </w:t>
            </w:r>
            <w:r w:rsidRPr="00472FCD">
              <w:rPr>
                <w:rFonts w:cstheme="minorHAnsi"/>
                <w:sz w:val="20"/>
                <w:szCs w:val="20"/>
              </w:rPr>
              <w:lastRenderedPageBreak/>
              <w:t>информацией о наличии у существенного акционера планов</w:t>
            </w:r>
            <w:r w:rsidRPr="00472FCD">
              <w:rPr>
                <w:rFonts w:cstheme="minorHAnsi"/>
                <w:bCs/>
                <w:sz w:val="20"/>
                <w:szCs w:val="20"/>
              </w:rPr>
              <w:t xml:space="preserve"> выдвижения независимых директоров в состав Совета директоров Общества. Тем не менее, для снижения возникающих дополнительных рисков при несоблюдении данного критерия Кодекса Общество не исключает возможность разработки механизма, регламентирующего проведение анализа </w:t>
            </w:r>
            <w:r w:rsidRPr="00472FCD">
              <w:rPr>
                <w:rFonts w:eastAsia="Times New Roman" w:cstheme="minorHAnsi"/>
                <w:sz w:val="20"/>
                <w:szCs w:val="20"/>
                <w:lang w:eastAsia="ru-RU"/>
              </w:rPr>
              <w:t>внутренних документов Общества на предмет их соответствия требованиям законодательства РФ, Правилам листинга Московской Биржи и Кодексу корпоративного управления и закрепляющего, процедуры и корпоративные мероприятия Общества, например, при изменении структуры акционерного капитала и появлении в Обществе независимых директоров и отражающего иные аспекты.</w:t>
            </w:r>
          </w:p>
          <w:p w14:paraId="5EA72D84" w14:textId="77777777" w:rsidR="001039D7" w:rsidRPr="00472FCD" w:rsidRDefault="00DB0D38" w:rsidP="00047D34">
            <w:pPr>
              <w:spacing w:after="120" w:line="240" w:lineRule="auto"/>
              <w:jc w:val="both"/>
              <w:rPr>
                <w:rFonts w:cstheme="minorHAnsi"/>
                <w:sz w:val="20"/>
                <w:szCs w:val="20"/>
              </w:rPr>
            </w:pPr>
            <w:r w:rsidRPr="00472FCD">
              <w:rPr>
                <w:rFonts w:cstheme="minorHAnsi"/>
                <w:sz w:val="20"/>
                <w:szCs w:val="20"/>
                <w:shd w:val="clear" w:color="auto" w:fill="FFFFFF"/>
              </w:rPr>
              <w:t>Несо</w:t>
            </w:r>
            <w:r w:rsidR="00047D34">
              <w:rPr>
                <w:rFonts w:cstheme="minorHAnsi"/>
                <w:sz w:val="20"/>
                <w:szCs w:val="20"/>
                <w:shd w:val="clear" w:color="auto" w:fill="FFFFFF"/>
              </w:rPr>
              <w:t>блюдение</w:t>
            </w:r>
            <w:r w:rsidRPr="00472FCD">
              <w:rPr>
                <w:rFonts w:cstheme="minorHAnsi"/>
                <w:sz w:val="20"/>
                <w:szCs w:val="20"/>
                <w:shd w:val="clear" w:color="auto" w:fill="FFFFFF"/>
              </w:rPr>
              <w:t xml:space="preserve"> принцип</w:t>
            </w:r>
            <w:r w:rsidR="00047D34">
              <w:rPr>
                <w:rFonts w:cstheme="minorHAnsi"/>
                <w:sz w:val="20"/>
                <w:szCs w:val="20"/>
                <w:shd w:val="clear" w:color="auto" w:fill="FFFFFF"/>
              </w:rPr>
              <w:t>а</w:t>
            </w:r>
            <w:r w:rsidRPr="00472FCD">
              <w:rPr>
                <w:rFonts w:cstheme="minorHAnsi"/>
                <w:sz w:val="20"/>
                <w:szCs w:val="20"/>
                <w:shd w:val="clear" w:color="auto" w:fill="FFFFFF"/>
              </w:rPr>
              <w:t xml:space="preserve"> 2.4.2. Кодекса яв</w:t>
            </w:r>
            <w:r w:rsidR="00876046">
              <w:rPr>
                <w:rFonts w:cstheme="minorHAnsi"/>
                <w:sz w:val="20"/>
                <w:szCs w:val="20"/>
                <w:shd w:val="clear" w:color="auto" w:fill="FFFFFF"/>
              </w:rPr>
              <w:t xml:space="preserve">ляется ограниченным по времени, Общество планирует достигнуть соблюдения элемента Кодекса в будущем. Так, в </w:t>
            </w:r>
            <w:r w:rsidRPr="00472FCD">
              <w:rPr>
                <w:rFonts w:cstheme="minorHAnsi"/>
                <w:sz w:val="20"/>
                <w:szCs w:val="20"/>
                <w:shd w:val="clear" w:color="auto" w:fill="FFFFFF"/>
              </w:rPr>
              <w:t xml:space="preserve"> 202</w:t>
            </w:r>
            <w:r w:rsidR="00876046">
              <w:rPr>
                <w:rFonts w:cstheme="minorHAnsi"/>
                <w:sz w:val="20"/>
                <w:szCs w:val="20"/>
                <w:shd w:val="clear" w:color="auto" w:fill="FFFFFF"/>
              </w:rPr>
              <w:t>3-2025</w:t>
            </w:r>
            <w:r w:rsidRPr="00472FCD">
              <w:rPr>
                <w:rFonts w:cstheme="minorHAnsi"/>
                <w:sz w:val="20"/>
                <w:szCs w:val="20"/>
                <w:shd w:val="clear" w:color="auto" w:fill="FFFFFF"/>
              </w:rPr>
              <w:t xml:space="preserve"> год</w:t>
            </w:r>
            <w:r w:rsidR="00876046">
              <w:rPr>
                <w:rFonts w:cstheme="minorHAnsi"/>
                <w:sz w:val="20"/>
                <w:szCs w:val="20"/>
                <w:shd w:val="clear" w:color="auto" w:fill="FFFFFF"/>
              </w:rPr>
              <w:t>ах</w:t>
            </w:r>
            <w:r w:rsidRPr="00472FCD">
              <w:rPr>
                <w:rFonts w:cstheme="minorHAnsi"/>
                <w:sz w:val="20"/>
                <w:szCs w:val="20"/>
                <w:shd w:val="clear" w:color="auto" w:fill="FFFFFF"/>
              </w:rPr>
              <w:t xml:space="preserve"> Общество планирует рассмотреть возможность разработки внутреннего документа, позволяющего обществу и его органам управления минимизировать риски и предпринять все необходимые корпоративные действия в случае появления в составе Совета директоров независимого члена Совета директоров.</w:t>
            </w:r>
          </w:p>
        </w:tc>
      </w:tr>
      <w:tr w:rsidR="00EC1B1A" w:rsidRPr="00472FCD" w14:paraId="6EF85778" w14:textId="77777777" w:rsidTr="00EC1B1A">
        <w:tc>
          <w:tcPr>
            <w:tcW w:w="624" w:type="dxa"/>
          </w:tcPr>
          <w:p w14:paraId="20BCF485" w14:textId="77777777" w:rsidR="00FC3159" w:rsidRPr="00472FCD" w:rsidRDefault="00FC3159" w:rsidP="00EC1B1A">
            <w:pPr>
              <w:pStyle w:val="ConsPlusNormal"/>
              <w:rPr>
                <w:rFonts w:asciiTheme="minorHAnsi" w:hAnsiTheme="minorHAnsi" w:cstheme="minorHAnsi"/>
              </w:rPr>
            </w:pPr>
            <w:r w:rsidRPr="00472FCD">
              <w:rPr>
                <w:rFonts w:asciiTheme="minorHAnsi" w:hAnsiTheme="minorHAnsi" w:cstheme="minorHAnsi"/>
              </w:rPr>
              <w:t>2.4.3</w:t>
            </w:r>
          </w:p>
        </w:tc>
        <w:tc>
          <w:tcPr>
            <w:tcW w:w="2915" w:type="dxa"/>
          </w:tcPr>
          <w:p w14:paraId="0BFD5E86" w14:textId="77777777" w:rsidR="00FC3159" w:rsidRPr="00472FCD" w:rsidRDefault="00FC3159" w:rsidP="00EC1B1A">
            <w:pPr>
              <w:pStyle w:val="ConsPlusNormal"/>
              <w:rPr>
                <w:rFonts w:asciiTheme="minorHAnsi" w:hAnsiTheme="minorHAnsi" w:cstheme="minorHAnsi"/>
              </w:rPr>
            </w:pPr>
            <w:r w:rsidRPr="00472FCD">
              <w:rPr>
                <w:rFonts w:asciiTheme="minorHAnsi" w:hAnsiTheme="minorHAnsi" w:cstheme="minorHAnsi"/>
              </w:rPr>
              <w:t>Независимые директора составляют не менее одной трети избранного состава совета директоров</w:t>
            </w:r>
          </w:p>
        </w:tc>
        <w:tc>
          <w:tcPr>
            <w:tcW w:w="3686" w:type="dxa"/>
          </w:tcPr>
          <w:p w14:paraId="121FE3BE" w14:textId="77777777" w:rsidR="00FC3159" w:rsidRPr="00472FCD" w:rsidRDefault="00FC3159" w:rsidP="00EC1B1A">
            <w:pPr>
              <w:pStyle w:val="ConsPlusNormal"/>
              <w:rPr>
                <w:rFonts w:asciiTheme="minorHAnsi" w:hAnsiTheme="minorHAnsi" w:cstheme="minorHAnsi"/>
              </w:rPr>
            </w:pPr>
            <w:r w:rsidRPr="00472FCD">
              <w:rPr>
                <w:rFonts w:asciiTheme="minorHAnsi" w:hAnsiTheme="minorHAnsi" w:cstheme="minorHAnsi"/>
              </w:rPr>
              <w:t>1. Независимые директора составляют не менее одной трети состава совета директоров</w:t>
            </w:r>
          </w:p>
        </w:tc>
        <w:tc>
          <w:tcPr>
            <w:tcW w:w="2693" w:type="dxa"/>
          </w:tcPr>
          <w:p w14:paraId="6C70B82D" w14:textId="77777777" w:rsidR="00FC3159" w:rsidRPr="00472FCD" w:rsidRDefault="00FC3159"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3B56937B" w14:textId="77777777" w:rsidR="00FC3159" w:rsidRPr="00472FCD" w:rsidRDefault="00FC3159"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364965A" w14:textId="77777777" w:rsidR="00FC3159" w:rsidRPr="00472FCD" w:rsidRDefault="00FC3159"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4E8A4CE" w14:textId="77777777" w:rsidR="00FC3159" w:rsidRPr="00472FCD" w:rsidRDefault="00FC3159" w:rsidP="00EC1B1A">
            <w:pPr>
              <w:pStyle w:val="ConsPlusNormal"/>
              <w:rPr>
                <w:rFonts w:asciiTheme="minorHAnsi" w:hAnsiTheme="minorHAnsi" w:cstheme="minorHAnsi"/>
              </w:rPr>
            </w:pPr>
          </w:p>
        </w:tc>
        <w:tc>
          <w:tcPr>
            <w:tcW w:w="5386" w:type="dxa"/>
          </w:tcPr>
          <w:p w14:paraId="2C074FD3"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2F8E1517" w14:textId="77777777" w:rsidR="00C46373" w:rsidRPr="00472FCD" w:rsidRDefault="00C46373"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78CBD91C" w14:textId="77777777" w:rsidR="00C46373" w:rsidRPr="00472FCD" w:rsidRDefault="00C46373" w:rsidP="00EC1B1A">
            <w:pPr>
              <w:spacing w:after="120" w:line="240" w:lineRule="auto"/>
              <w:jc w:val="both"/>
              <w:rPr>
                <w:rFonts w:cstheme="minorHAnsi"/>
                <w:sz w:val="20"/>
                <w:szCs w:val="20"/>
              </w:rPr>
            </w:pPr>
            <w:r w:rsidRPr="00472FCD">
              <w:rPr>
                <w:rFonts w:cstheme="minorHAnsi"/>
                <w:sz w:val="20"/>
                <w:szCs w:val="20"/>
              </w:rPr>
              <w:t xml:space="preserve">В течение отчетного периода в составе Совета директоров Общества независимые директора отсутствовали. </w:t>
            </w:r>
          </w:p>
          <w:p w14:paraId="3F550B7F" w14:textId="77777777" w:rsidR="00C46373" w:rsidRPr="00472FCD" w:rsidRDefault="00C46373" w:rsidP="00EC1B1A">
            <w:pPr>
              <w:spacing w:after="120" w:line="240" w:lineRule="auto"/>
              <w:jc w:val="both"/>
              <w:rPr>
                <w:rFonts w:cstheme="minorHAnsi"/>
                <w:sz w:val="20"/>
                <w:szCs w:val="20"/>
              </w:rPr>
            </w:pPr>
            <w:r w:rsidRPr="00472FCD">
              <w:rPr>
                <w:rFonts w:cstheme="minorHAnsi"/>
                <w:sz w:val="20"/>
                <w:szCs w:val="20"/>
              </w:rPr>
              <w:t>Учитывая существующую структуру акционерного капитала, на конец отчетного года 6 членов действующего состава Совета директоров являются представителями существенного акционера, один – представитель менеджмента Общества (генеральный директор)</w:t>
            </w:r>
            <w:r w:rsidR="0022025A">
              <w:rPr>
                <w:rFonts w:cstheme="minorHAnsi"/>
                <w:sz w:val="20"/>
                <w:szCs w:val="20"/>
              </w:rPr>
              <w:t>.</w:t>
            </w:r>
            <w:r w:rsidRPr="00472FCD">
              <w:rPr>
                <w:rFonts w:cstheme="minorHAnsi"/>
                <w:sz w:val="20"/>
                <w:szCs w:val="20"/>
              </w:rPr>
              <w:t xml:space="preserve"> </w:t>
            </w:r>
            <w:r w:rsidR="0022025A">
              <w:rPr>
                <w:rFonts w:cstheme="minorHAnsi"/>
                <w:sz w:val="20"/>
                <w:szCs w:val="20"/>
              </w:rPr>
              <w:t>Н</w:t>
            </w:r>
            <w:r w:rsidRPr="00472FCD">
              <w:rPr>
                <w:rFonts w:cstheme="minorHAnsi"/>
                <w:sz w:val="20"/>
                <w:szCs w:val="20"/>
              </w:rPr>
              <w:t xml:space="preserve">езависимых директоров, отвечающих признакам независимости, нет. При этом количественный состав Совета директоров Общества (в соответствии с Уставом составляет 7 </w:t>
            </w:r>
            <w:r w:rsidRPr="00472FCD">
              <w:rPr>
                <w:rFonts w:cstheme="minorHAnsi"/>
                <w:sz w:val="20"/>
                <w:szCs w:val="20"/>
              </w:rPr>
              <w:lastRenderedPageBreak/>
              <w:t xml:space="preserve">человек) дает возможность организовать деятельность Совета директоров наиболее эффективным образом. </w:t>
            </w:r>
          </w:p>
          <w:p w14:paraId="3CA6D896" w14:textId="77777777" w:rsidR="00C46373" w:rsidRPr="00472FCD" w:rsidRDefault="00C46373" w:rsidP="00EC1B1A">
            <w:pPr>
              <w:spacing w:after="120" w:line="240" w:lineRule="auto"/>
              <w:jc w:val="both"/>
              <w:rPr>
                <w:rFonts w:cstheme="minorHAnsi"/>
                <w:sz w:val="20"/>
                <w:szCs w:val="20"/>
              </w:rPr>
            </w:pPr>
            <w:r w:rsidRPr="00472FCD">
              <w:rPr>
                <w:rFonts w:cstheme="minorHAnsi"/>
                <w:sz w:val="20"/>
                <w:szCs w:val="20"/>
              </w:rPr>
              <w:t xml:space="preserve">До принятия Банком России Кодекса корпоративного управления в Обществе существовала практика присутствия составе Совета директоров независимых членов. Начиная с 2010 года, ввиду изменения структуры акционерного капитала и появлении у Общества существенного акционера, члены Совета директоров, отвечающие бы признакам независимости, отсутствуют. </w:t>
            </w:r>
          </w:p>
          <w:p w14:paraId="67CFB6F9" w14:textId="77777777" w:rsidR="00C46373" w:rsidRPr="00472FCD" w:rsidRDefault="00C46373" w:rsidP="00EC1B1A">
            <w:pPr>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Основной причиной несоблюдения соответствующих элементов принципа 2.4.3 Кодекса является </w:t>
            </w:r>
            <w:r w:rsidRPr="00472FCD">
              <w:rPr>
                <w:rFonts w:cstheme="minorHAnsi"/>
                <w:sz w:val="20"/>
                <w:szCs w:val="20"/>
              </w:rPr>
              <w:t xml:space="preserve">сложившаяся в настоящее время структура акционерного капитала Общества и нахождение Общества под контролем существенного акционера. В соответствии с рекомендациями Кодекса, </w:t>
            </w:r>
            <w:r w:rsidRPr="00472FCD">
              <w:rPr>
                <w:rFonts w:eastAsiaTheme="minorEastAsia" w:cstheme="minorHAnsi"/>
                <w:sz w:val="20"/>
                <w:szCs w:val="20"/>
                <w:lang w:eastAsia="ru-RU"/>
              </w:rPr>
              <w:t xml:space="preserve">независимый кандидат (избранный член совета директоров), который связан с обществом и существенным акционером Общества не может отвечать признакам независимости. </w:t>
            </w:r>
          </w:p>
          <w:p w14:paraId="26AB6F69" w14:textId="77777777" w:rsidR="00C46373" w:rsidRPr="00472FCD" w:rsidRDefault="00C46373" w:rsidP="00EC1B1A">
            <w:pPr>
              <w:spacing w:after="120" w:line="240" w:lineRule="auto"/>
              <w:jc w:val="both"/>
              <w:rPr>
                <w:rFonts w:eastAsia="Times New Roman" w:cstheme="minorHAnsi"/>
                <w:sz w:val="20"/>
                <w:szCs w:val="20"/>
                <w:lang w:eastAsia="ru-RU"/>
              </w:rPr>
            </w:pPr>
            <w:r w:rsidRPr="00472FCD">
              <w:rPr>
                <w:rFonts w:eastAsia="Times New Roman" w:cstheme="minorHAnsi"/>
                <w:sz w:val="20"/>
                <w:szCs w:val="20"/>
                <w:lang w:eastAsia="ru-RU"/>
              </w:rPr>
              <w:t xml:space="preserve">При данной ситуации, меры, направленные на снижение возможных рисков при несоблюдении данного принципа у Общества, отсутствуют, так как решение по данному направлению остается за контролирующим Общество лицом. </w:t>
            </w:r>
            <w:r w:rsidRPr="00472FCD">
              <w:rPr>
                <w:rFonts w:cstheme="minorHAnsi"/>
                <w:sz w:val="20"/>
                <w:szCs w:val="20"/>
              </w:rPr>
              <w:t>Общество не владеет информацией о наличии у существенного акционера планов</w:t>
            </w:r>
            <w:r w:rsidRPr="00472FCD">
              <w:rPr>
                <w:rFonts w:cstheme="minorHAnsi"/>
                <w:bCs/>
                <w:sz w:val="20"/>
                <w:szCs w:val="20"/>
              </w:rPr>
              <w:t xml:space="preserve"> выдвижения независимых директоров в состав Совета директоров Общества. Тем не менее, для снижения возникающих дополнительных рисков при несоблюдении данного критерия Кодекса Общество не исключает возможность разработки механизма, регламентирующего проведение анализа </w:t>
            </w:r>
            <w:r w:rsidRPr="00472FCD">
              <w:rPr>
                <w:rFonts w:eastAsia="Times New Roman" w:cstheme="minorHAnsi"/>
                <w:sz w:val="20"/>
                <w:szCs w:val="20"/>
                <w:lang w:eastAsia="ru-RU"/>
              </w:rPr>
              <w:t>внутренних документов Общества на предмет их соответствия требованиям законодательства РФ, Правилам листинга Московской Биржи и Кодексу корпоративного управления и закрепляющего, процедуры и корпоративные мероприятия Общества, например, при изменении структуры акционерного капитала и появлении в Обществе независимых директоров и отражающего иные аспекты.</w:t>
            </w:r>
          </w:p>
          <w:p w14:paraId="19DDD9C7" w14:textId="77777777" w:rsidR="00FC3159" w:rsidRPr="00472FCD" w:rsidRDefault="00047D34" w:rsidP="00047D34">
            <w:pPr>
              <w:spacing w:after="120" w:line="240" w:lineRule="auto"/>
              <w:jc w:val="both"/>
              <w:rPr>
                <w:rFonts w:cstheme="minorHAnsi"/>
                <w:sz w:val="20"/>
                <w:szCs w:val="20"/>
              </w:rPr>
            </w:pPr>
            <w:r>
              <w:rPr>
                <w:rFonts w:cstheme="minorHAnsi"/>
                <w:sz w:val="20"/>
                <w:szCs w:val="20"/>
                <w:shd w:val="clear" w:color="auto" w:fill="FFFFFF"/>
              </w:rPr>
              <w:t>Несоблюдение</w:t>
            </w:r>
            <w:r w:rsidR="0004223F" w:rsidRPr="0004223F">
              <w:rPr>
                <w:rFonts w:cstheme="minorHAnsi"/>
                <w:sz w:val="20"/>
                <w:szCs w:val="20"/>
                <w:shd w:val="clear" w:color="auto" w:fill="FFFFFF"/>
              </w:rPr>
              <w:t xml:space="preserve"> принцип</w:t>
            </w:r>
            <w:r>
              <w:rPr>
                <w:rFonts w:cstheme="minorHAnsi"/>
                <w:sz w:val="20"/>
                <w:szCs w:val="20"/>
                <w:shd w:val="clear" w:color="auto" w:fill="FFFFFF"/>
              </w:rPr>
              <w:t>а</w:t>
            </w:r>
            <w:r w:rsidR="0004223F" w:rsidRPr="0004223F">
              <w:rPr>
                <w:rFonts w:cstheme="minorHAnsi"/>
                <w:sz w:val="20"/>
                <w:szCs w:val="20"/>
                <w:shd w:val="clear" w:color="auto" w:fill="FFFFFF"/>
              </w:rPr>
              <w:t xml:space="preserve"> 2.4.</w:t>
            </w:r>
            <w:r w:rsidR="0004223F">
              <w:rPr>
                <w:rFonts w:cstheme="minorHAnsi"/>
                <w:sz w:val="20"/>
                <w:szCs w:val="20"/>
                <w:shd w:val="clear" w:color="auto" w:fill="FFFFFF"/>
              </w:rPr>
              <w:t>3</w:t>
            </w:r>
            <w:r w:rsidR="0004223F" w:rsidRPr="0004223F">
              <w:rPr>
                <w:rFonts w:cstheme="minorHAnsi"/>
                <w:sz w:val="20"/>
                <w:szCs w:val="20"/>
                <w:shd w:val="clear" w:color="auto" w:fill="FFFFFF"/>
              </w:rPr>
              <w:t xml:space="preserve">. Кодекса является ограниченным по времени, Общество планирует достигнуть </w:t>
            </w:r>
            <w:r w:rsidR="0004223F" w:rsidRPr="0004223F">
              <w:rPr>
                <w:rFonts w:cstheme="minorHAnsi"/>
                <w:sz w:val="20"/>
                <w:szCs w:val="20"/>
                <w:shd w:val="clear" w:color="auto" w:fill="FFFFFF"/>
              </w:rPr>
              <w:lastRenderedPageBreak/>
              <w:t xml:space="preserve">соблюдения элемента Кодекса в будущем. </w:t>
            </w:r>
            <w:r w:rsidR="00C46373" w:rsidRPr="00472FCD">
              <w:rPr>
                <w:rFonts w:cstheme="minorHAnsi"/>
                <w:sz w:val="20"/>
                <w:szCs w:val="20"/>
                <w:shd w:val="clear" w:color="auto" w:fill="FFFFFF"/>
              </w:rPr>
              <w:t>В 202</w:t>
            </w:r>
            <w:r w:rsidR="0004223F">
              <w:rPr>
                <w:rFonts w:cstheme="minorHAnsi"/>
                <w:sz w:val="20"/>
                <w:szCs w:val="20"/>
                <w:shd w:val="clear" w:color="auto" w:fill="FFFFFF"/>
              </w:rPr>
              <w:t>3-2025</w:t>
            </w:r>
            <w:r w:rsidR="00C46373" w:rsidRPr="00472FCD">
              <w:rPr>
                <w:rFonts w:cstheme="minorHAnsi"/>
                <w:sz w:val="20"/>
                <w:szCs w:val="20"/>
                <w:shd w:val="clear" w:color="auto" w:fill="FFFFFF"/>
              </w:rPr>
              <w:t xml:space="preserve"> год</w:t>
            </w:r>
            <w:r w:rsidR="0004223F">
              <w:rPr>
                <w:rFonts w:cstheme="minorHAnsi"/>
                <w:sz w:val="20"/>
                <w:szCs w:val="20"/>
                <w:shd w:val="clear" w:color="auto" w:fill="FFFFFF"/>
              </w:rPr>
              <w:t>ах</w:t>
            </w:r>
            <w:r w:rsidR="00C46373" w:rsidRPr="00472FCD">
              <w:rPr>
                <w:rFonts w:cstheme="minorHAnsi"/>
                <w:sz w:val="20"/>
                <w:szCs w:val="20"/>
                <w:shd w:val="clear" w:color="auto" w:fill="FFFFFF"/>
              </w:rPr>
              <w:t xml:space="preserve"> Общество планирует рассмотреть возможность разработки внутреннего документа, позволяющего обществу и его органам управления минимизировать риски и предпринять все необходимые корпоративные действия в случае появления в составе Совета директоров независимого члена Совета директоров.</w:t>
            </w:r>
          </w:p>
        </w:tc>
      </w:tr>
      <w:tr w:rsidR="00EC1B1A" w:rsidRPr="00472FCD" w14:paraId="193EA1C2" w14:textId="77777777" w:rsidTr="00EC1B1A">
        <w:tc>
          <w:tcPr>
            <w:tcW w:w="624" w:type="dxa"/>
          </w:tcPr>
          <w:p w14:paraId="48408EEE" w14:textId="77777777" w:rsidR="00510B51" w:rsidRPr="00472FCD" w:rsidRDefault="00510B51" w:rsidP="00EC1B1A">
            <w:pPr>
              <w:pStyle w:val="ConsPlusNormal"/>
              <w:rPr>
                <w:rFonts w:asciiTheme="minorHAnsi" w:hAnsiTheme="minorHAnsi" w:cstheme="minorHAnsi"/>
              </w:rPr>
            </w:pPr>
            <w:r w:rsidRPr="00472FCD">
              <w:rPr>
                <w:rFonts w:asciiTheme="minorHAnsi" w:hAnsiTheme="minorHAnsi" w:cstheme="minorHAnsi"/>
              </w:rPr>
              <w:lastRenderedPageBreak/>
              <w:t>2.4.4</w:t>
            </w:r>
          </w:p>
        </w:tc>
        <w:tc>
          <w:tcPr>
            <w:tcW w:w="2915" w:type="dxa"/>
          </w:tcPr>
          <w:p w14:paraId="6FB80F82" w14:textId="77777777" w:rsidR="00510B51" w:rsidRPr="00472FCD" w:rsidRDefault="00510B51" w:rsidP="00EC1B1A">
            <w:pPr>
              <w:pStyle w:val="ConsPlusNormal"/>
              <w:rPr>
                <w:rFonts w:asciiTheme="minorHAnsi" w:hAnsiTheme="minorHAnsi" w:cstheme="minorHAnsi"/>
              </w:rPr>
            </w:pPr>
            <w:r w:rsidRPr="00472FCD">
              <w:rPr>
                <w:rFonts w:asciiTheme="minorHAnsi" w:hAnsiTheme="minorHAnsi" w:cstheme="minorHAnsi"/>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3686" w:type="dxa"/>
          </w:tcPr>
          <w:p w14:paraId="0337E045" w14:textId="77777777" w:rsidR="00510B51" w:rsidRPr="00472FCD" w:rsidRDefault="00510B51" w:rsidP="00EC1B1A">
            <w:pPr>
              <w:pStyle w:val="ConsPlusNormal"/>
              <w:rPr>
                <w:rFonts w:asciiTheme="minorHAnsi" w:hAnsiTheme="minorHAnsi" w:cstheme="minorHAnsi"/>
              </w:rPr>
            </w:pPr>
            <w:r w:rsidRPr="00472FCD">
              <w:rPr>
                <w:rFonts w:asciiTheme="minorHAnsi" w:hAnsiTheme="minorHAnsi" w:cstheme="minorHAnsi"/>
              </w:rPr>
              <w:t>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2693" w:type="dxa"/>
          </w:tcPr>
          <w:p w14:paraId="11A37C3A" w14:textId="77777777" w:rsidR="00510B51" w:rsidRPr="00472FCD" w:rsidRDefault="00510B51"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47E189A6" w14:textId="77777777" w:rsidR="00510B51" w:rsidRPr="00472FCD" w:rsidRDefault="00510B51"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26A8836" w14:textId="77777777" w:rsidR="00510B51" w:rsidRPr="00472FCD" w:rsidRDefault="00510B51"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BF85077" w14:textId="77777777" w:rsidR="00510B51" w:rsidRPr="00472FCD" w:rsidRDefault="00510B51" w:rsidP="00EC1B1A">
            <w:pPr>
              <w:pStyle w:val="ConsPlusNormal"/>
              <w:rPr>
                <w:rFonts w:asciiTheme="minorHAnsi" w:hAnsiTheme="minorHAnsi" w:cstheme="minorHAnsi"/>
              </w:rPr>
            </w:pPr>
          </w:p>
        </w:tc>
        <w:tc>
          <w:tcPr>
            <w:tcW w:w="5386" w:type="dxa"/>
          </w:tcPr>
          <w:p w14:paraId="4033BEB2"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1C2787DC" w14:textId="77777777" w:rsidR="00510B51" w:rsidRPr="00472FCD" w:rsidRDefault="00510B51" w:rsidP="00EC1B1A">
            <w:pPr>
              <w:widowControl w:val="0"/>
              <w:numPr>
                <w:ilvl w:val="1"/>
                <w:numId w:val="0"/>
              </w:numPr>
              <w:tabs>
                <w:tab w:val="num" w:pos="0"/>
                <w:tab w:val="left" w:pos="1134"/>
              </w:tabs>
              <w:spacing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3393CA8E" w14:textId="77777777" w:rsidR="001453FF" w:rsidRPr="00472FCD" w:rsidRDefault="001453FF" w:rsidP="00EC1B1A">
            <w:pPr>
              <w:spacing w:after="120" w:line="240" w:lineRule="auto"/>
              <w:jc w:val="both"/>
              <w:rPr>
                <w:rFonts w:eastAsiaTheme="minorEastAsia" w:cstheme="minorHAnsi"/>
                <w:sz w:val="20"/>
                <w:szCs w:val="20"/>
                <w:lang w:eastAsia="ru-RU"/>
              </w:rPr>
            </w:pPr>
            <w:r w:rsidRPr="00472FCD">
              <w:rPr>
                <w:rFonts w:cstheme="minorHAnsi"/>
                <w:sz w:val="20"/>
                <w:szCs w:val="20"/>
              </w:rPr>
              <w:t>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соответственно о</w:t>
            </w:r>
            <w:r w:rsidRPr="00472FCD">
              <w:rPr>
                <w:rFonts w:eastAsiaTheme="minorEastAsia" w:cstheme="minorHAnsi"/>
                <w:sz w:val="20"/>
                <w:szCs w:val="20"/>
                <w:lang w:eastAsia="ru-RU"/>
              </w:rPr>
              <w:t xml:space="preserve">ценка возможного конфликта интересов в Обществе не проводилась. </w:t>
            </w:r>
          </w:p>
          <w:p w14:paraId="47CE75F0" w14:textId="77777777" w:rsidR="001453FF" w:rsidRPr="00472FCD" w:rsidRDefault="001453FF" w:rsidP="00EC1B1A">
            <w:pPr>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Уставом Общества или иными внутренними документами не определено само понятие существенных корпоративных действий. Во внутренних документах Общества не закреплена процедура, в соответствии с которой независимые директора (у которых отсутствует конфликт интересов) предварительно оценивали бы существенные корпоративные действия, связанные с возможным конфликтом интересом.</w:t>
            </w:r>
          </w:p>
          <w:p w14:paraId="568F558C" w14:textId="77777777" w:rsidR="001453FF" w:rsidRPr="00472FCD" w:rsidRDefault="001453FF"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imes New Roman" w:cstheme="minorHAnsi"/>
                <w:sz w:val="20"/>
                <w:szCs w:val="20"/>
                <w:lang w:eastAsia="ru-RU"/>
              </w:rPr>
              <w:t xml:space="preserve">Большинство состава Совета директоров Общества состоит из числа менеджмента, контролирующего Общество юридического лица. Один член Совета директоров является единоличным исполнительным органом Общества. За отчетный период у Общества не выявлено </w:t>
            </w:r>
            <w:r w:rsidRPr="00472FCD">
              <w:rPr>
                <w:rFonts w:eastAsiaTheme="minorEastAsia" w:cstheme="minorHAnsi"/>
                <w:sz w:val="20"/>
                <w:szCs w:val="20"/>
                <w:lang w:eastAsia="ru-RU"/>
              </w:rPr>
              <w:t xml:space="preserve">существенных корпоративных действий, связанных с возможным конфликтом интересов. На практике корпоративного управления в Обществе, за время существования Общества, </w:t>
            </w:r>
            <w:r w:rsidRPr="00472FCD">
              <w:rPr>
                <w:rFonts w:cstheme="minorHAnsi"/>
                <w:sz w:val="20"/>
                <w:szCs w:val="20"/>
              </w:rPr>
              <w:t>корпоративных конфликтов</w:t>
            </w:r>
            <w:r w:rsidRPr="00472FCD">
              <w:rPr>
                <w:rFonts w:eastAsiaTheme="minorEastAsia" w:cstheme="minorHAnsi"/>
                <w:sz w:val="20"/>
                <w:szCs w:val="20"/>
                <w:lang w:eastAsia="ru-RU"/>
              </w:rPr>
              <w:t xml:space="preserve"> не возникало.  Ввиду существующей в настоящее время структуры акционерного капитала необходимость в оценке существенных корпоративных действий, связанных с возможным </w:t>
            </w:r>
            <w:r w:rsidRPr="00472FCD">
              <w:rPr>
                <w:rFonts w:eastAsiaTheme="minorEastAsia" w:cstheme="minorHAnsi"/>
                <w:sz w:val="20"/>
                <w:szCs w:val="20"/>
                <w:lang w:eastAsia="ru-RU"/>
              </w:rPr>
              <w:lastRenderedPageBreak/>
              <w:t>конфликтом интересов, отсутствовала.</w:t>
            </w:r>
          </w:p>
          <w:p w14:paraId="53D1C223" w14:textId="77777777" w:rsidR="001453FF" w:rsidRPr="00472FCD" w:rsidRDefault="001453FF" w:rsidP="00EC1B1A">
            <w:pPr>
              <w:spacing w:after="120" w:line="240" w:lineRule="auto"/>
              <w:jc w:val="both"/>
              <w:rPr>
                <w:rFonts w:eastAsia="Times New Roman" w:cstheme="minorHAnsi"/>
                <w:sz w:val="20"/>
                <w:szCs w:val="20"/>
                <w:lang w:eastAsia="ru-RU"/>
              </w:rPr>
            </w:pPr>
            <w:r w:rsidRPr="00472FCD">
              <w:rPr>
                <w:rFonts w:eastAsiaTheme="minorEastAsia" w:cstheme="minorHAnsi"/>
                <w:sz w:val="20"/>
                <w:szCs w:val="20"/>
                <w:lang w:eastAsia="ru-RU"/>
              </w:rPr>
              <w:t xml:space="preserve">Основной причиной несоблюдения соответствующих элементов принципа 2.4.4 Кодекса является </w:t>
            </w:r>
            <w:r w:rsidRPr="00472FCD">
              <w:rPr>
                <w:rFonts w:cstheme="minorHAnsi"/>
                <w:sz w:val="20"/>
                <w:szCs w:val="20"/>
              </w:rPr>
              <w:t xml:space="preserve">сложившаяся в настоящее время структура акционерного капитала Общества и нахождение Общества под контролем существенного акционера. В соответствии с рекомендациями Кодекса, </w:t>
            </w:r>
            <w:r w:rsidRPr="00472FCD">
              <w:rPr>
                <w:rFonts w:eastAsiaTheme="minorEastAsia" w:cstheme="minorHAnsi"/>
                <w:sz w:val="20"/>
                <w:szCs w:val="20"/>
                <w:lang w:eastAsia="ru-RU"/>
              </w:rPr>
              <w:t xml:space="preserve">независимый кандидат (избранный член совета директоров), который связан с обществом и существенным акционером Общества не может отвечать признакам независимости. </w:t>
            </w:r>
          </w:p>
          <w:p w14:paraId="3111903B" w14:textId="77777777" w:rsidR="001453FF" w:rsidRPr="00472FCD" w:rsidRDefault="001453FF"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Общество в качестве мер, направленных на снижение возникающих дополнительных рисков, учитывает положения внутренних документов и сложивш</w:t>
            </w:r>
            <w:r w:rsidR="00007950">
              <w:rPr>
                <w:rFonts w:eastAsiaTheme="minorEastAsia" w:cstheme="minorHAnsi"/>
                <w:sz w:val="20"/>
                <w:szCs w:val="20"/>
                <w:lang w:eastAsia="ru-RU"/>
              </w:rPr>
              <w:t>у</w:t>
            </w:r>
            <w:r w:rsidRPr="00472FCD">
              <w:rPr>
                <w:rFonts w:eastAsiaTheme="minorEastAsia" w:cstheme="minorHAnsi"/>
                <w:sz w:val="20"/>
                <w:szCs w:val="20"/>
                <w:lang w:eastAsia="ru-RU"/>
              </w:rPr>
              <w:t xml:space="preserve">юся в Обществе практику, в соответствии с которой каждый член Совета директоров по итогам рассмотрения вопросов повестки дня и материалов по ним вправе направить секретарю Совета директоров и другим членам Совета директоров особое мнение. Особое мнение по каждому вопросу является неотъемлемой частью протокола заседания Совета директоров. Также каждый член Совет директоров вправе предложить альтернативный проект решения по каждому вопросу повестки дня, который подлежит включению в соответствующие пункты повестки дня опросных листов. </w:t>
            </w:r>
          </w:p>
          <w:p w14:paraId="09D70745" w14:textId="77777777" w:rsidR="00510B51" w:rsidRPr="00472FCD" w:rsidRDefault="00EF4686" w:rsidP="00047D34">
            <w:pPr>
              <w:spacing w:after="120" w:line="240" w:lineRule="auto"/>
              <w:jc w:val="both"/>
              <w:rPr>
                <w:rFonts w:cstheme="minorHAnsi"/>
                <w:sz w:val="20"/>
                <w:szCs w:val="20"/>
              </w:rPr>
            </w:pPr>
            <w:r w:rsidRPr="00EF4686">
              <w:rPr>
                <w:rFonts w:eastAsiaTheme="minorEastAsia" w:cstheme="minorHAnsi"/>
                <w:sz w:val="20"/>
                <w:szCs w:val="20"/>
                <w:lang w:eastAsia="ru-RU"/>
              </w:rPr>
              <w:t>Несо</w:t>
            </w:r>
            <w:r w:rsidR="00047D34">
              <w:rPr>
                <w:rFonts w:eastAsiaTheme="minorEastAsia" w:cstheme="minorHAnsi"/>
                <w:sz w:val="20"/>
                <w:szCs w:val="20"/>
                <w:lang w:eastAsia="ru-RU"/>
              </w:rPr>
              <w:t>блюдение</w:t>
            </w:r>
            <w:r w:rsidRPr="00EF4686">
              <w:rPr>
                <w:rFonts w:eastAsiaTheme="minorEastAsia" w:cstheme="minorHAnsi"/>
                <w:sz w:val="20"/>
                <w:szCs w:val="20"/>
                <w:lang w:eastAsia="ru-RU"/>
              </w:rPr>
              <w:t xml:space="preserve"> принцип</w:t>
            </w:r>
            <w:r w:rsidR="00047D34">
              <w:rPr>
                <w:rFonts w:eastAsiaTheme="minorEastAsia" w:cstheme="minorHAnsi"/>
                <w:sz w:val="20"/>
                <w:szCs w:val="20"/>
                <w:lang w:eastAsia="ru-RU"/>
              </w:rPr>
              <w:t>а</w:t>
            </w:r>
            <w:r w:rsidRPr="00EF4686">
              <w:rPr>
                <w:rFonts w:eastAsiaTheme="minorEastAsia" w:cstheme="minorHAnsi"/>
                <w:sz w:val="20"/>
                <w:szCs w:val="20"/>
                <w:lang w:eastAsia="ru-RU"/>
              </w:rPr>
              <w:t xml:space="preserve"> 2.4.</w:t>
            </w:r>
            <w:r>
              <w:rPr>
                <w:rFonts w:eastAsiaTheme="minorEastAsia" w:cstheme="minorHAnsi"/>
                <w:sz w:val="20"/>
                <w:szCs w:val="20"/>
                <w:lang w:eastAsia="ru-RU"/>
              </w:rPr>
              <w:t>4</w:t>
            </w:r>
            <w:r w:rsidRPr="00EF4686">
              <w:rPr>
                <w:rFonts w:eastAsiaTheme="minorEastAsia" w:cstheme="minorHAnsi"/>
                <w:sz w:val="20"/>
                <w:szCs w:val="20"/>
                <w:lang w:eastAsia="ru-RU"/>
              </w:rPr>
              <w:t>. Кодекса является ограниченным по времени, Общество планирует достигнуть соблюдения элемента Кодекса в будущем.</w:t>
            </w:r>
            <w:r w:rsidR="001453FF" w:rsidRPr="00472FCD">
              <w:rPr>
                <w:rFonts w:eastAsiaTheme="minorEastAsia" w:cstheme="minorHAnsi"/>
                <w:sz w:val="20"/>
                <w:szCs w:val="20"/>
                <w:lang w:eastAsia="ru-RU"/>
              </w:rPr>
              <w:t xml:space="preserve"> В 202</w:t>
            </w:r>
            <w:r>
              <w:rPr>
                <w:rFonts w:eastAsiaTheme="minorEastAsia" w:cstheme="minorHAnsi"/>
                <w:sz w:val="20"/>
                <w:szCs w:val="20"/>
                <w:lang w:eastAsia="ru-RU"/>
              </w:rPr>
              <w:t>3-2025</w:t>
            </w:r>
            <w:r w:rsidR="001453FF" w:rsidRPr="00472FCD">
              <w:rPr>
                <w:rFonts w:eastAsiaTheme="minorEastAsia" w:cstheme="minorHAnsi"/>
                <w:sz w:val="20"/>
                <w:szCs w:val="20"/>
                <w:lang w:eastAsia="ru-RU"/>
              </w:rPr>
              <w:t xml:space="preserve"> год</w:t>
            </w:r>
            <w:r>
              <w:rPr>
                <w:rFonts w:eastAsiaTheme="minorEastAsia" w:cstheme="minorHAnsi"/>
                <w:sz w:val="20"/>
                <w:szCs w:val="20"/>
                <w:lang w:eastAsia="ru-RU"/>
              </w:rPr>
              <w:t>ах</w:t>
            </w:r>
            <w:r w:rsidR="001453FF" w:rsidRPr="00472FCD">
              <w:rPr>
                <w:rFonts w:eastAsiaTheme="minorEastAsia" w:cstheme="minorHAnsi"/>
                <w:sz w:val="20"/>
                <w:szCs w:val="20"/>
                <w:lang w:eastAsia="ru-RU"/>
              </w:rPr>
              <w:t xml:space="preserve"> Общество планирует рассмотреть целесообразность внедрения данной нормы Кодекса во внутренние документы Общества.</w:t>
            </w:r>
          </w:p>
        </w:tc>
      </w:tr>
      <w:tr w:rsidR="00EC1B1A" w:rsidRPr="00472FCD" w14:paraId="1862D05E" w14:textId="77777777" w:rsidTr="00EC1B1A">
        <w:tc>
          <w:tcPr>
            <w:tcW w:w="624" w:type="dxa"/>
          </w:tcPr>
          <w:p w14:paraId="12D05217" w14:textId="77777777" w:rsidR="00510B51" w:rsidRPr="00472FCD" w:rsidRDefault="00510B51" w:rsidP="00EC1B1A">
            <w:pPr>
              <w:pStyle w:val="ConsPlusNormal"/>
              <w:outlineLvl w:val="1"/>
              <w:rPr>
                <w:rFonts w:asciiTheme="minorHAnsi" w:hAnsiTheme="minorHAnsi" w:cstheme="minorHAnsi"/>
              </w:rPr>
            </w:pPr>
            <w:r w:rsidRPr="00472FCD">
              <w:rPr>
                <w:rFonts w:asciiTheme="minorHAnsi" w:hAnsiTheme="minorHAnsi" w:cstheme="minorHAnsi"/>
              </w:rPr>
              <w:t>2.5</w:t>
            </w:r>
          </w:p>
        </w:tc>
        <w:tc>
          <w:tcPr>
            <w:tcW w:w="14680" w:type="dxa"/>
            <w:gridSpan w:val="4"/>
          </w:tcPr>
          <w:p w14:paraId="5CEA0230" w14:textId="77777777" w:rsidR="00510B51" w:rsidRPr="00472FCD" w:rsidRDefault="00510B51" w:rsidP="00EC1B1A">
            <w:pPr>
              <w:pStyle w:val="ConsPlusNormal"/>
              <w:rPr>
                <w:rFonts w:asciiTheme="minorHAnsi" w:hAnsiTheme="minorHAnsi" w:cstheme="minorHAnsi"/>
              </w:rPr>
            </w:pPr>
            <w:r w:rsidRPr="00472FCD">
              <w:rPr>
                <w:rFonts w:asciiTheme="minorHAnsi" w:hAnsiTheme="minorHAnsi" w:cstheme="minorHAnsi"/>
              </w:rPr>
              <w:t>Председатель совета директоров способствует наиболее эффективному осуществлению функций, возложенных на совет директоров</w:t>
            </w:r>
          </w:p>
        </w:tc>
      </w:tr>
      <w:tr w:rsidR="00EC1B1A" w:rsidRPr="00472FCD" w14:paraId="5207ACF1" w14:textId="77777777" w:rsidTr="00EC1B1A">
        <w:tc>
          <w:tcPr>
            <w:tcW w:w="624" w:type="dxa"/>
          </w:tcPr>
          <w:p w14:paraId="21E07354" w14:textId="77777777" w:rsidR="00A46DFF" w:rsidRPr="00472FCD" w:rsidRDefault="00A46DFF" w:rsidP="00EC1B1A">
            <w:pPr>
              <w:pStyle w:val="ConsPlusNormal"/>
              <w:rPr>
                <w:rFonts w:asciiTheme="minorHAnsi" w:hAnsiTheme="minorHAnsi" w:cstheme="minorHAnsi"/>
              </w:rPr>
            </w:pPr>
            <w:r w:rsidRPr="00472FCD">
              <w:rPr>
                <w:rFonts w:asciiTheme="minorHAnsi" w:hAnsiTheme="minorHAnsi" w:cstheme="minorHAnsi"/>
              </w:rPr>
              <w:t>2.5.1</w:t>
            </w:r>
          </w:p>
        </w:tc>
        <w:tc>
          <w:tcPr>
            <w:tcW w:w="2915" w:type="dxa"/>
          </w:tcPr>
          <w:p w14:paraId="3AB51470" w14:textId="77777777" w:rsidR="00A46DFF" w:rsidRPr="00472FCD" w:rsidRDefault="00A46DFF" w:rsidP="00EC1B1A">
            <w:pPr>
              <w:pStyle w:val="ConsPlusNormal"/>
              <w:rPr>
                <w:rFonts w:asciiTheme="minorHAnsi" w:hAnsiTheme="minorHAnsi" w:cstheme="minorHAnsi"/>
              </w:rPr>
            </w:pPr>
            <w:r w:rsidRPr="00472FCD">
              <w:rPr>
                <w:rFonts w:asciiTheme="minorHAnsi" w:hAnsiTheme="minorHAnsi" w:cstheme="minorHAnsi"/>
              </w:rPr>
              <w:t xml:space="preserve">Председателем совета директоров избран независимый директор либо из числа избранных независимых директоров определен старший независимый директор, </w:t>
            </w:r>
            <w:r w:rsidRPr="00472FCD">
              <w:rPr>
                <w:rFonts w:asciiTheme="minorHAnsi" w:hAnsiTheme="minorHAnsi" w:cstheme="minorHAnsi"/>
              </w:rPr>
              <w:lastRenderedPageBreak/>
              <w:t>координирующий работу независимых директоров и осуществляющий взаимодействие с председателем совета директоров</w:t>
            </w:r>
          </w:p>
        </w:tc>
        <w:tc>
          <w:tcPr>
            <w:tcW w:w="3686" w:type="dxa"/>
          </w:tcPr>
          <w:p w14:paraId="4FDDEBFF" w14:textId="77777777" w:rsidR="00A46DFF" w:rsidRPr="00472FCD" w:rsidRDefault="00A46DFF" w:rsidP="00EC1B1A">
            <w:pPr>
              <w:pStyle w:val="ConsPlusNormal"/>
              <w:rPr>
                <w:rFonts w:asciiTheme="minorHAnsi" w:hAnsiTheme="minorHAnsi" w:cstheme="minorHAnsi"/>
              </w:rPr>
            </w:pPr>
            <w:r w:rsidRPr="00472FCD">
              <w:rPr>
                <w:rFonts w:asciiTheme="minorHAnsi" w:hAnsiTheme="minorHAnsi" w:cstheme="minorHAnsi"/>
              </w:rPr>
              <w:lastRenderedPageBreak/>
              <w:t>1. Председатель совета директоров является независимым директором или же среди независимых директоров определен старший независимый директор.</w:t>
            </w:r>
          </w:p>
          <w:p w14:paraId="0FB37147" w14:textId="77777777" w:rsidR="00A46DFF" w:rsidRPr="00472FCD" w:rsidRDefault="00A46DFF" w:rsidP="00EC1B1A">
            <w:pPr>
              <w:pStyle w:val="ConsPlusNormal"/>
              <w:rPr>
                <w:rFonts w:asciiTheme="minorHAnsi" w:hAnsiTheme="minorHAnsi" w:cstheme="minorHAnsi"/>
              </w:rPr>
            </w:pPr>
            <w:r w:rsidRPr="00472FCD">
              <w:rPr>
                <w:rFonts w:asciiTheme="minorHAnsi" w:hAnsiTheme="minorHAnsi" w:cstheme="minorHAnsi"/>
              </w:rPr>
              <w:t xml:space="preserve">2. Роль, права и обязанности </w:t>
            </w:r>
            <w:r w:rsidRPr="00472FCD">
              <w:rPr>
                <w:rFonts w:asciiTheme="minorHAnsi" w:hAnsiTheme="minorHAnsi" w:cstheme="minorHAnsi"/>
              </w:rPr>
              <w:lastRenderedPageBreak/>
              <w:t>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693" w:type="dxa"/>
          </w:tcPr>
          <w:p w14:paraId="720D69E3" w14:textId="77777777" w:rsidR="00A46DFF" w:rsidRPr="00472FCD" w:rsidRDefault="00A46DFF"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7A4130B" w14:textId="77777777" w:rsidR="00A46DFF" w:rsidRPr="00472FCD" w:rsidRDefault="00A46DFF"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C7B3DED" w14:textId="77777777" w:rsidR="00A46DFF" w:rsidRPr="00472FCD" w:rsidRDefault="00A46DFF"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F037806" w14:textId="77777777" w:rsidR="00A46DFF" w:rsidRPr="00472FCD" w:rsidRDefault="00A46DFF" w:rsidP="00EC1B1A">
            <w:pPr>
              <w:pStyle w:val="ConsPlusNormal"/>
              <w:rPr>
                <w:rFonts w:asciiTheme="minorHAnsi" w:hAnsiTheme="minorHAnsi" w:cstheme="minorHAnsi"/>
              </w:rPr>
            </w:pPr>
          </w:p>
        </w:tc>
        <w:tc>
          <w:tcPr>
            <w:tcW w:w="5386" w:type="dxa"/>
          </w:tcPr>
          <w:p w14:paraId="23207099" w14:textId="77777777" w:rsidR="001453FF" w:rsidRPr="00472FCD" w:rsidRDefault="001453FF" w:rsidP="00EC1B1A">
            <w:pPr>
              <w:pStyle w:val="ConsPlusNormal"/>
              <w:spacing w:after="120"/>
              <w:jc w:val="both"/>
              <w:rPr>
                <w:rFonts w:asciiTheme="minorHAnsi" w:hAnsiTheme="minorHAnsi" w:cstheme="minorHAnsi"/>
              </w:rPr>
            </w:pPr>
            <w:r w:rsidRPr="00472FCD">
              <w:rPr>
                <w:rFonts w:asciiTheme="minorHAnsi" w:hAnsiTheme="minorHAnsi" w:cstheme="minorHAnsi"/>
              </w:rPr>
              <w:lastRenderedPageBreak/>
              <w:t>критерий 1 не соблюдается</w:t>
            </w:r>
          </w:p>
          <w:p w14:paraId="2E8C5F12" w14:textId="77777777" w:rsidR="001453FF" w:rsidRPr="00472FCD" w:rsidRDefault="001453FF"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критерий 2 соблюдается </w:t>
            </w:r>
          </w:p>
          <w:p w14:paraId="5A2805F0" w14:textId="77777777" w:rsidR="001453FF" w:rsidRPr="00472FCD" w:rsidRDefault="001453FF" w:rsidP="00EC1B1A">
            <w:pPr>
              <w:pStyle w:val="ConsPlusNormal"/>
              <w:spacing w:after="120"/>
              <w:jc w:val="both"/>
              <w:rPr>
                <w:rFonts w:asciiTheme="minorHAnsi" w:hAnsiTheme="minorHAnsi" w:cstheme="minorHAnsi"/>
              </w:rPr>
            </w:pPr>
            <w:r w:rsidRPr="00472FCD">
              <w:rPr>
                <w:rFonts w:asciiTheme="minorHAnsi" w:hAnsiTheme="minorHAnsi" w:cstheme="minorHAnsi"/>
                <w:b/>
              </w:rPr>
              <w:t>В отношении критерия 1 Общество приводит следующее пояснение:</w:t>
            </w:r>
          </w:p>
          <w:p w14:paraId="4C789E34" w14:textId="77777777" w:rsidR="001453FF" w:rsidRPr="00472FCD" w:rsidRDefault="001453FF"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Председатель совета директоров не является независимым </w:t>
            </w:r>
            <w:r w:rsidRPr="00472FCD">
              <w:rPr>
                <w:rFonts w:asciiTheme="minorHAnsi" w:hAnsiTheme="minorHAnsi" w:cstheme="minorHAnsi"/>
              </w:rPr>
              <w:lastRenderedPageBreak/>
              <w:t xml:space="preserve">директором. Данный элемент Кодекса в Обществе не внедрен так как в составе Совета директоров Общества отсутствуют независимые директора. </w:t>
            </w:r>
          </w:p>
          <w:p w14:paraId="4A5A1ECF" w14:textId="77777777" w:rsidR="001453FF" w:rsidRPr="00472FCD" w:rsidRDefault="001453FF" w:rsidP="00EC1B1A">
            <w:pPr>
              <w:widowControl w:val="0"/>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Структура акционерного капитала Общества, а также отсутствие во внутренних документах норм о независимых членах Совета директоров, не позволяет избрать Председателем совета директоров независимого директора. </w:t>
            </w:r>
          </w:p>
          <w:p w14:paraId="7E5CD6F1" w14:textId="77777777" w:rsidR="001453FF" w:rsidRPr="00472FCD" w:rsidRDefault="001453FF"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cstheme="minorHAnsi"/>
                <w:sz w:val="20"/>
                <w:szCs w:val="20"/>
              </w:rPr>
              <w:t xml:space="preserve">Роль, права и обязанности председателя совета директоров должным образом определены во внутренних документах общества – в Уставе и Положении о порядке созыва и проведения заседаний Совета директоров. В соответствии с Уставом Общества Председатель Совета директоров избирается большинством голосов от общего числа голосов всех членов Совета директоров Общества. Председатель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отвечающих всем критериям независимости, указанным в рекомендациях Кодекса. По мнению Общества, председатель Совета директоров в Обществе обладает достаточными знаниями, навыками и опытом, необходимыми для принятия решений, относящихся к компетенции Совета директоров. </w:t>
            </w:r>
            <w:r w:rsidRPr="00472FCD">
              <w:rPr>
                <w:rFonts w:eastAsiaTheme="minorEastAsia" w:cstheme="minorHAnsi"/>
                <w:sz w:val="20"/>
                <w:szCs w:val="20"/>
                <w:lang w:eastAsia="ru-RU"/>
              </w:rPr>
              <w:t>На практике корпоративного управления в Обществе, председателем Совета директоров никогда не избирался независимый директор.</w:t>
            </w:r>
          </w:p>
          <w:p w14:paraId="4AAEE365" w14:textId="77777777" w:rsidR="001453FF" w:rsidRPr="00472FCD" w:rsidRDefault="001453FF"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Основной причиной несоблюдения соответствующих элементов принципа 2.5.1. Кодекса является </w:t>
            </w:r>
            <w:r w:rsidRPr="00472FCD">
              <w:rPr>
                <w:rFonts w:cstheme="minorHAnsi"/>
                <w:sz w:val="20"/>
                <w:szCs w:val="20"/>
              </w:rPr>
              <w:t xml:space="preserve">сложившаяся в настоящее время структура акционерного капитала Общества и нахождение Общества под контролем существенного акционера. В соответствии с рекомендациями Кодекса, </w:t>
            </w:r>
            <w:r w:rsidRPr="00472FCD">
              <w:rPr>
                <w:rFonts w:eastAsiaTheme="minorEastAsia" w:cstheme="minorHAnsi"/>
                <w:sz w:val="20"/>
                <w:szCs w:val="20"/>
                <w:lang w:eastAsia="ru-RU"/>
              </w:rPr>
              <w:t xml:space="preserve">независимый кандидат (избранный член совета директоров), который связан с обществом и существенным акционером Общества не может отвечать признакам независимости. </w:t>
            </w:r>
          </w:p>
          <w:p w14:paraId="32567FAC" w14:textId="77777777" w:rsidR="001453FF" w:rsidRPr="00472FCD" w:rsidRDefault="001453FF" w:rsidP="00EC1B1A">
            <w:pPr>
              <w:spacing w:after="120" w:line="240" w:lineRule="auto"/>
              <w:jc w:val="both"/>
              <w:rPr>
                <w:rFonts w:eastAsia="Times New Roman" w:cstheme="minorHAnsi"/>
                <w:sz w:val="20"/>
                <w:szCs w:val="20"/>
                <w:lang w:eastAsia="ru-RU"/>
              </w:rPr>
            </w:pPr>
            <w:r w:rsidRPr="00472FCD">
              <w:rPr>
                <w:rFonts w:eastAsia="Times New Roman" w:cstheme="minorHAnsi"/>
                <w:sz w:val="20"/>
                <w:szCs w:val="20"/>
                <w:lang w:eastAsia="ru-RU"/>
              </w:rPr>
              <w:t xml:space="preserve">При данной ситуации, меры, направленные на снижение возможных рисков при несоблюдении элементов принципа у Общества, отсутствуют, так как решение по данному направлению остается за контролирующим Общество лицом. </w:t>
            </w:r>
            <w:r w:rsidRPr="00472FCD">
              <w:rPr>
                <w:rFonts w:cstheme="minorHAnsi"/>
                <w:sz w:val="20"/>
                <w:szCs w:val="20"/>
              </w:rPr>
              <w:lastRenderedPageBreak/>
              <w:t>Общество не владеет информацией о наличии у существенного акционера планов</w:t>
            </w:r>
            <w:r w:rsidRPr="00472FCD">
              <w:rPr>
                <w:rFonts w:cstheme="minorHAnsi"/>
                <w:bCs/>
                <w:sz w:val="20"/>
                <w:szCs w:val="20"/>
              </w:rPr>
              <w:t xml:space="preserve"> о выдвижении независимых директоров в состав Совета директоров Общества. Тем не менее, для снижения возникающих дополнительных рисков при несоблюдении данного критерия Кодекса Общество не исключает возможность разработки механизма, регламентирующего проведение анализа </w:t>
            </w:r>
            <w:r w:rsidRPr="00472FCD">
              <w:rPr>
                <w:rFonts w:eastAsia="Times New Roman" w:cstheme="minorHAnsi"/>
                <w:sz w:val="20"/>
                <w:szCs w:val="20"/>
                <w:lang w:eastAsia="ru-RU"/>
              </w:rPr>
              <w:t>внутренних документов Общества на предмет их соответствия требованиям законодательства РФ, Правилам листинга Московской Биржи и Кодексу корпоративного управления и закрепляющего, процедуры и корпоративные мероприятия Общества, например, при изменении структуры акционерного капитала и появлении в Обществе независимых директоров.</w:t>
            </w:r>
          </w:p>
          <w:p w14:paraId="3B6CA521" w14:textId="77777777" w:rsidR="00A46DFF" w:rsidRPr="00472FCD" w:rsidRDefault="00047D34" w:rsidP="00047D34">
            <w:pPr>
              <w:spacing w:after="120" w:line="240" w:lineRule="auto"/>
              <w:jc w:val="both"/>
              <w:rPr>
                <w:rFonts w:cstheme="minorHAnsi"/>
                <w:sz w:val="20"/>
                <w:szCs w:val="20"/>
              </w:rPr>
            </w:pPr>
            <w:r>
              <w:rPr>
                <w:rFonts w:cstheme="minorHAnsi"/>
                <w:sz w:val="20"/>
                <w:szCs w:val="20"/>
                <w:shd w:val="clear" w:color="auto" w:fill="FFFFFF"/>
              </w:rPr>
              <w:t>Частичное н</w:t>
            </w:r>
            <w:r w:rsidR="00EF4686" w:rsidRPr="00EF4686">
              <w:rPr>
                <w:rFonts w:cstheme="minorHAnsi"/>
                <w:sz w:val="20"/>
                <w:szCs w:val="20"/>
                <w:shd w:val="clear" w:color="auto" w:fill="FFFFFF"/>
              </w:rPr>
              <w:t>есо</w:t>
            </w:r>
            <w:r>
              <w:rPr>
                <w:rFonts w:cstheme="minorHAnsi"/>
                <w:sz w:val="20"/>
                <w:szCs w:val="20"/>
                <w:shd w:val="clear" w:color="auto" w:fill="FFFFFF"/>
              </w:rPr>
              <w:t>блюдение</w:t>
            </w:r>
            <w:r w:rsidR="00EF4686" w:rsidRPr="00EF4686">
              <w:rPr>
                <w:rFonts w:cstheme="minorHAnsi"/>
                <w:sz w:val="20"/>
                <w:szCs w:val="20"/>
                <w:shd w:val="clear" w:color="auto" w:fill="FFFFFF"/>
              </w:rPr>
              <w:t xml:space="preserve"> принцип</w:t>
            </w:r>
            <w:r>
              <w:rPr>
                <w:rFonts w:cstheme="minorHAnsi"/>
                <w:sz w:val="20"/>
                <w:szCs w:val="20"/>
                <w:shd w:val="clear" w:color="auto" w:fill="FFFFFF"/>
              </w:rPr>
              <w:t>а</w:t>
            </w:r>
            <w:r w:rsidR="00EF4686" w:rsidRPr="00EF4686">
              <w:rPr>
                <w:rFonts w:cstheme="minorHAnsi"/>
                <w:sz w:val="20"/>
                <w:szCs w:val="20"/>
                <w:shd w:val="clear" w:color="auto" w:fill="FFFFFF"/>
              </w:rPr>
              <w:t xml:space="preserve"> 2.</w:t>
            </w:r>
            <w:r w:rsidR="00EF4686">
              <w:rPr>
                <w:rFonts w:cstheme="minorHAnsi"/>
                <w:sz w:val="20"/>
                <w:szCs w:val="20"/>
                <w:shd w:val="clear" w:color="auto" w:fill="FFFFFF"/>
              </w:rPr>
              <w:t>5</w:t>
            </w:r>
            <w:r w:rsidR="00EF4686" w:rsidRPr="00EF4686">
              <w:rPr>
                <w:rFonts w:cstheme="minorHAnsi"/>
                <w:sz w:val="20"/>
                <w:szCs w:val="20"/>
                <w:shd w:val="clear" w:color="auto" w:fill="FFFFFF"/>
              </w:rPr>
              <w:t>.</w:t>
            </w:r>
            <w:r w:rsidR="00EF4686">
              <w:rPr>
                <w:rFonts w:cstheme="minorHAnsi"/>
                <w:sz w:val="20"/>
                <w:szCs w:val="20"/>
                <w:shd w:val="clear" w:color="auto" w:fill="FFFFFF"/>
              </w:rPr>
              <w:t>1</w:t>
            </w:r>
            <w:r w:rsidR="00EF4686" w:rsidRPr="00EF4686">
              <w:rPr>
                <w:rFonts w:cstheme="minorHAnsi"/>
                <w:sz w:val="20"/>
                <w:szCs w:val="20"/>
                <w:shd w:val="clear" w:color="auto" w:fill="FFFFFF"/>
              </w:rPr>
              <w:t xml:space="preserve">. Кодекса является ограниченным по времени, Общество планирует достигнуть соблюдения элемента Кодекса в будущем. </w:t>
            </w:r>
            <w:r w:rsidR="001453FF" w:rsidRPr="00472FCD">
              <w:rPr>
                <w:rFonts w:cstheme="minorHAnsi"/>
                <w:sz w:val="20"/>
                <w:szCs w:val="20"/>
                <w:shd w:val="clear" w:color="auto" w:fill="FFFFFF"/>
              </w:rPr>
              <w:t>В 202</w:t>
            </w:r>
            <w:r w:rsidR="00EF4686">
              <w:rPr>
                <w:rFonts w:cstheme="minorHAnsi"/>
                <w:sz w:val="20"/>
                <w:szCs w:val="20"/>
                <w:shd w:val="clear" w:color="auto" w:fill="FFFFFF"/>
              </w:rPr>
              <w:t>3-2025</w:t>
            </w:r>
            <w:r w:rsidR="001453FF" w:rsidRPr="00472FCD">
              <w:rPr>
                <w:rFonts w:cstheme="minorHAnsi"/>
                <w:sz w:val="20"/>
                <w:szCs w:val="20"/>
                <w:shd w:val="clear" w:color="auto" w:fill="FFFFFF"/>
              </w:rPr>
              <w:t xml:space="preserve"> год</w:t>
            </w:r>
            <w:r w:rsidR="00EF4686">
              <w:rPr>
                <w:rFonts w:cstheme="minorHAnsi"/>
                <w:sz w:val="20"/>
                <w:szCs w:val="20"/>
                <w:shd w:val="clear" w:color="auto" w:fill="FFFFFF"/>
              </w:rPr>
              <w:t>ах</w:t>
            </w:r>
            <w:r w:rsidR="001453FF" w:rsidRPr="00472FCD">
              <w:rPr>
                <w:rFonts w:cstheme="minorHAnsi"/>
                <w:sz w:val="20"/>
                <w:szCs w:val="20"/>
                <w:shd w:val="clear" w:color="auto" w:fill="FFFFFF"/>
              </w:rPr>
              <w:t xml:space="preserve"> Общество планирует рассмотреть возможность разработки внутреннего документа, позволяющего обществу и его органам управления минимизировать риски и предпринять все необходимые корпоративные действия в случае появления в составе Совета директоров независимого члена Совета директоров.</w:t>
            </w:r>
            <w:r w:rsidR="001453FF" w:rsidRPr="00472FCD">
              <w:rPr>
                <w:rFonts w:cstheme="minorHAnsi"/>
                <w:sz w:val="20"/>
                <w:szCs w:val="20"/>
              </w:rPr>
              <w:t xml:space="preserve"> </w:t>
            </w:r>
          </w:p>
        </w:tc>
      </w:tr>
      <w:tr w:rsidR="00EC1B1A" w:rsidRPr="00472FCD" w14:paraId="780AAAD8" w14:textId="77777777" w:rsidTr="00EC1B1A">
        <w:tc>
          <w:tcPr>
            <w:tcW w:w="624" w:type="dxa"/>
          </w:tcPr>
          <w:p w14:paraId="0B827E1C" w14:textId="77777777" w:rsidR="00154536" w:rsidRPr="00472FCD" w:rsidRDefault="00154536" w:rsidP="00EC1B1A">
            <w:pPr>
              <w:pStyle w:val="ConsPlusNormal"/>
              <w:rPr>
                <w:rFonts w:asciiTheme="minorHAnsi" w:hAnsiTheme="minorHAnsi" w:cstheme="minorHAnsi"/>
              </w:rPr>
            </w:pPr>
            <w:r w:rsidRPr="00472FCD">
              <w:rPr>
                <w:rFonts w:asciiTheme="minorHAnsi" w:hAnsiTheme="minorHAnsi" w:cstheme="minorHAnsi"/>
              </w:rPr>
              <w:lastRenderedPageBreak/>
              <w:t>2.5.2</w:t>
            </w:r>
          </w:p>
        </w:tc>
        <w:tc>
          <w:tcPr>
            <w:tcW w:w="2915" w:type="dxa"/>
          </w:tcPr>
          <w:p w14:paraId="282CA282" w14:textId="77777777" w:rsidR="00154536" w:rsidRPr="00472FCD" w:rsidRDefault="00154536" w:rsidP="00EC1B1A">
            <w:pPr>
              <w:pStyle w:val="ConsPlusNormal"/>
              <w:rPr>
                <w:rFonts w:asciiTheme="minorHAnsi" w:hAnsiTheme="minorHAnsi" w:cstheme="minorHAnsi"/>
              </w:rPr>
            </w:pPr>
            <w:r w:rsidRPr="00472FCD">
              <w:rPr>
                <w:rFonts w:asciiTheme="minorHAnsi" w:hAnsiTheme="minorHAnsi" w:cstheme="minorHAnsi"/>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3686" w:type="dxa"/>
          </w:tcPr>
          <w:p w14:paraId="536320C1" w14:textId="77777777" w:rsidR="00154536" w:rsidRPr="00472FCD" w:rsidRDefault="00154536" w:rsidP="00EC1B1A">
            <w:pPr>
              <w:pStyle w:val="ConsPlusNormal"/>
              <w:rPr>
                <w:rFonts w:asciiTheme="minorHAnsi" w:hAnsiTheme="minorHAnsi" w:cstheme="minorHAnsi"/>
              </w:rPr>
            </w:pPr>
            <w:r w:rsidRPr="00472FCD">
              <w:rPr>
                <w:rFonts w:asciiTheme="minorHAnsi" w:hAnsiTheme="minorHAnsi" w:cstheme="minorHAnsi"/>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2693" w:type="dxa"/>
          </w:tcPr>
          <w:p w14:paraId="1CEC698D" w14:textId="77777777" w:rsidR="00154536" w:rsidRPr="00472FCD" w:rsidRDefault="0015453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349A0D1B" w14:textId="77777777" w:rsidR="00154536" w:rsidRPr="00472FCD" w:rsidRDefault="0015453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4F59835" w14:textId="77777777" w:rsidR="00154536" w:rsidRPr="00472FCD" w:rsidRDefault="00154536"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2CDCE31A" w14:textId="77777777" w:rsidR="00154536" w:rsidRPr="00472FCD" w:rsidRDefault="00154536" w:rsidP="00EC1B1A">
            <w:pPr>
              <w:pStyle w:val="ConsPlusNormal"/>
              <w:rPr>
                <w:rFonts w:asciiTheme="minorHAnsi" w:hAnsiTheme="minorHAnsi" w:cstheme="minorHAnsi"/>
              </w:rPr>
            </w:pPr>
          </w:p>
        </w:tc>
        <w:tc>
          <w:tcPr>
            <w:tcW w:w="5386" w:type="dxa"/>
          </w:tcPr>
          <w:p w14:paraId="3101189D"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121A1368" w14:textId="77777777" w:rsidR="005E2836" w:rsidRPr="00472FCD" w:rsidRDefault="005E2836" w:rsidP="00EC1B1A">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0D67447E" w14:textId="77777777" w:rsidR="005E2836" w:rsidRPr="00472FCD" w:rsidRDefault="005E2836" w:rsidP="00EC1B1A">
            <w:pPr>
              <w:spacing w:after="120" w:line="240" w:lineRule="auto"/>
              <w:jc w:val="both"/>
              <w:rPr>
                <w:rFonts w:cstheme="minorHAnsi"/>
                <w:sz w:val="20"/>
                <w:szCs w:val="20"/>
              </w:rPr>
            </w:pPr>
            <w:r w:rsidRPr="00472FCD">
              <w:rPr>
                <w:rFonts w:cstheme="minorHAnsi"/>
                <w:sz w:val="20"/>
                <w:szCs w:val="20"/>
              </w:rPr>
              <w:t xml:space="preserve">Эффективность работы председателя совета директоров не оценивалась в рамках процедуры оценки (самооценки) качества работы совета директоров в отчетном периоде, в связи с тем, что в Обществе отсутствует формализовано-закрепленная процедура оценки совета директоров. </w:t>
            </w:r>
          </w:p>
          <w:p w14:paraId="4DBB42BB" w14:textId="77777777" w:rsidR="005E2836" w:rsidRPr="00472FCD" w:rsidRDefault="005E2836"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Функции, права и обязанности председателя Совета директоров определены в Положении о порядке созыве и проведения заседаний Совета директоров. Председатель Совета директоров Общества организует разработку плана работы совета директоров, контроль за исполнением </w:t>
            </w:r>
            <w:r w:rsidRPr="00472FCD">
              <w:rPr>
                <w:rFonts w:cstheme="minorHAnsi"/>
                <w:sz w:val="20"/>
                <w:szCs w:val="20"/>
              </w:rPr>
              <w:lastRenderedPageBreak/>
              <w:t>решений совета директоров, формирование повестки дня заседаний совета директоров, выработку наиболее эффективных решений по вопросам повестки дня и, при необходимости, свободное обсуждение этих вопросов, а также конструктивную атмосферу проведения заседаний. Председатель Совета директоров в Обществе обладает достаточными знаниями, навыками и опытом, необходимыми для принятия решений, относящихся к компетенции Совета директоров. 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14:paraId="23FBD92D" w14:textId="77777777" w:rsidR="005E2836" w:rsidRPr="00472FCD" w:rsidRDefault="005E2836" w:rsidP="00EC1B1A">
            <w:pPr>
              <w:autoSpaceDE w:val="0"/>
              <w:autoSpaceDN w:val="0"/>
              <w:adjustRightInd w:val="0"/>
              <w:spacing w:after="120" w:line="240" w:lineRule="auto"/>
              <w:jc w:val="both"/>
              <w:rPr>
                <w:rFonts w:cstheme="minorHAnsi"/>
                <w:sz w:val="20"/>
                <w:szCs w:val="20"/>
              </w:rPr>
            </w:pPr>
            <w:r w:rsidRPr="00472FCD">
              <w:rPr>
                <w:rStyle w:val="af4"/>
                <w:rFonts w:cstheme="minorHAnsi"/>
                <w:sz w:val="20"/>
                <w:szCs w:val="20"/>
              </w:rPr>
              <w:t xml:space="preserve">Основной причиной </w:t>
            </w:r>
            <w:r w:rsidRPr="00472FCD">
              <w:rPr>
                <w:rFonts w:eastAsiaTheme="minorEastAsia" w:cstheme="minorHAnsi"/>
                <w:sz w:val="20"/>
                <w:szCs w:val="20"/>
                <w:lang w:eastAsia="ru-RU"/>
              </w:rPr>
              <w:t xml:space="preserve">несоблюдения рекомендаций принципа 2.5.2 Кодекса связано, прежде всего, с отсутствием </w:t>
            </w:r>
            <w:r w:rsidRPr="00472FCD">
              <w:rPr>
                <w:rFonts w:cstheme="minorHAnsi"/>
                <w:sz w:val="20"/>
                <w:szCs w:val="20"/>
              </w:rPr>
              <w:t>формализованной процедуры оценки эффективности работы Совета директоров Общества, в том числе, предусматривающей оценивание э</w:t>
            </w:r>
            <w:r w:rsidRPr="00472FCD">
              <w:rPr>
                <w:rFonts w:eastAsiaTheme="minorEastAsia" w:cstheme="minorHAnsi"/>
                <w:sz w:val="20"/>
                <w:szCs w:val="20"/>
                <w:lang w:eastAsia="ru-RU"/>
              </w:rPr>
              <w:t>ффективности работы председателя Совета директоров. Тем не менее</w:t>
            </w:r>
            <w:r w:rsidRPr="00472FCD">
              <w:rPr>
                <w:rFonts w:cstheme="minorHAnsi"/>
                <w:sz w:val="20"/>
                <w:szCs w:val="20"/>
              </w:rPr>
              <w:t>, председатель Совета директоров оценивается Обществом, как лицо, имеющее безупречную деловую и личную репутацию, значительный опыт работы на руководящих должностях. Честность, принципиальность, приверженность интересам Общества – качества председателя Совета директоров, которые Обществом под сомнения не ставятся.</w:t>
            </w:r>
          </w:p>
          <w:p w14:paraId="0FC753A4" w14:textId="77777777" w:rsidR="005E2836" w:rsidRPr="00472FCD" w:rsidRDefault="005E2836" w:rsidP="00EC1B1A">
            <w:pPr>
              <w:autoSpaceDE w:val="0"/>
              <w:autoSpaceDN w:val="0"/>
              <w:adjustRightInd w:val="0"/>
              <w:spacing w:after="120" w:line="240" w:lineRule="auto"/>
              <w:jc w:val="both"/>
              <w:rPr>
                <w:rStyle w:val="af4"/>
                <w:rFonts w:cstheme="minorHAnsi"/>
                <w:sz w:val="20"/>
                <w:szCs w:val="20"/>
              </w:rPr>
            </w:pPr>
            <w:r w:rsidRPr="00472FCD">
              <w:rPr>
                <w:rFonts w:eastAsiaTheme="minorEastAsia" w:cstheme="minorHAnsi"/>
                <w:sz w:val="20"/>
                <w:szCs w:val="20"/>
                <w:lang w:eastAsia="ru-RU"/>
              </w:rPr>
              <w:t xml:space="preserve">Несмотря на отсутствие в Обществе процедуры оценки работы Совета директоров, в качестве мер, направленных на снижение возникающих дополнительных рисков, можно отметить, что Общество уделяет большое внимание </w:t>
            </w:r>
            <w:r w:rsidRPr="00472FCD">
              <w:rPr>
                <w:rFonts w:eastAsia="Times New Roman" w:cstheme="minorHAnsi"/>
                <w:sz w:val="20"/>
                <w:szCs w:val="20"/>
                <w:lang w:eastAsia="ru-RU"/>
              </w:rPr>
              <w:t xml:space="preserve">таким критериям, как безупречная профессиональная репутация Председателя Совета директоров, отсутствие конфликта интересов, наличие достаточного количества времени для исполнения обязанностей Председателя совета директоров, оперативность в случае наличия необходимости консультации и др. критерии. </w:t>
            </w:r>
          </w:p>
          <w:p w14:paraId="6CE06835" w14:textId="77777777" w:rsidR="00154536" w:rsidRPr="00472FCD" w:rsidRDefault="00EF4686" w:rsidP="00047D34">
            <w:pPr>
              <w:spacing w:after="120" w:line="240" w:lineRule="auto"/>
              <w:jc w:val="both"/>
              <w:rPr>
                <w:rFonts w:cstheme="minorHAnsi"/>
                <w:sz w:val="20"/>
                <w:szCs w:val="20"/>
              </w:rPr>
            </w:pPr>
            <w:r w:rsidRPr="00EF4686">
              <w:rPr>
                <w:rFonts w:cstheme="minorHAnsi"/>
                <w:sz w:val="20"/>
                <w:szCs w:val="20"/>
                <w:shd w:val="clear" w:color="auto" w:fill="FFFFFF"/>
              </w:rPr>
              <w:t>Несо</w:t>
            </w:r>
            <w:r w:rsidR="00047D34">
              <w:rPr>
                <w:rFonts w:cstheme="minorHAnsi"/>
                <w:sz w:val="20"/>
                <w:szCs w:val="20"/>
                <w:shd w:val="clear" w:color="auto" w:fill="FFFFFF"/>
              </w:rPr>
              <w:t>блюдение</w:t>
            </w:r>
            <w:r w:rsidRPr="00EF4686">
              <w:rPr>
                <w:rFonts w:cstheme="minorHAnsi"/>
                <w:sz w:val="20"/>
                <w:szCs w:val="20"/>
                <w:shd w:val="clear" w:color="auto" w:fill="FFFFFF"/>
              </w:rPr>
              <w:t xml:space="preserve"> принцип</w:t>
            </w:r>
            <w:r w:rsidR="00047D34">
              <w:rPr>
                <w:rFonts w:cstheme="minorHAnsi"/>
                <w:sz w:val="20"/>
                <w:szCs w:val="20"/>
                <w:shd w:val="clear" w:color="auto" w:fill="FFFFFF"/>
              </w:rPr>
              <w:t>а</w:t>
            </w:r>
            <w:r w:rsidRPr="00EF4686">
              <w:rPr>
                <w:rFonts w:cstheme="minorHAnsi"/>
                <w:sz w:val="20"/>
                <w:szCs w:val="20"/>
                <w:shd w:val="clear" w:color="auto" w:fill="FFFFFF"/>
              </w:rPr>
              <w:t xml:space="preserve"> 2.</w:t>
            </w:r>
            <w:r>
              <w:rPr>
                <w:rFonts w:cstheme="minorHAnsi"/>
                <w:sz w:val="20"/>
                <w:szCs w:val="20"/>
                <w:shd w:val="clear" w:color="auto" w:fill="FFFFFF"/>
              </w:rPr>
              <w:t>5</w:t>
            </w:r>
            <w:r w:rsidRPr="00EF4686">
              <w:rPr>
                <w:rFonts w:cstheme="minorHAnsi"/>
                <w:sz w:val="20"/>
                <w:szCs w:val="20"/>
                <w:shd w:val="clear" w:color="auto" w:fill="FFFFFF"/>
              </w:rPr>
              <w:t xml:space="preserve">.2. Кодекса является ограниченным по времени, Общество планирует достигнуть </w:t>
            </w:r>
            <w:r w:rsidRPr="00EF4686">
              <w:rPr>
                <w:rFonts w:cstheme="minorHAnsi"/>
                <w:sz w:val="20"/>
                <w:szCs w:val="20"/>
                <w:shd w:val="clear" w:color="auto" w:fill="FFFFFF"/>
              </w:rPr>
              <w:lastRenderedPageBreak/>
              <w:t>соблюдения элемента Кодекса в будущем.</w:t>
            </w:r>
            <w:r w:rsidR="005E2836" w:rsidRPr="00472FCD">
              <w:rPr>
                <w:rFonts w:cstheme="minorHAnsi"/>
                <w:sz w:val="20"/>
                <w:szCs w:val="20"/>
                <w:shd w:val="clear" w:color="auto" w:fill="FFFFFF"/>
              </w:rPr>
              <w:t xml:space="preserve"> В 202</w:t>
            </w:r>
            <w:r>
              <w:rPr>
                <w:rFonts w:cstheme="minorHAnsi"/>
                <w:sz w:val="20"/>
                <w:szCs w:val="20"/>
                <w:shd w:val="clear" w:color="auto" w:fill="FFFFFF"/>
              </w:rPr>
              <w:t>3-2025</w:t>
            </w:r>
            <w:r w:rsidR="005E2836" w:rsidRPr="00472FCD">
              <w:rPr>
                <w:rFonts w:cstheme="minorHAnsi"/>
                <w:sz w:val="20"/>
                <w:szCs w:val="20"/>
                <w:shd w:val="clear" w:color="auto" w:fill="FFFFFF"/>
              </w:rPr>
              <w:t xml:space="preserve"> год</w:t>
            </w:r>
            <w:r>
              <w:rPr>
                <w:rFonts w:cstheme="minorHAnsi"/>
                <w:sz w:val="20"/>
                <w:szCs w:val="20"/>
                <w:shd w:val="clear" w:color="auto" w:fill="FFFFFF"/>
              </w:rPr>
              <w:t>ах</w:t>
            </w:r>
            <w:r w:rsidR="005E2836" w:rsidRPr="00472FCD">
              <w:rPr>
                <w:rFonts w:cstheme="minorHAnsi"/>
                <w:sz w:val="20"/>
                <w:szCs w:val="20"/>
                <w:shd w:val="clear" w:color="auto" w:fill="FFFFFF"/>
              </w:rPr>
              <w:t xml:space="preserve"> </w:t>
            </w:r>
            <w:r w:rsidR="005E2836" w:rsidRPr="00472FCD">
              <w:rPr>
                <w:rFonts w:cstheme="minorHAnsi"/>
                <w:sz w:val="20"/>
                <w:szCs w:val="20"/>
              </w:rPr>
              <w:t xml:space="preserve">Общество планирует разработать механизм проведения оценки работы Совета директоров, а также </w:t>
            </w:r>
            <w:r>
              <w:rPr>
                <w:rFonts w:cstheme="minorHAnsi"/>
                <w:sz w:val="20"/>
                <w:szCs w:val="20"/>
              </w:rPr>
              <w:t xml:space="preserve">разработать </w:t>
            </w:r>
            <w:r w:rsidR="005E2836" w:rsidRPr="00472FCD">
              <w:rPr>
                <w:rFonts w:cstheme="minorHAnsi"/>
                <w:sz w:val="20"/>
                <w:szCs w:val="20"/>
              </w:rPr>
              <w:t xml:space="preserve">внутренний документ, регламентирующий принципы такой оценки на основе рекомендаций Банка России. </w:t>
            </w:r>
          </w:p>
        </w:tc>
      </w:tr>
      <w:tr w:rsidR="00EC1B1A" w:rsidRPr="00472FCD" w14:paraId="2F2B90C9" w14:textId="77777777" w:rsidTr="00EC1B1A">
        <w:tc>
          <w:tcPr>
            <w:tcW w:w="624" w:type="dxa"/>
          </w:tcPr>
          <w:p w14:paraId="4C490865"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lastRenderedPageBreak/>
              <w:t>2.5.3</w:t>
            </w:r>
          </w:p>
        </w:tc>
        <w:tc>
          <w:tcPr>
            <w:tcW w:w="2915" w:type="dxa"/>
          </w:tcPr>
          <w:p w14:paraId="28D3E222"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3686" w:type="dxa"/>
          </w:tcPr>
          <w:p w14:paraId="63970B37"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693" w:type="dxa"/>
          </w:tcPr>
          <w:p w14:paraId="34962728" w14:textId="77777777" w:rsidR="00843BD1" w:rsidRPr="00472FCD" w:rsidRDefault="00843BD1"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F68EBC4" w14:textId="77777777" w:rsidR="00843BD1" w:rsidRPr="00472FCD" w:rsidRDefault="00843BD1"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729ADEB" w14:textId="77777777" w:rsidR="00843BD1" w:rsidRPr="00472FCD" w:rsidRDefault="00843BD1"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50209FC" w14:textId="77777777" w:rsidR="00843BD1" w:rsidRPr="00472FCD" w:rsidRDefault="00843BD1" w:rsidP="00EC1B1A">
            <w:pPr>
              <w:pStyle w:val="ConsPlusNormal"/>
              <w:rPr>
                <w:rFonts w:asciiTheme="minorHAnsi" w:hAnsiTheme="minorHAnsi" w:cstheme="minorHAnsi"/>
              </w:rPr>
            </w:pPr>
          </w:p>
        </w:tc>
        <w:tc>
          <w:tcPr>
            <w:tcW w:w="5386" w:type="dxa"/>
          </w:tcPr>
          <w:p w14:paraId="0A45B489" w14:textId="77777777" w:rsidR="00843BD1" w:rsidRPr="00472FCD" w:rsidRDefault="00843BD1" w:rsidP="00EC1B1A">
            <w:pPr>
              <w:pStyle w:val="ConsPlusNormal"/>
              <w:rPr>
                <w:rFonts w:asciiTheme="minorHAnsi" w:hAnsiTheme="minorHAnsi" w:cstheme="minorHAnsi"/>
              </w:rPr>
            </w:pPr>
          </w:p>
        </w:tc>
      </w:tr>
      <w:tr w:rsidR="00EC1B1A" w:rsidRPr="00472FCD" w14:paraId="0ED518B3" w14:textId="77777777" w:rsidTr="00EC1B1A">
        <w:tc>
          <w:tcPr>
            <w:tcW w:w="624" w:type="dxa"/>
          </w:tcPr>
          <w:p w14:paraId="355E3E85" w14:textId="77777777" w:rsidR="00154536" w:rsidRPr="00472FCD" w:rsidRDefault="00154536" w:rsidP="00EC1B1A">
            <w:pPr>
              <w:pStyle w:val="ConsPlusNormal"/>
              <w:outlineLvl w:val="1"/>
              <w:rPr>
                <w:rFonts w:asciiTheme="minorHAnsi" w:hAnsiTheme="minorHAnsi" w:cstheme="minorHAnsi"/>
              </w:rPr>
            </w:pPr>
            <w:r w:rsidRPr="00472FCD">
              <w:rPr>
                <w:rFonts w:asciiTheme="minorHAnsi" w:hAnsiTheme="minorHAnsi" w:cstheme="minorHAnsi"/>
              </w:rPr>
              <w:t>2.6</w:t>
            </w:r>
          </w:p>
        </w:tc>
        <w:tc>
          <w:tcPr>
            <w:tcW w:w="14680" w:type="dxa"/>
            <w:gridSpan w:val="4"/>
          </w:tcPr>
          <w:p w14:paraId="7B914370" w14:textId="77777777" w:rsidR="00154536" w:rsidRPr="00472FCD" w:rsidRDefault="00154536" w:rsidP="00EC1B1A">
            <w:pPr>
              <w:pStyle w:val="ConsPlusNormal"/>
              <w:rPr>
                <w:rFonts w:asciiTheme="minorHAnsi" w:hAnsiTheme="minorHAnsi" w:cstheme="minorHAnsi"/>
              </w:rPr>
            </w:pPr>
            <w:r w:rsidRPr="00472FCD">
              <w:rPr>
                <w:rFonts w:asciiTheme="minorHAnsi" w:hAnsiTheme="minorHAnsi" w:cstheme="minorHAnsi"/>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EC1B1A" w:rsidRPr="00472FCD" w14:paraId="3D3E368C" w14:textId="77777777" w:rsidTr="00EC1B1A">
        <w:tc>
          <w:tcPr>
            <w:tcW w:w="624" w:type="dxa"/>
          </w:tcPr>
          <w:p w14:paraId="20214BFE"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2.6.1</w:t>
            </w:r>
          </w:p>
        </w:tc>
        <w:tc>
          <w:tcPr>
            <w:tcW w:w="2915" w:type="dxa"/>
          </w:tcPr>
          <w:p w14:paraId="386D1542"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3686" w:type="dxa"/>
          </w:tcPr>
          <w:p w14:paraId="4BD5517A"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p w14:paraId="51A3A09E"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14:paraId="0D55AB70" w14:textId="77777777" w:rsidR="00843BD1" w:rsidRPr="00472FCD" w:rsidRDefault="00843BD1" w:rsidP="00EC1B1A">
            <w:pPr>
              <w:pStyle w:val="ConsPlusNormal"/>
              <w:rPr>
                <w:rFonts w:asciiTheme="minorHAnsi" w:hAnsiTheme="minorHAnsi" w:cstheme="minorHAnsi"/>
              </w:rPr>
            </w:pPr>
            <w:r w:rsidRPr="00472FCD">
              <w:rPr>
                <w:rFonts w:asciiTheme="minorHAnsi" w:hAnsiTheme="minorHAnsi" w:cstheme="minorHAnsi"/>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2693" w:type="dxa"/>
          </w:tcPr>
          <w:p w14:paraId="2A9E9997" w14:textId="77777777" w:rsidR="00843BD1" w:rsidRPr="00472FCD" w:rsidRDefault="00843BD1"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1770EA6" w14:textId="77777777" w:rsidR="00843BD1" w:rsidRPr="00472FCD" w:rsidRDefault="00843BD1"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F79B325" w14:textId="77777777" w:rsidR="00843BD1" w:rsidRPr="00472FCD" w:rsidRDefault="00843BD1"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2ADA7F2A" w14:textId="77777777" w:rsidR="00843BD1" w:rsidRPr="00472FCD" w:rsidRDefault="00843BD1" w:rsidP="00EC1B1A">
            <w:pPr>
              <w:pStyle w:val="ConsPlusNormal"/>
              <w:rPr>
                <w:rFonts w:asciiTheme="minorHAnsi" w:hAnsiTheme="minorHAnsi" w:cstheme="minorHAnsi"/>
              </w:rPr>
            </w:pPr>
          </w:p>
        </w:tc>
        <w:tc>
          <w:tcPr>
            <w:tcW w:w="5386" w:type="dxa"/>
          </w:tcPr>
          <w:p w14:paraId="1B4D3751" w14:textId="77777777" w:rsidR="005E2836" w:rsidRPr="00472FCD" w:rsidRDefault="005E2836"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критерии 1, 2 соблюдаются </w:t>
            </w:r>
          </w:p>
          <w:p w14:paraId="7C4FD5B8" w14:textId="77777777" w:rsidR="005E2836" w:rsidRPr="00472FCD" w:rsidRDefault="005E2836" w:rsidP="00EC1B1A">
            <w:pPr>
              <w:pStyle w:val="ConsPlusNormal"/>
              <w:spacing w:after="120"/>
              <w:jc w:val="both"/>
              <w:rPr>
                <w:rFonts w:asciiTheme="minorHAnsi" w:hAnsiTheme="minorHAnsi" w:cstheme="minorHAnsi"/>
              </w:rPr>
            </w:pPr>
            <w:r w:rsidRPr="00472FCD">
              <w:rPr>
                <w:rFonts w:asciiTheme="minorHAnsi" w:hAnsiTheme="minorHAnsi" w:cstheme="minorHAnsi"/>
              </w:rPr>
              <w:t>критерий 3 не соблюдается</w:t>
            </w:r>
          </w:p>
          <w:p w14:paraId="1DC6F5FF" w14:textId="77777777" w:rsidR="005E2836" w:rsidRPr="00472FCD" w:rsidRDefault="005E2836"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критерия 3 Общество приводит следующее пояснение:</w:t>
            </w:r>
          </w:p>
          <w:p w14:paraId="74D7FEBE" w14:textId="77777777" w:rsidR="005E2836" w:rsidRPr="00472FCD" w:rsidRDefault="005E2836" w:rsidP="00EC1B1A">
            <w:pPr>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Внутренними документами Общества </w:t>
            </w:r>
            <w:r w:rsidRPr="00472FCD">
              <w:rPr>
                <w:rFonts w:cstheme="minorHAnsi"/>
                <w:sz w:val="20"/>
                <w:szCs w:val="20"/>
              </w:rPr>
              <w:t>не установлена процедура, позволяющая совету директоров получать профессиональные консультации по вопросам, относящимся к его компетенции, за счет общества.</w:t>
            </w:r>
          </w:p>
          <w:p w14:paraId="1D54A753" w14:textId="77777777" w:rsidR="005E2836" w:rsidRPr="00472FCD" w:rsidRDefault="005E2836" w:rsidP="00EC1B1A">
            <w:pPr>
              <w:widowControl w:val="0"/>
              <w:autoSpaceDE w:val="0"/>
              <w:autoSpaceDN w:val="0"/>
              <w:adjustRightInd w:val="0"/>
              <w:spacing w:after="120" w:line="240" w:lineRule="auto"/>
              <w:jc w:val="both"/>
              <w:rPr>
                <w:rFonts w:eastAsia="Times New Roman" w:cstheme="minorHAnsi"/>
                <w:snapToGrid w:val="0"/>
                <w:spacing w:val="-2"/>
                <w:sz w:val="20"/>
                <w:szCs w:val="20"/>
                <w:lang w:eastAsia="ru-RU"/>
              </w:rPr>
            </w:pPr>
            <w:r w:rsidRPr="00472FCD">
              <w:rPr>
                <w:rFonts w:eastAsia="Times New Roman" w:cstheme="minorHAnsi"/>
                <w:snapToGrid w:val="0"/>
                <w:spacing w:val="-2"/>
                <w:sz w:val="20"/>
                <w:szCs w:val="20"/>
                <w:lang w:eastAsia="ru-RU"/>
              </w:rPr>
              <w:t>В Обществе организовано взаимодействие между менеджментом и Советом директоров, уровень которого позволяет оперативно реагировать и предоставлять всю необходимую информацию по вопросам, относящимся к компетенции Совета директоров.</w:t>
            </w:r>
          </w:p>
          <w:p w14:paraId="53A3EEFF" w14:textId="77777777" w:rsidR="005E2836" w:rsidRPr="00472FCD" w:rsidRDefault="005E2836" w:rsidP="00EC1B1A">
            <w:pPr>
              <w:widowControl w:val="0"/>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Кодексом корпоративной этики Общества (утвержден Советом директоров 25.06.2015, протокол № 3) установлено, что каждый член Совета директоров Общества обязан воздерживаться от действий, которые приведут или </w:t>
            </w:r>
            <w:r w:rsidRPr="00472FCD">
              <w:rPr>
                <w:rFonts w:cstheme="minorHAnsi"/>
                <w:sz w:val="20"/>
                <w:szCs w:val="20"/>
              </w:rPr>
              <w:lastRenderedPageBreak/>
              <w:t xml:space="preserve">потенциально способны привести к возникновению конфликта между его интересами и интересами Общества, а в случае возникновения такого конфликта данный член Совета директоров обязан раскрыть информацию об этом конфликте Совету директоров Общества. Кроме того, члены Совета директоров Общества обязуются при избрании в Совет директоров Общества и выполнении обязанностей члена Совета директоров Общества, заявить о наличии или возможности наличия у него личной заинтересованности, которая влияет или может повлиять на выполнение им своих обязанностей и принятие решений. </w:t>
            </w:r>
          </w:p>
          <w:p w14:paraId="5314904A" w14:textId="77777777" w:rsidR="005E2836" w:rsidRPr="00472FCD" w:rsidRDefault="005E2836"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В качестве причины несоблюдения соответствующего элемента Кодекса Общество видит в отсутствии определенного бюджета, предусматривающего возможность учитывать в бизнес-плане и программе закупок соответствующие расходы, а также в отсутствии необходимости привлечения сторонних консультантов. </w:t>
            </w:r>
          </w:p>
          <w:p w14:paraId="56F0570D" w14:textId="77777777" w:rsidR="005E2836" w:rsidRPr="00472FCD" w:rsidRDefault="005E2836"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В качестве мер, направленных на снижение возникающих дополнительных рисков при несоблюдении данного критерия Общество выделяет стремление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и обоснованных решений без привлечения профессиональных консультантов. Обществом обеспечивается и предоставляется вся необходимая информация и документы, необходимые для принятия Советом директоров таких решений.</w:t>
            </w:r>
          </w:p>
          <w:p w14:paraId="5D486457" w14:textId="77777777" w:rsidR="00843BD1" w:rsidRPr="00472FCD" w:rsidRDefault="00047D34" w:rsidP="00047D34">
            <w:pPr>
              <w:spacing w:after="120" w:line="240" w:lineRule="auto"/>
              <w:jc w:val="both"/>
              <w:rPr>
                <w:rFonts w:cstheme="minorHAnsi"/>
                <w:sz w:val="20"/>
                <w:szCs w:val="20"/>
              </w:rPr>
            </w:pPr>
            <w:r>
              <w:rPr>
                <w:rFonts w:cstheme="minorHAnsi"/>
                <w:sz w:val="20"/>
                <w:szCs w:val="20"/>
              </w:rPr>
              <w:t>Частичное несоблюдение</w:t>
            </w:r>
            <w:r w:rsidR="00EF4686" w:rsidRPr="00EF4686">
              <w:rPr>
                <w:rFonts w:cstheme="minorHAnsi"/>
                <w:sz w:val="20"/>
                <w:szCs w:val="20"/>
              </w:rPr>
              <w:t xml:space="preserve"> принцип</w:t>
            </w:r>
            <w:r>
              <w:rPr>
                <w:rFonts w:cstheme="minorHAnsi"/>
                <w:sz w:val="20"/>
                <w:szCs w:val="20"/>
              </w:rPr>
              <w:t>а</w:t>
            </w:r>
            <w:r w:rsidR="00EF4686" w:rsidRPr="00EF4686">
              <w:rPr>
                <w:rFonts w:cstheme="minorHAnsi"/>
                <w:sz w:val="20"/>
                <w:szCs w:val="20"/>
              </w:rPr>
              <w:t xml:space="preserve"> 2.</w:t>
            </w:r>
            <w:r w:rsidR="00EF4686">
              <w:rPr>
                <w:rFonts w:cstheme="minorHAnsi"/>
                <w:sz w:val="20"/>
                <w:szCs w:val="20"/>
              </w:rPr>
              <w:t>6</w:t>
            </w:r>
            <w:r w:rsidR="00EF4686" w:rsidRPr="00EF4686">
              <w:rPr>
                <w:rFonts w:cstheme="minorHAnsi"/>
                <w:sz w:val="20"/>
                <w:szCs w:val="20"/>
              </w:rPr>
              <w:t>.</w:t>
            </w:r>
            <w:r w:rsidR="00EF4686">
              <w:rPr>
                <w:rFonts w:cstheme="minorHAnsi"/>
                <w:sz w:val="20"/>
                <w:szCs w:val="20"/>
              </w:rPr>
              <w:t>1</w:t>
            </w:r>
            <w:r w:rsidR="00EF4686" w:rsidRPr="00EF4686">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5E2836" w:rsidRPr="00472FCD">
              <w:rPr>
                <w:rFonts w:cstheme="minorHAnsi"/>
                <w:sz w:val="20"/>
                <w:szCs w:val="20"/>
              </w:rPr>
              <w:t xml:space="preserve">В </w:t>
            </w:r>
            <w:r w:rsidR="00EF4686">
              <w:rPr>
                <w:rFonts w:cstheme="minorHAnsi"/>
                <w:sz w:val="20"/>
                <w:szCs w:val="20"/>
              </w:rPr>
              <w:t>2023-2025</w:t>
            </w:r>
            <w:r w:rsidR="005E2836" w:rsidRPr="00472FCD">
              <w:rPr>
                <w:rFonts w:cstheme="minorHAnsi"/>
                <w:sz w:val="20"/>
                <w:szCs w:val="20"/>
              </w:rPr>
              <w:t xml:space="preserve"> год</w:t>
            </w:r>
            <w:r w:rsidR="00EF4686">
              <w:rPr>
                <w:rFonts w:cstheme="minorHAnsi"/>
                <w:sz w:val="20"/>
                <w:szCs w:val="20"/>
              </w:rPr>
              <w:t>ах</w:t>
            </w:r>
            <w:r w:rsidR="005E2836" w:rsidRPr="00472FCD">
              <w:rPr>
                <w:rFonts w:cstheme="minorHAnsi"/>
                <w:sz w:val="20"/>
                <w:szCs w:val="20"/>
              </w:rPr>
              <w:t xml:space="preserve"> Общество планирует рассмотреть возможность </w:t>
            </w:r>
            <w:r w:rsidR="00FE06BF">
              <w:rPr>
                <w:rFonts w:cstheme="minorHAnsi"/>
                <w:sz w:val="20"/>
                <w:szCs w:val="20"/>
              </w:rPr>
              <w:t xml:space="preserve">закреплении норм, регламентирующих </w:t>
            </w:r>
            <w:r w:rsidR="005E2836" w:rsidRPr="00472FCD">
              <w:rPr>
                <w:rFonts w:cstheme="minorHAnsi"/>
                <w:sz w:val="20"/>
                <w:szCs w:val="20"/>
              </w:rPr>
              <w:t>привлечени</w:t>
            </w:r>
            <w:r w:rsidR="00FE06BF">
              <w:rPr>
                <w:rFonts w:cstheme="minorHAnsi"/>
                <w:sz w:val="20"/>
                <w:szCs w:val="20"/>
              </w:rPr>
              <w:t>е</w:t>
            </w:r>
            <w:r w:rsidR="005E2836" w:rsidRPr="00472FCD">
              <w:rPr>
                <w:rFonts w:cstheme="minorHAnsi"/>
                <w:sz w:val="20"/>
                <w:szCs w:val="20"/>
              </w:rPr>
              <w:t xml:space="preserve"> независимых консультантов во внутренних документах Общества.</w:t>
            </w:r>
          </w:p>
        </w:tc>
      </w:tr>
      <w:tr w:rsidR="00EC1B1A" w:rsidRPr="00472FCD" w14:paraId="1FC9EB87" w14:textId="77777777" w:rsidTr="00EC1B1A">
        <w:tc>
          <w:tcPr>
            <w:tcW w:w="624" w:type="dxa"/>
          </w:tcPr>
          <w:p w14:paraId="16BF63A4" w14:textId="77777777" w:rsidR="00DF4C5F" w:rsidRPr="00472FCD" w:rsidRDefault="00DF4C5F" w:rsidP="00EC1B1A">
            <w:pPr>
              <w:pStyle w:val="ConsPlusNormal"/>
              <w:rPr>
                <w:rFonts w:asciiTheme="minorHAnsi" w:hAnsiTheme="minorHAnsi" w:cstheme="minorHAnsi"/>
              </w:rPr>
            </w:pPr>
            <w:r w:rsidRPr="00472FCD">
              <w:rPr>
                <w:rFonts w:asciiTheme="minorHAnsi" w:hAnsiTheme="minorHAnsi" w:cstheme="minorHAnsi"/>
              </w:rPr>
              <w:t>2.6.2</w:t>
            </w:r>
          </w:p>
        </w:tc>
        <w:tc>
          <w:tcPr>
            <w:tcW w:w="2915" w:type="dxa"/>
          </w:tcPr>
          <w:p w14:paraId="475E48B2" w14:textId="77777777" w:rsidR="00DF4C5F" w:rsidRPr="00472FCD" w:rsidRDefault="00DF4C5F" w:rsidP="00EC1B1A">
            <w:pPr>
              <w:pStyle w:val="ConsPlusNormal"/>
              <w:rPr>
                <w:rFonts w:asciiTheme="minorHAnsi" w:hAnsiTheme="minorHAnsi" w:cstheme="minorHAnsi"/>
              </w:rPr>
            </w:pPr>
            <w:r w:rsidRPr="00472FCD">
              <w:rPr>
                <w:rFonts w:asciiTheme="minorHAnsi" w:hAnsiTheme="minorHAnsi" w:cstheme="minorHAnsi"/>
              </w:rPr>
              <w:t xml:space="preserve">Права и обязанности членов совета директоров четко </w:t>
            </w:r>
            <w:r w:rsidRPr="00472FCD">
              <w:rPr>
                <w:rFonts w:asciiTheme="minorHAnsi" w:hAnsiTheme="minorHAnsi" w:cstheme="minorHAnsi"/>
              </w:rPr>
              <w:lastRenderedPageBreak/>
              <w:t>сформулированы и закреплены во внутренних документах общества</w:t>
            </w:r>
          </w:p>
        </w:tc>
        <w:tc>
          <w:tcPr>
            <w:tcW w:w="3686" w:type="dxa"/>
          </w:tcPr>
          <w:p w14:paraId="07179E66" w14:textId="77777777" w:rsidR="00DF4C5F" w:rsidRPr="00472FCD" w:rsidRDefault="00DF4C5F" w:rsidP="00EC1B1A">
            <w:pPr>
              <w:pStyle w:val="ConsPlusNormal"/>
              <w:rPr>
                <w:rFonts w:asciiTheme="minorHAnsi" w:hAnsiTheme="minorHAnsi" w:cstheme="minorHAnsi"/>
              </w:rPr>
            </w:pPr>
            <w:r w:rsidRPr="00472FCD">
              <w:rPr>
                <w:rFonts w:asciiTheme="minorHAnsi" w:hAnsiTheme="minorHAnsi" w:cstheme="minorHAnsi"/>
              </w:rPr>
              <w:lastRenderedPageBreak/>
              <w:t xml:space="preserve">1. В обществе принят и опубликован внутренний документ, четко </w:t>
            </w:r>
            <w:r w:rsidRPr="00472FCD">
              <w:rPr>
                <w:rFonts w:asciiTheme="minorHAnsi" w:hAnsiTheme="minorHAnsi" w:cstheme="minorHAnsi"/>
              </w:rPr>
              <w:lastRenderedPageBreak/>
              <w:t>определяющий права и обязанности членов совета директоров</w:t>
            </w:r>
          </w:p>
        </w:tc>
        <w:tc>
          <w:tcPr>
            <w:tcW w:w="2693" w:type="dxa"/>
          </w:tcPr>
          <w:p w14:paraId="30245857" w14:textId="77777777" w:rsidR="00DF4C5F" w:rsidRPr="00472FCD" w:rsidRDefault="00DF4C5F"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D5DDEAA" w14:textId="77777777" w:rsidR="00DF4C5F" w:rsidRPr="00472FCD" w:rsidRDefault="00DF4C5F"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5341087" w14:textId="77777777" w:rsidR="00DF4C5F" w:rsidRPr="00472FCD" w:rsidRDefault="00DF4C5F"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96ACCC2" w14:textId="77777777" w:rsidR="00DF4C5F" w:rsidRPr="00472FCD" w:rsidRDefault="00DF4C5F" w:rsidP="00EC1B1A">
            <w:pPr>
              <w:pStyle w:val="ConsPlusNormal"/>
              <w:rPr>
                <w:rFonts w:asciiTheme="minorHAnsi" w:hAnsiTheme="minorHAnsi" w:cstheme="minorHAnsi"/>
              </w:rPr>
            </w:pPr>
          </w:p>
        </w:tc>
        <w:tc>
          <w:tcPr>
            <w:tcW w:w="5386" w:type="dxa"/>
          </w:tcPr>
          <w:p w14:paraId="613DED6A" w14:textId="77777777" w:rsidR="00DF4C5F" w:rsidRPr="00472FCD" w:rsidRDefault="00DF4C5F" w:rsidP="00EC1B1A">
            <w:pPr>
              <w:pStyle w:val="ConsPlusNormal"/>
              <w:rPr>
                <w:rFonts w:asciiTheme="minorHAnsi" w:hAnsiTheme="minorHAnsi" w:cstheme="minorHAnsi"/>
              </w:rPr>
            </w:pPr>
          </w:p>
        </w:tc>
      </w:tr>
      <w:tr w:rsidR="00EC1B1A" w:rsidRPr="00472FCD" w14:paraId="4079B6F7" w14:textId="77777777" w:rsidTr="00EC1B1A">
        <w:tc>
          <w:tcPr>
            <w:tcW w:w="624" w:type="dxa"/>
          </w:tcPr>
          <w:p w14:paraId="205D62BA" w14:textId="77777777" w:rsidR="00C33C0B" w:rsidRPr="00472FCD" w:rsidRDefault="00C33C0B" w:rsidP="00EC1B1A">
            <w:pPr>
              <w:pStyle w:val="ConsPlusNormal"/>
              <w:rPr>
                <w:rFonts w:asciiTheme="minorHAnsi" w:hAnsiTheme="minorHAnsi" w:cstheme="minorHAnsi"/>
              </w:rPr>
            </w:pPr>
            <w:r w:rsidRPr="00472FCD">
              <w:rPr>
                <w:rFonts w:asciiTheme="minorHAnsi" w:hAnsiTheme="minorHAnsi" w:cstheme="minorHAnsi"/>
              </w:rPr>
              <w:t>2.6.3</w:t>
            </w:r>
          </w:p>
        </w:tc>
        <w:tc>
          <w:tcPr>
            <w:tcW w:w="2915" w:type="dxa"/>
          </w:tcPr>
          <w:p w14:paraId="39A13464" w14:textId="77777777" w:rsidR="00C33C0B" w:rsidRPr="00472FCD" w:rsidRDefault="00C33C0B" w:rsidP="00EC1B1A">
            <w:pPr>
              <w:pStyle w:val="ConsPlusNormal"/>
              <w:rPr>
                <w:rFonts w:asciiTheme="minorHAnsi" w:hAnsiTheme="minorHAnsi" w:cstheme="minorHAnsi"/>
              </w:rPr>
            </w:pPr>
            <w:r w:rsidRPr="00472FCD">
              <w:rPr>
                <w:rFonts w:asciiTheme="minorHAnsi" w:hAnsiTheme="minorHAnsi" w:cstheme="minorHAnsi"/>
              </w:rPr>
              <w:t>Члены совета директоров имеют достаточно времени для выполнения своих обязанностей</w:t>
            </w:r>
          </w:p>
        </w:tc>
        <w:tc>
          <w:tcPr>
            <w:tcW w:w="3686" w:type="dxa"/>
          </w:tcPr>
          <w:p w14:paraId="7863AA5B" w14:textId="77777777" w:rsidR="00C33C0B" w:rsidRPr="00472FCD" w:rsidRDefault="00C33C0B" w:rsidP="00EC1B1A">
            <w:pPr>
              <w:pStyle w:val="ConsPlusNormal"/>
              <w:rPr>
                <w:rFonts w:asciiTheme="minorHAnsi" w:hAnsiTheme="minorHAnsi" w:cstheme="minorHAnsi"/>
              </w:rPr>
            </w:pPr>
            <w:r w:rsidRPr="00472FCD">
              <w:rPr>
                <w:rFonts w:asciiTheme="minorHAnsi" w:hAnsiTheme="minorHAnsi" w:cstheme="minorHAnsi"/>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14:paraId="228B5095" w14:textId="77777777" w:rsidR="00C33C0B" w:rsidRPr="00472FCD" w:rsidRDefault="00C33C0B" w:rsidP="00EC1B1A">
            <w:pPr>
              <w:pStyle w:val="ConsPlusNormal"/>
              <w:rPr>
                <w:rFonts w:asciiTheme="minorHAnsi" w:hAnsiTheme="minorHAnsi" w:cstheme="minorHAnsi"/>
              </w:rPr>
            </w:pPr>
            <w:r w:rsidRPr="00472FCD">
              <w:rPr>
                <w:rFonts w:asciiTheme="minorHAnsi" w:hAnsiTheme="minorHAnsi" w:cstheme="minorHAnsi"/>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2693" w:type="dxa"/>
          </w:tcPr>
          <w:p w14:paraId="559F30C8" w14:textId="77777777" w:rsidR="00C33C0B" w:rsidRPr="00472FCD" w:rsidRDefault="00C33C0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71F3B87" w14:textId="77777777" w:rsidR="00C33C0B" w:rsidRPr="00472FCD" w:rsidRDefault="00C33C0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43B7FD5" w14:textId="77777777" w:rsidR="00C33C0B" w:rsidRPr="00472FCD" w:rsidRDefault="00C33C0B"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9A40DC1" w14:textId="77777777" w:rsidR="00C33C0B" w:rsidRPr="00472FCD" w:rsidRDefault="00C33C0B" w:rsidP="00EC1B1A">
            <w:pPr>
              <w:pStyle w:val="ConsPlusNormal"/>
              <w:rPr>
                <w:rFonts w:asciiTheme="minorHAnsi" w:hAnsiTheme="minorHAnsi" w:cstheme="minorHAnsi"/>
              </w:rPr>
            </w:pPr>
          </w:p>
        </w:tc>
        <w:tc>
          <w:tcPr>
            <w:tcW w:w="5386" w:type="dxa"/>
          </w:tcPr>
          <w:p w14:paraId="05B09D3A" w14:textId="77777777" w:rsidR="00A205D9" w:rsidRPr="00472FCD" w:rsidRDefault="00341E62" w:rsidP="00EC1B1A">
            <w:pPr>
              <w:pStyle w:val="ConsPlusNormal"/>
              <w:spacing w:after="120"/>
              <w:jc w:val="both"/>
              <w:rPr>
                <w:rFonts w:asciiTheme="minorHAnsi" w:hAnsiTheme="minorHAnsi" w:cstheme="minorHAnsi"/>
              </w:rPr>
            </w:pPr>
            <w:r>
              <w:rPr>
                <w:rFonts w:asciiTheme="minorHAnsi" w:hAnsiTheme="minorHAnsi" w:cstheme="minorHAnsi"/>
              </w:rPr>
              <w:t>к</w:t>
            </w:r>
            <w:r w:rsidR="00A205D9" w:rsidRPr="00472FCD">
              <w:rPr>
                <w:rFonts w:asciiTheme="minorHAnsi" w:hAnsiTheme="minorHAnsi" w:cstheme="minorHAnsi"/>
              </w:rPr>
              <w:t>ритерии 1, 2 частично</w:t>
            </w:r>
            <w:r w:rsidRPr="00472FCD">
              <w:rPr>
                <w:rFonts w:asciiTheme="minorHAnsi" w:hAnsiTheme="minorHAnsi" w:cstheme="minorHAnsi"/>
              </w:rPr>
              <w:t xml:space="preserve"> </w:t>
            </w:r>
            <w:r>
              <w:rPr>
                <w:rFonts w:asciiTheme="minorHAnsi" w:hAnsiTheme="minorHAnsi" w:cstheme="minorHAnsi"/>
              </w:rPr>
              <w:t>соблюдае</w:t>
            </w:r>
            <w:r w:rsidRPr="00472FCD">
              <w:rPr>
                <w:rFonts w:asciiTheme="minorHAnsi" w:hAnsiTheme="minorHAnsi" w:cstheme="minorHAnsi"/>
              </w:rPr>
              <w:t>тся</w:t>
            </w:r>
          </w:p>
          <w:p w14:paraId="638C7410" w14:textId="77777777" w:rsidR="00A205D9" w:rsidRPr="00472FCD" w:rsidRDefault="00A205D9"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критерия 1 Общество приводит следующее пояснение:</w:t>
            </w:r>
          </w:p>
          <w:p w14:paraId="1E4D7A48" w14:textId="77777777" w:rsidR="00A205D9" w:rsidRPr="00472FCD" w:rsidRDefault="00A205D9" w:rsidP="00EC1B1A">
            <w:pPr>
              <w:spacing w:after="120" w:line="240" w:lineRule="auto"/>
              <w:jc w:val="both"/>
              <w:rPr>
                <w:rFonts w:cstheme="minorHAnsi"/>
                <w:sz w:val="20"/>
                <w:szCs w:val="20"/>
              </w:rPr>
            </w:pPr>
            <w:r w:rsidRPr="00472FCD">
              <w:rPr>
                <w:rFonts w:cstheme="minorHAnsi"/>
                <w:sz w:val="20"/>
                <w:szCs w:val="20"/>
              </w:rPr>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sidRPr="00472FCD">
              <w:rPr>
                <w:rFonts w:cstheme="minorHAnsi"/>
                <w:bCs/>
                <w:sz w:val="20"/>
                <w:szCs w:val="20"/>
              </w:rPr>
              <w:t xml:space="preserve"> в отчетном периоде, не производилась, в связи с тем, что </w:t>
            </w:r>
            <w:r w:rsidRPr="00472FCD">
              <w:rPr>
                <w:rFonts w:cstheme="minorHAnsi"/>
                <w:sz w:val="20"/>
                <w:szCs w:val="20"/>
              </w:rPr>
              <w:t xml:space="preserve">в Обществе отсутствует формализованная процедура оценки совета директоров. </w:t>
            </w:r>
          </w:p>
          <w:p w14:paraId="1D58E849" w14:textId="77777777" w:rsidR="00A205D9" w:rsidRPr="00472FCD" w:rsidRDefault="00A205D9" w:rsidP="00EC1B1A">
            <w:pPr>
              <w:widowControl w:val="0"/>
              <w:autoSpaceDE w:val="0"/>
              <w:autoSpaceDN w:val="0"/>
              <w:adjustRightInd w:val="0"/>
              <w:spacing w:after="120" w:line="240" w:lineRule="auto"/>
              <w:jc w:val="both"/>
              <w:rPr>
                <w:rFonts w:cstheme="minorHAnsi"/>
                <w:sz w:val="20"/>
                <w:szCs w:val="20"/>
              </w:rPr>
            </w:pPr>
            <w:r w:rsidRPr="00472FCD">
              <w:rPr>
                <w:rFonts w:cstheme="minorHAnsi"/>
                <w:sz w:val="20"/>
                <w:szCs w:val="20"/>
              </w:rPr>
              <w:t>Ввиду территориальной отдаленности Общества от основного места работы большинства членов Совета директоров все заседания Совета директоров Общества проходят в заочной форме. Несмотря на это, каждый член Совета директоров стремится принимать участие во всех заседаниях Совета директоров, путем направления в Общество заполненного опросного листа, тем самым Общество может отследить индивидуальную посещаемость членами Совета директоров заседаний Совета директоров.</w:t>
            </w:r>
          </w:p>
          <w:p w14:paraId="76D400F9" w14:textId="77777777" w:rsidR="00A205D9" w:rsidRPr="00472FCD" w:rsidRDefault="00A205D9"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cstheme="minorHAnsi"/>
                <w:spacing w:val="-2"/>
                <w:sz w:val="20"/>
                <w:szCs w:val="20"/>
              </w:rPr>
              <w:t xml:space="preserve">Причиной частичного несоблюдения соответствующего элемента Кодекса Общество видит в отсутствии закрепленного во внутреннем документе механизма оценки Совета директоров, Общество не может провести анализ </w:t>
            </w:r>
            <w:r w:rsidRPr="00472FCD">
              <w:rPr>
                <w:rFonts w:eastAsiaTheme="minorEastAsia" w:cstheme="minorHAnsi"/>
                <w:sz w:val="20"/>
                <w:szCs w:val="20"/>
                <w:lang w:eastAsia="ru-RU"/>
              </w:rPr>
              <w:t>временных рамок, уделяемых для подготовки к участию в заседаниях. Также, ввиду географического расположения Общества, проводить частые Советы директоров в форме совместного присутствия не представляется возможным.</w:t>
            </w:r>
          </w:p>
          <w:p w14:paraId="3E364319" w14:textId="77777777" w:rsidR="00A205D9" w:rsidRPr="00472FCD" w:rsidRDefault="00A205D9" w:rsidP="00EC1B1A">
            <w:pPr>
              <w:spacing w:after="120" w:line="240" w:lineRule="auto"/>
              <w:jc w:val="both"/>
              <w:rPr>
                <w:rFonts w:cstheme="minorHAnsi"/>
                <w:sz w:val="20"/>
                <w:szCs w:val="20"/>
                <w:lang w:eastAsia="x-none"/>
              </w:rPr>
            </w:pPr>
            <w:r w:rsidRPr="00472FCD">
              <w:rPr>
                <w:rFonts w:cstheme="minorHAnsi"/>
                <w:bCs/>
                <w:sz w:val="20"/>
                <w:szCs w:val="20"/>
              </w:rPr>
              <w:t xml:space="preserve">В соответствии с Положением о порядке созыва и проведения заседаний Совета директоров членам Совета директоров, по мнению Общества, предоставляется достаточное время для подготовки к рассмотрению вопросов повестки заседаний Совета директоров. Так, материалы по </w:t>
            </w:r>
            <w:r w:rsidRPr="00472FCD">
              <w:rPr>
                <w:rFonts w:cstheme="minorHAnsi"/>
                <w:bCs/>
                <w:sz w:val="20"/>
                <w:szCs w:val="20"/>
              </w:rPr>
              <w:lastRenderedPageBreak/>
              <w:t xml:space="preserve">вопросам повестки дня заседания Совета директоров рассылаются членам Совета директоров за </w:t>
            </w:r>
            <w:r w:rsidRPr="00472FCD">
              <w:rPr>
                <w:rFonts w:cstheme="minorHAnsi"/>
                <w:spacing w:val="-2"/>
                <w:sz w:val="20"/>
                <w:szCs w:val="20"/>
              </w:rPr>
              <w:t xml:space="preserve">11 (одиннадцати) рабочих дней до даты проведения заседания Совета директоров (окончания срока приема опросных листов для голосования). </w:t>
            </w:r>
            <w:r w:rsidRPr="00472FCD">
              <w:rPr>
                <w:rFonts w:cstheme="minorHAnsi"/>
                <w:sz w:val="20"/>
                <w:szCs w:val="20"/>
                <w:lang w:eastAsia="x-none"/>
              </w:rPr>
              <w:t>В 202</w:t>
            </w:r>
            <w:r w:rsidR="0009540E">
              <w:rPr>
                <w:rFonts w:cstheme="minorHAnsi"/>
                <w:sz w:val="20"/>
                <w:szCs w:val="20"/>
                <w:lang w:eastAsia="x-none"/>
              </w:rPr>
              <w:t>2</w:t>
            </w:r>
            <w:r w:rsidRPr="00472FCD">
              <w:rPr>
                <w:rFonts w:cstheme="minorHAnsi"/>
                <w:sz w:val="20"/>
                <w:szCs w:val="20"/>
                <w:lang w:eastAsia="x-none"/>
              </w:rPr>
              <w:t xml:space="preserve"> году все заседания Совета директоров проведены в форме заочного голосования В соответствии с Положением о порядке созыва и проведения заседаний Совета директоров, принявшими участие в заочном голосовании считаются члены Совета директоров, чьи опросные листы были получены Секретарем Совета директоров. Проведенный Обществом внутренний мониторинг работы членов Совета директоров позволяет сделать вывод, что за отчетный период посещаемость членов Совета директоров заседаний (направление опросных листов) составляла 100%. </w:t>
            </w:r>
          </w:p>
          <w:p w14:paraId="42B8ECA0" w14:textId="77777777" w:rsidR="00A205D9" w:rsidRPr="00472FCD" w:rsidRDefault="00A205D9"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Частичное </w:t>
            </w:r>
            <w:r w:rsidR="00047D34">
              <w:rPr>
                <w:rFonts w:eastAsiaTheme="minorEastAsia" w:cstheme="minorHAnsi"/>
                <w:sz w:val="20"/>
                <w:szCs w:val="20"/>
                <w:lang w:eastAsia="ru-RU"/>
              </w:rPr>
              <w:t>не</w:t>
            </w:r>
            <w:r w:rsidRPr="00472FCD">
              <w:rPr>
                <w:rFonts w:eastAsiaTheme="minorEastAsia" w:cstheme="minorHAnsi"/>
                <w:sz w:val="20"/>
                <w:szCs w:val="20"/>
                <w:lang w:eastAsia="ru-RU"/>
              </w:rPr>
              <w:t xml:space="preserve">соблюдение </w:t>
            </w:r>
            <w:r w:rsidR="0009540E">
              <w:rPr>
                <w:rFonts w:eastAsiaTheme="minorEastAsia" w:cstheme="minorHAnsi"/>
                <w:sz w:val="20"/>
                <w:szCs w:val="20"/>
                <w:lang w:eastAsia="ru-RU"/>
              </w:rPr>
              <w:t xml:space="preserve">критерия 1 </w:t>
            </w:r>
            <w:r w:rsidRPr="00472FCD">
              <w:rPr>
                <w:rFonts w:eastAsiaTheme="minorEastAsia" w:cstheme="minorHAnsi"/>
                <w:sz w:val="20"/>
                <w:szCs w:val="20"/>
                <w:lang w:eastAsia="ru-RU"/>
              </w:rPr>
              <w:t>принципа 2.6.3 Кодекса яв</w:t>
            </w:r>
            <w:r w:rsidR="0009540E">
              <w:rPr>
                <w:rFonts w:eastAsiaTheme="minorEastAsia" w:cstheme="minorHAnsi"/>
                <w:sz w:val="20"/>
                <w:szCs w:val="20"/>
                <w:lang w:eastAsia="ru-RU"/>
              </w:rPr>
              <w:t xml:space="preserve">ляется ограниченным по времени, </w:t>
            </w:r>
            <w:r w:rsidR="0009540E" w:rsidRPr="0009540E">
              <w:rPr>
                <w:rFonts w:eastAsiaTheme="minorEastAsia" w:cstheme="minorHAnsi"/>
                <w:sz w:val="20"/>
                <w:szCs w:val="20"/>
                <w:lang w:eastAsia="ru-RU"/>
              </w:rPr>
              <w:t>Общество планирует достигнуть соблюдения элемента Кодекса в будущем</w:t>
            </w:r>
            <w:r w:rsidR="0009540E">
              <w:rPr>
                <w:rFonts w:eastAsiaTheme="minorEastAsia" w:cstheme="minorHAnsi"/>
                <w:sz w:val="20"/>
                <w:szCs w:val="20"/>
                <w:lang w:eastAsia="ru-RU"/>
              </w:rPr>
              <w:t xml:space="preserve">. </w:t>
            </w:r>
            <w:r w:rsidRPr="00472FCD">
              <w:rPr>
                <w:rFonts w:eastAsiaTheme="minorEastAsia" w:cstheme="minorHAnsi"/>
                <w:sz w:val="20"/>
                <w:szCs w:val="20"/>
                <w:lang w:eastAsia="ru-RU"/>
              </w:rPr>
              <w:t>В 202</w:t>
            </w:r>
            <w:r w:rsidR="0009540E">
              <w:rPr>
                <w:rFonts w:eastAsiaTheme="minorEastAsia" w:cstheme="minorHAnsi"/>
                <w:sz w:val="20"/>
                <w:szCs w:val="20"/>
                <w:lang w:eastAsia="ru-RU"/>
              </w:rPr>
              <w:t>3-2025 годах</w:t>
            </w:r>
            <w:r w:rsidRPr="00472FCD">
              <w:rPr>
                <w:rFonts w:eastAsiaTheme="minorEastAsia" w:cstheme="minorHAnsi"/>
                <w:sz w:val="20"/>
                <w:szCs w:val="20"/>
                <w:lang w:eastAsia="ru-RU"/>
              </w:rPr>
              <w:t xml:space="preserve"> Общество </w:t>
            </w:r>
            <w:r w:rsidRPr="00472FCD">
              <w:rPr>
                <w:rFonts w:cstheme="minorHAnsi"/>
                <w:sz w:val="20"/>
                <w:szCs w:val="20"/>
              </w:rPr>
              <w:t xml:space="preserve">планирует рассмотреть возможность включить процедуры проведения оценки работы Совета директоров во внутренний документ на основе рекомендаций Банка России. </w:t>
            </w:r>
          </w:p>
          <w:p w14:paraId="4B5A8819" w14:textId="77777777" w:rsidR="00A205D9" w:rsidRPr="00472FCD" w:rsidRDefault="00A205D9" w:rsidP="00EC1B1A">
            <w:pPr>
              <w:pStyle w:val="ConsPlusNormal"/>
              <w:spacing w:after="120"/>
              <w:jc w:val="both"/>
              <w:rPr>
                <w:rFonts w:asciiTheme="minorHAnsi" w:hAnsiTheme="minorHAnsi" w:cstheme="minorHAnsi"/>
                <w:b/>
              </w:rPr>
            </w:pPr>
            <w:r w:rsidRPr="00472FCD">
              <w:rPr>
                <w:rFonts w:asciiTheme="minorHAnsi" w:hAnsiTheme="minorHAnsi" w:cstheme="minorHAnsi"/>
                <w:b/>
              </w:rPr>
              <w:t>В отношении критерия 2 Общество приводит следующее пояснение:</w:t>
            </w:r>
          </w:p>
          <w:p w14:paraId="6B23F5FB" w14:textId="77777777" w:rsidR="00A205D9" w:rsidRPr="00472FCD" w:rsidRDefault="00A205D9"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Во внутренних документах Общества не закреплена обязанность членов Совета директоров уведомлять Совет директоров о своем намерении войти в состав органов управления других организаций. </w:t>
            </w:r>
          </w:p>
          <w:p w14:paraId="5DA08249" w14:textId="77777777" w:rsidR="00A205D9" w:rsidRPr="00472FCD" w:rsidRDefault="00A205D9" w:rsidP="00EC1B1A">
            <w:pPr>
              <w:pStyle w:val="ab"/>
              <w:tabs>
                <w:tab w:val="num" w:pos="709"/>
                <w:tab w:val="num" w:pos="1287"/>
              </w:tabs>
              <w:spacing w:after="120"/>
              <w:ind w:firstLine="0"/>
              <w:rPr>
                <w:rFonts w:asciiTheme="minorHAnsi" w:hAnsiTheme="minorHAnsi" w:cstheme="minorHAnsi"/>
                <w:spacing w:val="-2"/>
                <w:sz w:val="20"/>
              </w:rPr>
            </w:pPr>
            <w:r w:rsidRPr="00472FCD">
              <w:rPr>
                <w:rFonts w:asciiTheme="minorHAnsi" w:hAnsiTheme="minorHAnsi" w:cstheme="minorHAnsi"/>
                <w:spacing w:val="-2"/>
                <w:sz w:val="20"/>
              </w:rPr>
              <w:t>В соответствии с п. 3.5 Положения о порядке созыва и проведения заседаний Совета директоров члены Совета директоров обязаны информировать Общество о юридических лицах, в органах управления которых, они занимают должности.</w:t>
            </w:r>
          </w:p>
          <w:p w14:paraId="71B31E22" w14:textId="77777777" w:rsidR="00A205D9" w:rsidRPr="00472FCD" w:rsidRDefault="00A205D9"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Помимо этого, Кодекс </w:t>
            </w:r>
            <w:r w:rsidRPr="00472FCD">
              <w:rPr>
                <w:rFonts w:eastAsiaTheme="minorEastAsia" w:cstheme="minorHAnsi"/>
                <w:sz w:val="20"/>
                <w:szCs w:val="20"/>
                <w:lang w:eastAsia="ru-RU"/>
              </w:rPr>
              <w:t>корпоративной этики ПАО «Камчатскэнерго»</w:t>
            </w:r>
            <w:r w:rsidRPr="00472FCD">
              <w:rPr>
                <w:rFonts w:cstheme="minorHAnsi"/>
                <w:sz w:val="20"/>
                <w:szCs w:val="20"/>
              </w:rPr>
              <w:t xml:space="preserve"> предусматривает, что члены Совета директоров обязуются воздерживаться от действий, которые </w:t>
            </w:r>
            <w:r w:rsidRPr="00472FCD">
              <w:rPr>
                <w:rFonts w:cstheme="minorHAnsi"/>
                <w:sz w:val="20"/>
                <w:szCs w:val="20"/>
              </w:rPr>
              <w:lastRenderedPageBreak/>
              <w:t>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По мнению Общества, намерение члена Совета директоров войти в состав органов управления других организаций, а 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7F97E29A" w14:textId="77777777" w:rsidR="00A205D9" w:rsidRPr="00472FCD" w:rsidRDefault="00A205D9"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В качестве мер, направленных на снижение возникающих дополнительных рисков можно отметить следующее. Так, например, Общество уделяет большое внимание, при рассмотрении Советом директоров вопросов о заключении Обществом сделок, в совершении которых имеется заинтересованность. Положения Федерального закона «Об акционерных обществах», регулирующие порядок принятия органами управления решений о совершении Обществом сделок, в совершении которых имеется заинтересованность, в обязательном порядке отражаются секретарем Совета директоров при формировании Протокола заседания Совета директоров. Информация об одобрении сделок с заинтересованностью раскрывается Обществом в соответствии с Положением Банка России о раскрытии информации.</w:t>
            </w:r>
          </w:p>
          <w:p w14:paraId="00DD2FA6" w14:textId="77777777" w:rsidR="00C33C0B" w:rsidRPr="00472FCD" w:rsidRDefault="00A205D9" w:rsidP="00047D34">
            <w:pPr>
              <w:pStyle w:val="ConsPlusNormal"/>
              <w:spacing w:after="120"/>
              <w:jc w:val="both"/>
              <w:rPr>
                <w:rFonts w:asciiTheme="minorHAnsi" w:hAnsiTheme="minorHAnsi" w:cstheme="minorHAnsi"/>
                <w:b/>
              </w:rPr>
            </w:pPr>
            <w:r w:rsidRPr="00472FCD">
              <w:rPr>
                <w:rFonts w:asciiTheme="minorHAnsi" w:hAnsiTheme="minorHAnsi" w:cstheme="minorHAnsi"/>
              </w:rPr>
              <w:t xml:space="preserve">Частичное </w:t>
            </w:r>
            <w:r w:rsidR="00047D34">
              <w:rPr>
                <w:rFonts w:asciiTheme="minorHAnsi" w:hAnsiTheme="minorHAnsi" w:cstheme="minorHAnsi"/>
              </w:rPr>
              <w:t>несоблюдение</w:t>
            </w:r>
            <w:r w:rsidRPr="00472FCD">
              <w:rPr>
                <w:rFonts w:asciiTheme="minorHAnsi" w:hAnsiTheme="minorHAnsi" w:cstheme="minorHAnsi"/>
              </w:rPr>
              <w:t xml:space="preserve"> элемента 2 принципа 2.6.3 Кодекса явл</w:t>
            </w:r>
            <w:r w:rsidR="0009540E">
              <w:rPr>
                <w:rFonts w:asciiTheme="minorHAnsi" w:hAnsiTheme="minorHAnsi" w:cstheme="minorHAnsi"/>
              </w:rPr>
              <w:t xml:space="preserve">яется ограниченным по времени, </w:t>
            </w:r>
            <w:r w:rsidR="0009540E" w:rsidRPr="0009540E">
              <w:rPr>
                <w:rFonts w:asciiTheme="minorHAnsi" w:hAnsiTheme="minorHAnsi" w:cstheme="minorHAnsi"/>
              </w:rPr>
              <w:t>Общество планирует достигнуть соблюдения элемента Кодекса в будущем</w:t>
            </w:r>
            <w:r w:rsidR="0009540E" w:rsidRPr="00472FCD">
              <w:rPr>
                <w:rFonts w:asciiTheme="minorHAnsi" w:hAnsiTheme="minorHAnsi" w:cstheme="minorHAnsi"/>
              </w:rPr>
              <w:t xml:space="preserve"> </w:t>
            </w:r>
            <w:r w:rsidRPr="00472FCD">
              <w:rPr>
                <w:rFonts w:asciiTheme="minorHAnsi" w:hAnsiTheme="minorHAnsi" w:cstheme="minorHAnsi"/>
              </w:rPr>
              <w:t>В 202</w:t>
            </w:r>
            <w:r w:rsidR="0009540E">
              <w:rPr>
                <w:rFonts w:asciiTheme="minorHAnsi" w:hAnsiTheme="minorHAnsi" w:cstheme="minorHAnsi"/>
              </w:rPr>
              <w:t>3-2025</w:t>
            </w:r>
            <w:r w:rsidRPr="00472FCD">
              <w:rPr>
                <w:rFonts w:asciiTheme="minorHAnsi" w:hAnsiTheme="minorHAnsi" w:cstheme="minorHAnsi"/>
              </w:rPr>
              <w:t xml:space="preserve"> год</w:t>
            </w:r>
            <w:r w:rsidR="0009540E">
              <w:rPr>
                <w:rFonts w:asciiTheme="minorHAnsi" w:hAnsiTheme="minorHAnsi" w:cstheme="minorHAnsi"/>
              </w:rPr>
              <w:t>ах</w:t>
            </w:r>
            <w:r w:rsidRPr="00472FCD">
              <w:rPr>
                <w:rFonts w:asciiTheme="minorHAnsi" w:hAnsiTheme="minorHAnsi" w:cstheme="minorHAnsi"/>
              </w:rPr>
              <w:t xml:space="preserve"> Общество планирует рассмотреть возможность о целесообразности закрепления во внутренних документах обязанности членов совета директоров уведомлять Совет директоров о своем намерении войти в состав органов управления других организаций.</w:t>
            </w:r>
          </w:p>
        </w:tc>
      </w:tr>
      <w:tr w:rsidR="00EC1B1A" w:rsidRPr="00472FCD" w14:paraId="6970FB56" w14:textId="77777777" w:rsidTr="00EC1B1A">
        <w:tc>
          <w:tcPr>
            <w:tcW w:w="624" w:type="dxa"/>
          </w:tcPr>
          <w:p w14:paraId="186CFC66"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lastRenderedPageBreak/>
              <w:t>2.6.4</w:t>
            </w:r>
          </w:p>
        </w:tc>
        <w:tc>
          <w:tcPr>
            <w:tcW w:w="2915" w:type="dxa"/>
          </w:tcPr>
          <w:p w14:paraId="281B8BC1"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 xml:space="preserve">Все члены совета директоров в равной степени имеют возможность доступа к документам и информации общества. Вновь избранным членам совета директоров в </w:t>
            </w:r>
            <w:r w:rsidRPr="00472FCD">
              <w:rPr>
                <w:rFonts w:asciiTheme="minorHAnsi" w:hAnsiTheme="minorHAnsi" w:cstheme="minorHAnsi"/>
              </w:rPr>
              <w:lastRenderedPageBreak/>
              <w:t>максимально возможный короткий срок предоставляется достаточная информация об обществе и о работе совета директоров</w:t>
            </w:r>
          </w:p>
        </w:tc>
        <w:tc>
          <w:tcPr>
            <w:tcW w:w="3686" w:type="dxa"/>
          </w:tcPr>
          <w:p w14:paraId="43CD3584"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lastRenderedPageBreak/>
              <w:t xml:space="preserve">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w:t>
            </w:r>
            <w:r w:rsidRPr="00472FCD">
              <w:rPr>
                <w:rFonts w:asciiTheme="minorHAnsi" w:hAnsiTheme="minorHAnsi" w:cstheme="minorHAnsi"/>
              </w:rPr>
              <w:lastRenderedPageBreak/>
              <w:t>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14:paraId="328AF0F4"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2. В обществе реализуется формализованная программа ознакомительных мероприятий для вновь избранных членов совета директоров</w:t>
            </w:r>
          </w:p>
        </w:tc>
        <w:tc>
          <w:tcPr>
            <w:tcW w:w="2693" w:type="dxa"/>
          </w:tcPr>
          <w:p w14:paraId="174A9EFA" w14:textId="77777777" w:rsidR="00534455" w:rsidRPr="00472FCD" w:rsidRDefault="0053445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4C1AA99" w14:textId="77777777" w:rsidR="00534455" w:rsidRPr="00472FCD" w:rsidRDefault="0053445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4BA77E4" w14:textId="77777777" w:rsidR="00534455" w:rsidRPr="00472FCD" w:rsidRDefault="00534455"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096242A" w14:textId="77777777" w:rsidR="00534455" w:rsidRPr="00472FCD" w:rsidRDefault="00534455" w:rsidP="00EC1B1A">
            <w:pPr>
              <w:pStyle w:val="ConsPlusNormal"/>
              <w:rPr>
                <w:rFonts w:asciiTheme="minorHAnsi" w:hAnsiTheme="minorHAnsi" w:cstheme="minorHAnsi"/>
              </w:rPr>
            </w:pPr>
          </w:p>
        </w:tc>
        <w:tc>
          <w:tcPr>
            <w:tcW w:w="5386" w:type="dxa"/>
          </w:tcPr>
          <w:p w14:paraId="4AF66441" w14:textId="77777777" w:rsidR="00534455" w:rsidRPr="00472FCD" w:rsidRDefault="00534455" w:rsidP="00EC1B1A">
            <w:pPr>
              <w:pStyle w:val="ConsPlusNormal"/>
              <w:rPr>
                <w:rFonts w:asciiTheme="minorHAnsi" w:hAnsiTheme="minorHAnsi" w:cstheme="minorHAnsi"/>
              </w:rPr>
            </w:pPr>
          </w:p>
        </w:tc>
      </w:tr>
      <w:tr w:rsidR="00EC1B1A" w:rsidRPr="00472FCD" w14:paraId="5922DFDA" w14:textId="77777777" w:rsidTr="00EC1B1A">
        <w:tc>
          <w:tcPr>
            <w:tcW w:w="624" w:type="dxa"/>
          </w:tcPr>
          <w:p w14:paraId="2E66F766" w14:textId="77777777" w:rsidR="008A5AAF" w:rsidRPr="00472FCD" w:rsidRDefault="008A5AAF" w:rsidP="00EC1B1A">
            <w:pPr>
              <w:pStyle w:val="ConsPlusNormal"/>
              <w:outlineLvl w:val="1"/>
              <w:rPr>
                <w:rFonts w:asciiTheme="minorHAnsi" w:hAnsiTheme="minorHAnsi" w:cstheme="minorHAnsi"/>
              </w:rPr>
            </w:pPr>
            <w:r w:rsidRPr="00472FCD">
              <w:rPr>
                <w:rFonts w:asciiTheme="minorHAnsi" w:hAnsiTheme="minorHAnsi" w:cstheme="minorHAnsi"/>
              </w:rPr>
              <w:t>2.7</w:t>
            </w:r>
          </w:p>
        </w:tc>
        <w:tc>
          <w:tcPr>
            <w:tcW w:w="14680" w:type="dxa"/>
            <w:gridSpan w:val="4"/>
          </w:tcPr>
          <w:p w14:paraId="3F2DBFC6" w14:textId="77777777" w:rsidR="008A5AAF" w:rsidRPr="00472FCD" w:rsidRDefault="008A5AAF" w:rsidP="00EC1B1A">
            <w:pPr>
              <w:pStyle w:val="ConsPlusNormal"/>
              <w:rPr>
                <w:rFonts w:asciiTheme="minorHAnsi" w:hAnsiTheme="minorHAnsi" w:cstheme="minorHAnsi"/>
              </w:rPr>
            </w:pPr>
            <w:r w:rsidRPr="00472FCD">
              <w:rPr>
                <w:rFonts w:asciiTheme="minorHAnsi" w:hAnsiTheme="minorHAnsi" w:cstheme="minorHAnsi"/>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EC1B1A" w:rsidRPr="00472FCD" w14:paraId="346CC83D" w14:textId="77777777" w:rsidTr="00EC1B1A">
        <w:tc>
          <w:tcPr>
            <w:tcW w:w="624" w:type="dxa"/>
          </w:tcPr>
          <w:p w14:paraId="29F28EA1"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2.7.1</w:t>
            </w:r>
          </w:p>
        </w:tc>
        <w:tc>
          <w:tcPr>
            <w:tcW w:w="2915" w:type="dxa"/>
          </w:tcPr>
          <w:p w14:paraId="5956878F"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3686" w:type="dxa"/>
          </w:tcPr>
          <w:p w14:paraId="679B6751"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1. Совет директоров провел не менее шести заседаний за отчетный год</w:t>
            </w:r>
          </w:p>
        </w:tc>
        <w:tc>
          <w:tcPr>
            <w:tcW w:w="2693" w:type="dxa"/>
          </w:tcPr>
          <w:p w14:paraId="4FD77D9E" w14:textId="77777777" w:rsidR="00534455" w:rsidRPr="00472FCD" w:rsidRDefault="0053445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8FB0585" w14:textId="77777777" w:rsidR="00534455" w:rsidRPr="00472FCD" w:rsidRDefault="0053445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10F811A" w14:textId="77777777" w:rsidR="00534455" w:rsidRPr="00472FCD" w:rsidRDefault="00534455"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AD8AEB7" w14:textId="77777777" w:rsidR="00534455" w:rsidRPr="00472FCD" w:rsidRDefault="00534455" w:rsidP="00EC1B1A">
            <w:pPr>
              <w:pStyle w:val="ConsPlusNormal"/>
              <w:rPr>
                <w:rFonts w:asciiTheme="minorHAnsi" w:hAnsiTheme="minorHAnsi" w:cstheme="minorHAnsi"/>
              </w:rPr>
            </w:pPr>
          </w:p>
        </w:tc>
        <w:tc>
          <w:tcPr>
            <w:tcW w:w="5386" w:type="dxa"/>
          </w:tcPr>
          <w:p w14:paraId="65B38E73" w14:textId="77777777" w:rsidR="00534455" w:rsidRPr="00472FCD" w:rsidRDefault="00534455" w:rsidP="00EC1B1A">
            <w:pPr>
              <w:pStyle w:val="ConsPlusNormal"/>
              <w:rPr>
                <w:rFonts w:asciiTheme="minorHAnsi" w:hAnsiTheme="minorHAnsi" w:cstheme="minorHAnsi"/>
              </w:rPr>
            </w:pPr>
          </w:p>
        </w:tc>
      </w:tr>
      <w:tr w:rsidR="00EC1B1A" w:rsidRPr="00472FCD" w14:paraId="3A4E29C1" w14:textId="77777777" w:rsidTr="00EC1B1A">
        <w:tc>
          <w:tcPr>
            <w:tcW w:w="624" w:type="dxa"/>
          </w:tcPr>
          <w:p w14:paraId="4C4AACAB"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2.7.2</w:t>
            </w:r>
          </w:p>
        </w:tc>
        <w:tc>
          <w:tcPr>
            <w:tcW w:w="2915" w:type="dxa"/>
          </w:tcPr>
          <w:p w14:paraId="67CEF429"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3686" w:type="dxa"/>
          </w:tcPr>
          <w:p w14:paraId="0979B326"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1CDA5BA6"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w:t>
            </w:r>
          </w:p>
          <w:p w14:paraId="7FFAB489" w14:textId="77777777" w:rsidR="00534455" w:rsidRPr="00472FCD" w:rsidRDefault="00534455" w:rsidP="00EC1B1A">
            <w:pPr>
              <w:pStyle w:val="ConsPlusNormal"/>
              <w:rPr>
                <w:rFonts w:asciiTheme="minorHAnsi" w:hAnsiTheme="minorHAnsi" w:cstheme="minorHAnsi"/>
              </w:rPr>
            </w:pPr>
            <w:r w:rsidRPr="00472FCD">
              <w:rPr>
                <w:rFonts w:asciiTheme="minorHAnsi" w:hAnsiTheme="minorHAnsi" w:cstheme="minorHAnsi"/>
              </w:rPr>
              <w:t>и голосовании дистанционно - посредством конференц- и видео-конференц-связи</w:t>
            </w:r>
          </w:p>
        </w:tc>
        <w:tc>
          <w:tcPr>
            <w:tcW w:w="2693" w:type="dxa"/>
          </w:tcPr>
          <w:p w14:paraId="4FECE5AD" w14:textId="77777777" w:rsidR="00534455" w:rsidRPr="00472FCD" w:rsidRDefault="0053445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4E340C11" w14:textId="77777777" w:rsidR="00534455" w:rsidRPr="00472FCD" w:rsidRDefault="0053445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DBFC96F" w14:textId="77777777" w:rsidR="00534455" w:rsidRPr="00472FCD" w:rsidRDefault="00534455"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19F7853" w14:textId="77777777" w:rsidR="00534455" w:rsidRPr="00472FCD" w:rsidRDefault="00534455" w:rsidP="00EC1B1A">
            <w:pPr>
              <w:pStyle w:val="ConsPlusNormal"/>
              <w:rPr>
                <w:rFonts w:asciiTheme="minorHAnsi" w:hAnsiTheme="minorHAnsi" w:cstheme="minorHAnsi"/>
              </w:rPr>
            </w:pPr>
          </w:p>
        </w:tc>
        <w:tc>
          <w:tcPr>
            <w:tcW w:w="5386" w:type="dxa"/>
          </w:tcPr>
          <w:p w14:paraId="5DD7C930" w14:textId="77777777" w:rsidR="00534455" w:rsidRPr="00472FCD" w:rsidRDefault="00534455" w:rsidP="00EC1B1A">
            <w:pPr>
              <w:pStyle w:val="ConsPlusNormal"/>
              <w:rPr>
                <w:rFonts w:asciiTheme="minorHAnsi" w:hAnsiTheme="minorHAnsi" w:cstheme="minorHAnsi"/>
              </w:rPr>
            </w:pPr>
          </w:p>
        </w:tc>
      </w:tr>
      <w:tr w:rsidR="00EC1B1A" w:rsidRPr="00472FCD" w14:paraId="3021BC7F" w14:textId="77777777" w:rsidTr="00EC1B1A">
        <w:tc>
          <w:tcPr>
            <w:tcW w:w="624" w:type="dxa"/>
          </w:tcPr>
          <w:p w14:paraId="63A4A4F5" w14:textId="77777777" w:rsidR="00117DD5" w:rsidRPr="00472FCD" w:rsidRDefault="00117DD5" w:rsidP="00EC1B1A">
            <w:pPr>
              <w:pStyle w:val="ConsPlusNormal"/>
              <w:rPr>
                <w:rFonts w:asciiTheme="minorHAnsi" w:hAnsiTheme="minorHAnsi" w:cstheme="minorHAnsi"/>
              </w:rPr>
            </w:pPr>
            <w:r w:rsidRPr="00472FCD">
              <w:rPr>
                <w:rFonts w:asciiTheme="minorHAnsi" w:hAnsiTheme="minorHAnsi" w:cstheme="minorHAnsi"/>
              </w:rPr>
              <w:lastRenderedPageBreak/>
              <w:t>2.7.3</w:t>
            </w:r>
          </w:p>
        </w:tc>
        <w:tc>
          <w:tcPr>
            <w:tcW w:w="2915" w:type="dxa"/>
          </w:tcPr>
          <w:p w14:paraId="3E592EA9" w14:textId="77777777" w:rsidR="00117DD5" w:rsidRPr="00472FCD" w:rsidRDefault="00117DD5" w:rsidP="00EC1B1A">
            <w:pPr>
              <w:pStyle w:val="ConsPlusNormal"/>
              <w:rPr>
                <w:rFonts w:asciiTheme="minorHAnsi" w:hAnsiTheme="minorHAnsi" w:cstheme="minorHAnsi"/>
              </w:rPr>
            </w:pPr>
            <w:r w:rsidRPr="00472FCD">
              <w:rPr>
                <w:rFonts w:asciiTheme="minorHAnsi" w:hAnsiTheme="minorHAnsi" w:cstheme="minorHAnsi"/>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3686" w:type="dxa"/>
          </w:tcPr>
          <w:p w14:paraId="7E5FD332" w14:textId="77777777" w:rsidR="00117DD5" w:rsidRPr="00472FCD" w:rsidRDefault="00117DD5" w:rsidP="00EC1B1A">
            <w:pPr>
              <w:pStyle w:val="ConsPlusNormal"/>
              <w:rPr>
                <w:rFonts w:asciiTheme="minorHAnsi" w:hAnsiTheme="minorHAnsi" w:cstheme="minorHAnsi"/>
              </w:rPr>
            </w:pPr>
            <w:r w:rsidRPr="00472FCD">
              <w:rPr>
                <w:rFonts w:asciiTheme="minorHAnsi" w:hAnsiTheme="minorHAnsi" w:cstheme="minorHAnsi"/>
              </w:rPr>
              <w:t xml:space="preserve">1. Уставом или внутренним документом общества предусмотрено, что наиболее важные вопросы (в том числе перечисленные в </w:t>
            </w:r>
            <w:hyperlink r:id="rId16" w:history="1">
              <w:r w:rsidRPr="00472FCD">
                <w:rPr>
                  <w:rFonts w:asciiTheme="minorHAnsi" w:hAnsiTheme="minorHAnsi" w:cstheme="minorHAnsi"/>
                </w:rPr>
                <w:t>рекомендации 168</w:t>
              </w:r>
            </w:hyperlink>
            <w:r w:rsidRPr="00472FCD">
              <w:rPr>
                <w:rFonts w:asciiTheme="minorHAnsi" w:hAnsiTheme="minorHAnsi" w:cstheme="minorHAnsi"/>
              </w:rPr>
              <w:t xml:space="preserve"> Кодекса) должны рассматриваться на очных заседаниях совета директоров</w:t>
            </w:r>
          </w:p>
        </w:tc>
        <w:tc>
          <w:tcPr>
            <w:tcW w:w="2693" w:type="dxa"/>
          </w:tcPr>
          <w:p w14:paraId="3D362225" w14:textId="77777777" w:rsidR="00117DD5" w:rsidRPr="00472FCD" w:rsidRDefault="00117DD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60C8BE61" w14:textId="77777777" w:rsidR="00117DD5" w:rsidRPr="00472FCD" w:rsidRDefault="00117DD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03C8062" w14:textId="77777777" w:rsidR="00117DD5" w:rsidRPr="00472FCD" w:rsidRDefault="00117DD5"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C15EDB7" w14:textId="77777777" w:rsidR="00117DD5" w:rsidRPr="00472FCD" w:rsidRDefault="00117DD5" w:rsidP="00EC1B1A">
            <w:pPr>
              <w:pStyle w:val="ConsPlusNormal"/>
              <w:rPr>
                <w:rFonts w:asciiTheme="minorHAnsi" w:hAnsiTheme="minorHAnsi" w:cstheme="minorHAnsi"/>
              </w:rPr>
            </w:pPr>
          </w:p>
        </w:tc>
        <w:tc>
          <w:tcPr>
            <w:tcW w:w="5386" w:type="dxa"/>
          </w:tcPr>
          <w:p w14:paraId="704D7592" w14:textId="77777777" w:rsidR="00117DD5" w:rsidRPr="00472FCD" w:rsidRDefault="00117DD5" w:rsidP="00EC1B1A">
            <w:pPr>
              <w:widowControl w:val="0"/>
              <w:numPr>
                <w:ilvl w:val="1"/>
                <w:numId w:val="0"/>
              </w:numPr>
              <w:tabs>
                <w:tab w:val="num" w:pos="0"/>
                <w:tab w:val="left" w:pos="1134"/>
              </w:tabs>
              <w:spacing w:line="240" w:lineRule="auto"/>
              <w:jc w:val="both"/>
              <w:rPr>
                <w:rFonts w:eastAsia="Times New Roman" w:cstheme="minorHAnsi"/>
                <w:snapToGrid w:val="0"/>
                <w:spacing w:val="-2"/>
                <w:sz w:val="20"/>
                <w:szCs w:val="20"/>
                <w:lang w:eastAsia="ru-RU"/>
              </w:rPr>
            </w:pPr>
            <w:r w:rsidRPr="00472FCD">
              <w:rPr>
                <w:rFonts w:eastAsia="Times New Roman" w:cstheme="minorHAnsi"/>
                <w:snapToGrid w:val="0"/>
                <w:spacing w:val="-2"/>
                <w:sz w:val="20"/>
                <w:szCs w:val="20"/>
                <w:lang w:eastAsia="ru-RU"/>
              </w:rPr>
              <w:t>критерий 1 не соблюдается</w:t>
            </w:r>
          </w:p>
          <w:p w14:paraId="66A4580D" w14:textId="77777777" w:rsidR="00117DD5" w:rsidRPr="00472FCD" w:rsidRDefault="00117DD5" w:rsidP="00EC1B1A">
            <w:pPr>
              <w:widowControl w:val="0"/>
              <w:numPr>
                <w:ilvl w:val="1"/>
                <w:numId w:val="0"/>
              </w:numPr>
              <w:tabs>
                <w:tab w:val="num" w:pos="0"/>
                <w:tab w:val="left" w:pos="1134"/>
              </w:tabs>
              <w:spacing w:line="240" w:lineRule="auto"/>
              <w:jc w:val="both"/>
              <w:rPr>
                <w:rFonts w:eastAsiaTheme="minorEastAsia" w:cstheme="minorHAnsi"/>
                <w:sz w:val="20"/>
                <w:szCs w:val="20"/>
                <w:lang w:eastAsia="ru-RU"/>
              </w:rPr>
            </w:pPr>
            <w:r w:rsidRPr="00472FCD">
              <w:rPr>
                <w:rFonts w:cstheme="minorHAnsi"/>
                <w:b/>
                <w:sz w:val="20"/>
                <w:szCs w:val="20"/>
              </w:rPr>
              <w:t xml:space="preserve">В отношении критерия </w:t>
            </w:r>
            <w:r w:rsidR="00FD6ACA">
              <w:rPr>
                <w:rFonts w:cstheme="minorHAnsi"/>
                <w:b/>
                <w:sz w:val="20"/>
                <w:szCs w:val="20"/>
              </w:rPr>
              <w:t xml:space="preserve">1 </w:t>
            </w:r>
            <w:r w:rsidRPr="00472FCD">
              <w:rPr>
                <w:rFonts w:cstheme="minorHAnsi"/>
                <w:b/>
                <w:sz w:val="20"/>
                <w:szCs w:val="20"/>
              </w:rPr>
              <w:t>Общество приводит следующ</w:t>
            </w:r>
            <w:r w:rsidR="00FD6ACA">
              <w:rPr>
                <w:rFonts w:cstheme="minorHAnsi"/>
                <w:b/>
                <w:sz w:val="20"/>
                <w:szCs w:val="20"/>
              </w:rPr>
              <w:t>е</w:t>
            </w:r>
            <w:r w:rsidRPr="00472FCD">
              <w:rPr>
                <w:rFonts w:cstheme="minorHAnsi"/>
                <w:b/>
                <w:sz w:val="20"/>
                <w:szCs w:val="20"/>
              </w:rPr>
              <w:t>е пояснени</w:t>
            </w:r>
            <w:r w:rsidR="00FD6ACA">
              <w:rPr>
                <w:rFonts w:cstheme="minorHAnsi"/>
                <w:b/>
                <w:sz w:val="20"/>
                <w:szCs w:val="20"/>
              </w:rPr>
              <w:t>е</w:t>
            </w:r>
            <w:r w:rsidRPr="00472FCD">
              <w:rPr>
                <w:rFonts w:cstheme="minorHAnsi"/>
                <w:b/>
                <w:sz w:val="20"/>
                <w:szCs w:val="20"/>
              </w:rPr>
              <w:t>:</w:t>
            </w:r>
          </w:p>
          <w:p w14:paraId="49D2C7DC" w14:textId="77777777" w:rsidR="00117DD5" w:rsidRPr="00472FCD" w:rsidRDefault="00117DD5" w:rsidP="00EC1B1A">
            <w:pPr>
              <w:widowControl w:val="0"/>
              <w:autoSpaceDE w:val="0"/>
              <w:autoSpaceDN w:val="0"/>
              <w:adjustRightInd w:val="0"/>
              <w:spacing w:line="240" w:lineRule="auto"/>
              <w:jc w:val="both"/>
              <w:rPr>
                <w:rFonts w:cstheme="minorHAnsi"/>
                <w:sz w:val="20"/>
                <w:szCs w:val="20"/>
              </w:rPr>
            </w:pPr>
            <w:r w:rsidRPr="00472FCD">
              <w:rPr>
                <w:rFonts w:cstheme="minorHAnsi"/>
                <w:sz w:val="20"/>
                <w:szCs w:val="20"/>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17" w:tooltip="&lt;Письмо&gt; Банка России от 10.04.2014 N 06-52/2463 &quot;О Кодексе корпоративного управления&quot;{КонсультантПлюс}" w:history="1">
              <w:r w:rsidRPr="00472FCD">
                <w:rPr>
                  <w:rFonts w:cstheme="minorHAnsi"/>
                  <w:sz w:val="20"/>
                  <w:szCs w:val="20"/>
                </w:rPr>
                <w:t>1</w:t>
              </w:r>
            </w:hyperlink>
            <w:r w:rsidRPr="00472FCD">
              <w:rPr>
                <w:rFonts w:cstheme="minorHAnsi"/>
                <w:sz w:val="20"/>
                <w:szCs w:val="20"/>
              </w:rPr>
              <w:t>68 Кодекса) должны рассматриваться на очных заседаниях Совета директоров.</w:t>
            </w:r>
          </w:p>
          <w:p w14:paraId="364A144B" w14:textId="77777777" w:rsidR="00117DD5" w:rsidRPr="00472FCD" w:rsidRDefault="00117DD5" w:rsidP="00EC1B1A">
            <w:pPr>
              <w:widowControl w:val="0"/>
              <w:autoSpaceDE w:val="0"/>
              <w:autoSpaceDN w:val="0"/>
              <w:adjustRightInd w:val="0"/>
              <w:spacing w:line="240" w:lineRule="auto"/>
              <w:jc w:val="both"/>
              <w:rPr>
                <w:rFonts w:cstheme="minorHAnsi"/>
                <w:sz w:val="20"/>
                <w:szCs w:val="20"/>
              </w:rPr>
            </w:pPr>
            <w:r w:rsidRPr="00472FCD">
              <w:rPr>
                <w:rFonts w:cstheme="minorHAnsi"/>
                <w:sz w:val="20"/>
                <w:szCs w:val="20"/>
              </w:rPr>
              <w:t xml:space="preserve">Ввиду географического расположения Общества (Камчатский край) на практике корпоративного управления, заседания Совета директоров </w:t>
            </w:r>
            <w:r w:rsidR="00BA5DED" w:rsidRPr="00472FCD">
              <w:rPr>
                <w:rFonts w:cstheme="minorHAnsi"/>
                <w:sz w:val="20"/>
                <w:szCs w:val="20"/>
              </w:rPr>
              <w:t xml:space="preserve">преимущественно </w:t>
            </w:r>
            <w:r w:rsidRPr="00472FCD">
              <w:rPr>
                <w:rFonts w:cstheme="minorHAnsi"/>
                <w:sz w:val="20"/>
                <w:szCs w:val="20"/>
              </w:rPr>
              <w:t>проводились и проводятся в форме заочного голосования. В 202</w:t>
            </w:r>
            <w:r w:rsidR="00244F12">
              <w:rPr>
                <w:rFonts w:cstheme="minorHAnsi"/>
                <w:sz w:val="20"/>
                <w:szCs w:val="20"/>
              </w:rPr>
              <w:t>2</w:t>
            </w:r>
            <w:r w:rsidRPr="00472FCD">
              <w:rPr>
                <w:rFonts w:cstheme="minorHAnsi"/>
                <w:sz w:val="20"/>
                <w:szCs w:val="20"/>
              </w:rPr>
              <w:t xml:space="preserve"> году все заседания Совета директоров </w:t>
            </w:r>
            <w:r w:rsidR="00BA5DED" w:rsidRPr="00472FCD">
              <w:rPr>
                <w:rFonts w:cstheme="minorHAnsi"/>
                <w:sz w:val="20"/>
                <w:szCs w:val="20"/>
              </w:rPr>
              <w:t>были проведены в заочной форме</w:t>
            </w:r>
            <w:r w:rsidR="00A205D9" w:rsidRPr="00472FCD">
              <w:rPr>
                <w:rFonts w:cstheme="minorHAnsi"/>
                <w:sz w:val="20"/>
                <w:szCs w:val="20"/>
              </w:rPr>
              <w:t>.</w:t>
            </w:r>
            <w:r w:rsidR="00BA5DED" w:rsidRPr="00472FCD">
              <w:rPr>
                <w:rFonts w:cstheme="minorHAnsi"/>
                <w:sz w:val="20"/>
                <w:szCs w:val="20"/>
              </w:rPr>
              <w:t xml:space="preserve"> </w:t>
            </w:r>
            <w:r w:rsidRPr="00472FCD">
              <w:rPr>
                <w:rFonts w:cstheme="minorHAnsi"/>
                <w:sz w:val="20"/>
                <w:szCs w:val="20"/>
              </w:rPr>
              <w:t>При подготовке заседаний Совета директоров, повестка дня заседания превалирует над формой проведения заседания Совета директоров.</w:t>
            </w:r>
            <w:r w:rsidR="00D676D3" w:rsidRPr="00472FCD">
              <w:rPr>
                <w:rFonts w:cstheme="minorHAnsi"/>
                <w:sz w:val="20"/>
                <w:szCs w:val="20"/>
              </w:rPr>
              <w:t xml:space="preserve"> </w:t>
            </w:r>
          </w:p>
          <w:p w14:paraId="52F96520" w14:textId="77777777" w:rsidR="00117DD5" w:rsidRPr="00472FCD" w:rsidRDefault="00117DD5" w:rsidP="00EC1B1A">
            <w:pPr>
              <w:widowControl w:val="0"/>
              <w:autoSpaceDE w:val="0"/>
              <w:autoSpaceDN w:val="0"/>
              <w:adjustRightInd w:val="0"/>
              <w:spacing w:line="240" w:lineRule="auto"/>
              <w:jc w:val="both"/>
              <w:rPr>
                <w:rFonts w:cstheme="minorHAnsi"/>
                <w:sz w:val="20"/>
                <w:szCs w:val="20"/>
              </w:rPr>
            </w:pPr>
            <w:r w:rsidRPr="00472FCD">
              <w:rPr>
                <w:rFonts w:cstheme="minorHAnsi"/>
                <w:sz w:val="20"/>
                <w:szCs w:val="20"/>
              </w:rPr>
              <w:t>В качестве меры, направленной на снижение возникающих дополнительных рисков, Обществ, выделяет следующее: за счет качественной 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r w:rsidR="00D676D3" w:rsidRPr="00472FCD">
              <w:rPr>
                <w:rFonts w:cstheme="minorHAnsi"/>
                <w:sz w:val="20"/>
                <w:szCs w:val="20"/>
              </w:rPr>
              <w:t xml:space="preserve"> Помимо этого, Устав Общества предусматривает проведение заседаний Совета директоров при помощи технических средств дистанционного общения (теле- и видеоконференции). </w:t>
            </w:r>
          </w:p>
          <w:p w14:paraId="44A95B56" w14:textId="77777777" w:rsidR="00117DD5" w:rsidRPr="00472FCD" w:rsidRDefault="00117DD5" w:rsidP="001D388E">
            <w:pPr>
              <w:pStyle w:val="ConsPlusNormal"/>
              <w:jc w:val="both"/>
              <w:rPr>
                <w:rFonts w:asciiTheme="minorHAnsi" w:hAnsiTheme="minorHAnsi" w:cstheme="minorHAnsi"/>
              </w:rPr>
            </w:pPr>
            <w:r w:rsidRPr="00472FCD">
              <w:rPr>
                <w:rFonts w:asciiTheme="minorHAnsi" w:hAnsiTheme="minorHAnsi" w:cstheme="minorHAnsi"/>
              </w:rPr>
              <w:t>Несоблюдение принципа 2.7.3 Кодекса яв</w:t>
            </w:r>
            <w:r w:rsidR="00244F12">
              <w:rPr>
                <w:rFonts w:asciiTheme="minorHAnsi" w:hAnsiTheme="minorHAnsi" w:cstheme="minorHAnsi"/>
              </w:rPr>
              <w:t>ляется ограниченным по времени</w:t>
            </w:r>
            <w:r w:rsidR="00244F12" w:rsidRPr="00244F12">
              <w:rPr>
                <w:rFonts w:asciiTheme="minorHAnsi" w:hAnsiTheme="minorHAnsi" w:cstheme="minorHAnsi"/>
              </w:rPr>
              <w:t xml:space="preserve">, Общество планирует достигнуть соблюдения элемента Кодекса в будущем. </w:t>
            </w:r>
            <w:r w:rsidRPr="00472FCD">
              <w:rPr>
                <w:rFonts w:asciiTheme="minorHAnsi" w:hAnsiTheme="minorHAnsi" w:cstheme="minorHAnsi"/>
              </w:rPr>
              <w:t>В 202</w:t>
            </w:r>
            <w:r w:rsidR="001D388E">
              <w:rPr>
                <w:rFonts w:asciiTheme="minorHAnsi" w:hAnsiTheme="minorHAnsi" w:cstheme="minorHAnsi"/>
              </w:rPr>
              <w:t>3-2025</w:t>
            </w:r>
            <w:r w:rsidRPr="00472FCD">
              <w:rPr>
                <w:rFonts w:asciiTheme="minorHAnsi" w:hAnsiTheme="minorHAnsi" w:cstheme="minorHAnsi"/>
              </w:rPr>
              <w:t xml:space="preserve"> год</w:t>
            </w:r>
            <w:r w:rsidR="001D388E">
              <w:rPr>
                <w:rFonts w:asciiTheme="minorHAnsi" w:hAnsiTheme="minorHAnsi" w:cstheme="minorHAnsi"/>
              </w:rPr>
              <w:t>ах</w:t>
            </w:r>
            <w:r w:rsidRPr="00472FCD">
              <w:rPr>
                <w:rFonts w:asciiTheme="minorHAnsi" w:hAnsiTheme="minorHAnsi" w:cstheme="minorHAnsi"/>
              </w:rPr>
              <w:t xml:space="preserve"> Общество</w:t>
            </w:r>
            <w:r w:rsidR="001021BF">
              <w:rPr>
                <w:rFonts w:asciiTheme="minorHAnsi" w:hAnsiTheme="minorHAnsi" w:cstheme="minorHAnsi"/>
              </w:rPr>
              <w:t xml:space="preserve"> </w:t>
            </w:r>
            <w:r w:rsidR="00FD6ACA">
              <w:rPr>
                <w:rFonts w:asciiTheme="minorHAnsi" w:hAnsiTheme="minorHAnsi" w:cstheme="minorHAnsi"/>
              </w:rPr>
              <w:t xml:space="preserve">планирует </w:t>
            </w:r>
            <w:r w:rsidR="00FD6ACA" w:rsidRPr="00472FCD">
              <w:rPr>
                <w:rFonts w:asciiTheme="minorHAnsi" w:hAnsiTheme="minorHAnsi" w:cstheme="minorHAnsi"/>
              </w:rPr>
              <w:t>рассмотреть</w:t>
            </w:r>
            <w:r w:rsidRPr="00472FCD">
              <w:rPr>
                <w:rFonts w:asciiTheme="minorHAnsi" w:hAnsiTheme="minorHAnsi" w:cstheme="minorHAnsi"/>
              </w:rPr>
              <w:t xml:space="preserve"> возможность закрепления в Положении о порядке созыва и проведения заседаний Совета директоров в разделе «Организация работы Совета директоров» следующей нормы</w:t>
            </w:r>
            <w:r w:rsidRPr="00472FCD">
              <w:rPr>
                <w:rFonts w:asciiTheme="minorHAnsi" w:hAnsiTheme="minorHAnsi" w:cstheme="minorHAnsi"/>
                <w:i/>
              </w:rPr>
              <w:t xml:space="preserve">: «Форма проведения заседания Совета директоров определяется с учетом важности вопросов повестки дня. Наиболее важные </w:t>
            </w:r>
            <w:r w:rsidRPr="00472FCD">
              <w:rPr>
                <w:rFonts w:asciiTheme="minorHAnsi" w:hAnsiTheme="minorHAnsi" w:cstheme="minorHAnsi"/>
                <w:i/>
              </w:rPr>
              <w:lastRenderedPageBreak/>
              <w:t>вопросы должны решаться на заседаниях, проводимых в форме совместного присутствия (очной форме). Перечень таких вопросов определяется Председателем Совета директоров Общества, в том числе, с учетом рекомендаций Кодекса корпоративного управления».</w:t>
            </w:r>
          </w:p>
        </w:tc>
      </w:tr>
      <w:tr w:rsidR="00EC1B1A" w:rsidRPr="00472FCD" w14:paraId="25CF340B" w14:textId="77777777" w:rsidTr="00EC1B1A">
        <w:tc>
          <w:tcPr>
            <w:tcW w:w="624" w:type="dxa"/>
          </w:tcPr>
          <w:p w14:paraId="19492E34" w14:textId="77777777" w:rsidR="000A16DA" w:rsidRPr="00472FCD" w:rsidRDefault="000A16DA" w:rsidP="00EC1B1A">
            <w:pPr>
              <w:pStyle w:val="ConsPlusNormal"/>
              <w:rPr>
                <w:rFonts w:asciiTheme="minorHAnsi" w:hAnsiTheme="minorHAnsi" w:cstheme="minorHAnsi"/>
              </w:rPr>
            </w:pPr>
            <w:r w:rsidRPr="00472FCD">
              <w:rPr>
                <w:rFonts w:asciiTheme="minorHAnsi" w:hAnsiTheme="minorHAnsi" w:cstheme="minorHAnsi"/>
              </w:rPr>
              <w:t>2.7.4</w:t>
            </w:r>
          </w:p>
        </w:tc>
        <w:tc>
          <w:tcPr>
            <w:tcW w:w="2915" w:type="dxa"/>
          </w:tcPr>
          <w:p w14:paraId="277E411B" w14:textId="77777777" w:rsidR="000A16DA" w:rsidRPr="00472FCD" w:rsidRDefault="000A16DA" w:rsidP="00EC1B1A">
            <w:pPr>
              <w:pStyle w:val="ConsPlusNormal"/>
              <w:rPr>
                <w:rFonts w:asciiTheme="minorHAnsi" w:hAnsiTheme="minorHAnsi" w:cstheme="minorHAnsi"/>
              </w:rPr>
            </w:pPr>
            <w:r w:rsidRPr="00472FCD">
              <w:rPr>
                <w:rFonts w:asciiTheme="minorHAnsi" w:hAnsiTheme="minorHAnsi" w:cstheme="minorHAnsi"/>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3686" w:type="dxa"/>
          </w:tcPr>
          <w:p w14:paraId="319475D6" w14:textId="77777777" w:rsidR="000A16DA" w:rsidRPr="00472FCD" w:rsidRDefault="000A16DA" w:rsidP="00EC1B1A">
            <w:pPr>
              <w:pStyle w:val="ConsPlusNormal"/>
              <w:rPr>
                <w:rFonts w:asciiTheme="minorHAnsi" w:hAnsiTheme="minorHAnsi" w:cstheme="minorHAnsi"/>
              </w:rPr>
            </w:pPr>
            <w:r w:rsidRPr="00472FCD">
              <w:rPr>
                <w:rFonts w:asciiTheme="minorHAnsi" w:hAnsiTheme="minorHAnsi" w:cstheme="minorHAnsi"/>
              </w:rPr>
              <w:t xml:space="preserve">1. Уставом общества предусмотрено, что решения по наиболее важным вопросам, в том числе изложенным в </w:t>
            </w:r>
            <w:hyperlink r:id="rId18" w:history="1">
              <w:r w:rsidRPr="00472FCD">
                <w:rPr>
                  <w:rFonts w:asciiTheme="minorHAnsi" w:hAnsiTheme="minorHAnsi" w:cstheme="minorHAnsi"/>
                </w:rPr>
                <w:t>рекомендации 170</w:t>
              </w:r>
            </w:hyperlink>
            <w:r w:rsidRPr="00472FCD">
              <w:rPr>
                <w:rFonts w:asciiTheme="minorHAnsi" w:hAnsiTheme="minorHAnsi" w:cstheme="minorHAnsi"/>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693" w:type="dxa"/>
          </w:tcPr>
          <w:p w14:paraId="27796218" w14:textId="77777777" w:rsidR="000A16DA" w:rsidRPr="00472FCD" w:rsidRDefault="000A16D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6B4F3E7" w14:textId="77777777" w:rsidR="000A16DA" w:rsidRPr="00472FCD" w:rsidRDefault="000A16D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6FDE62C" w14:textId="77777777" w:rsidR="000A16DA" w:rsidRPr="00472FCD" w:rsidRDefault="000A16DA"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2573E633" w14:textId="77777777" w:rsidR="000A16DA" w:rsidRPr="00472FCD" w:rsidRDefault="000A16DA" w:rsidP="00EC1B1A">
            <w:pPr>
              <w:pStyle w:val="ConsPlusNormal"/>
              <w:rPr>
                <w:rFonts w:asciiTheme="minorHAnsi" w:hAnsiTheme="minorHAnsi" w:cstheme="minorHAnsi"/>
              </w:rPr>
            </w:pPr>
          </w:p>
        </w:tc>
        <w:tc>
          <w:tcPr>
            <w:tcW w:w="5386" w:type="dxa"/>
          </w:tcPr>
          <w:p w14:paraId="6A52FF8D"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 xml:space="preserve">критерий 1 </w:t>
            </w:r>
            <w:r>
              <w:rPr>
                <w:rFonts w:cstheme="minorHAnsi"/>
                <w:sz w:val="20"/>
                <w:szCs w:val="20"/>
              </w:rPr>
              <w:t>частично</w:t>
            </w:r>
            <w:r w:rsidR="00341E62" w:rsidRPr="00A97F8D">
              <w:rPr>
                <w:rFonts w:cstheme="minorHAnsi"/>
                <w:sz w:val="20"/>
                <w:szCs w:val="20"/>
              </w:rPr>
              <w:t xml:space="preserve"> соблюдается</w:t>
            </w:r>
          </w:p>
          <w:p w14:paraId="0D22B9F0" w14:textId="77777777" w:rsidR="000A16DA" w:rsidRPr="00472FCD" w:rsidRDefault="000A16DA" w:rsidP="00EC1B1A">
            <w:pPr>
              <w:widowControl w:val="0"/>
              <w:autoSpaceDE w:val="0"/>
              <w:autoSpaceDN w:val="0"/>
              <w:adjustRightInd w:val="0"/>
              <w:spacing w:line="240" w:lineRule="auto"/>
              <w:jc w:val="both"/>
              <w:rPr>
                <w:rFonts w:eastAsiaTheme="minorEastAsia" w:cstheme="minorHAnsi"/>
                <w:b/>
                <w:sz w:val="20"/>
                <w:szCs w:val="20"/>
                <w:lang w:eastAsia="ru-RU"/>
              </w:rPr>
            </w:pPr>
            <w:r w:rsidRPr="00472FCD">
              <w:rPr>
                <w:rFonts w:eastAsiaTheme="minorEastAsia" w:cstheme="minorHAnsi"/>
                <w:b/>
                <w:sz w:val="20"/>
                <w:szCs w:val="20"/>
                <w:lang w:eastAsia="ru-RU"/>
              </w:rPr>
              <w:t xml:space="preserve">В отношении </w:t>
            </w:r>
            <w:r w:rsidR="00D676D3" w:rsidRPr="00472FCD">
              <w:rPr>
                <w:rFonts w:eastAsiaTheme="minorEastAsia" w:cstheme="minorHAnsi"/>
                <w:b/>
                <w:sz w:val="20"/>
                <w:szCs w:val="20"/>
                <w:lang w:eastAsia="ru-RU"/>
              </w:rPr>
              <w:t>критерия</w:t>
            </w:r>
            <w:r w:rsidR="00FD6ACA">
              <w:rPr>
                <w:rFonts w:eastAsiaTheme="minorEastAsia" w:cstheme="minorHAnsi"/>
                <w:b/>
                <w:sz w:val="20"/>
                <w:szCs w:val="20"/>
                <w:lang w:eastAsia="ru-RU"/>
              </w:rPr>
              <w:t xml:space="preserve"> 1</w:t>
            </w:r>
            <w:r w:rsidRPr="00472FCD">
              <w:rPr>
                <w:rFonts w:eastAsiaTheme="minorEastAsia" w:cstheme="minorHAnsi"/>
                <w:b/>
                <w:sz w:val="20"/>
                <w:szCs w:val="20"/>
                <w:lang w:eastAsia="ru-RU"/>
              </w:rPr>
              <w:t xml:space="preserve"> Общество приводит следующ</w:t>
            </w:r>
            <w:r w:rsidR="00FD6ACA">
              <w:rPr>
                <w:rFonts w:eastAsiaTheme="minorEastAsia" w:cstheme="minorHAnsi"/>
                <w:b/>
                <w:sz w:val="20"/>
                <w:szCs w:val="20"/>
                <w:lang w:eastAsia="ru-RU"/>
              </w:rPr>
              <w:t>е</w:t>
            </w:r>
            <w:r w:rsidRPr="00472FCD">
              <w:rPr>
                <w:rFonts w:eastAsiaTheme="minorEastAsia" w:cstheme="minorHAnsi"/>
                <w:b/>
                <w:sz w:val="20"/>
                <w:szCs w:val="20"/>
                <w:lang w:eastAsia="ru-RU"/>
              </w:rPr>
              <w:t xml:space="preserve">е </w:t>
            </w:r>
            <w:r w:rsidR="00FD6ACA">
              <w:rPr>
                <w:rFonts w:eastAsiaTheme="minorEastAsia" w:cstheme="minorHAnsi"/>
                <w:b/>
                <w:sz w:val="20"/>
                <w:szCs w:val="20"/>
                <w:lang w:eastAsia="ru-RU"/>
              </w:rPr>
              <w:t>пояснение</w:t>
            </w:r>
            <w:r w:rsidRPr="00472FCD">
              <w:rPr>
                <w:rFonts w:eastAsiaTheme="minorEastAsia" w:cstheme="minorHAnsi"/>
                <w:b/>
                <w:sz w:val="20"/>
                <w:szCs w:val="20"/>
                <w:lang w:eastAsia="ru-RU"/>
              </w:rPr>
              <w:t>:</w:t>
            </w:r>
          </w:p>
          <w:p w14:paraId="0843ED61" w14:textId="77777777" w:rsidR="00D676D3" w:rsidRPr="00472FCD" w:rsidRDefault="00D676D3"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Уставом Общества не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три четверти голосов, или же большинством голосов всех избранных членов совета директоров.</w:t>
            </w:r>
          </w:p>
          <w:p w14:paraId="30F656C4" w14:textId="77777777" w:rsidR="00D676D3" w:rsidRPr="00472FCD" w:rsidRDefault="00D676D3" w:rsidP="00EC1B1A">
            <w:pPr>
              <w:pStyle w:val="ConsPlusNormal"/>
              <w:spacing w:after="120"/>
              <w:jc w:val="both"/>
              <w:rPr>
                <w:rFonts w:asciiTheme="minorHAnsi" w:hAnsiTheme="minorHAnsi" w:cstheme="minorHAnsi"/>
              </w:rPr>
            </w:pPr>
            <w:r w:rsidRPr="00472FCD">
              <w:rPr>
                <w:rFonts w:asciiTheme="minorHAnsi" w:hAnsiTheme="minorHAnsi" w:cstheme="minorHAnsi"/>
              </w:rPr>
              <w:t>В соответствии с Уставом Общества по вопросу о приостановлении управляющей организации и назначении временно исполняющего обязанности генерального директора предусматривает голосование в ¾ голосов членов Совета директоров.</w:t>
            </w:r>
          </w:p>
          <w:p w14:paraId="756B5D57" w14:textId="77777777" w:rsidR="00D676D3" w:rsidRPr="00472FCD" w:rsidRDefault="00D676D3" w:rsidP="00EC1B1A">
            <w:pPr>
              <w:pStyle w:val="ConsPlusNormal"/>
              <w:jc w:val="both"/>
              <w:rPr>
                <w:rFonts w:asciiTheme="minorHAnsi" w:hAnsiTheme="minorHAnsi" w:cstheme="minorHAnsi"/>
              </w:rPr>
            </w:pPr>
            <w:r w:rsidRPr="00472FCD">
              <w:rPr>
                <w:rFonts w:asciiTheme="minorHAnsi" w:hAnsiTheme="minorHAnsi" w:cstheme="minorHAnsi"/>
              </w:rPr>
              <w:t>По таким вопросам как:</w:t>
            </w:r>
          </w:p>
          <w:p w14:paraId="32E8BF07" w14:textId="77777777" w:rsidR="00D676D3" w:rsidRPr="00472FCD" w:rsidRDefault="00D676D3" w:rsidP="00EC1B1A">
            <w:pPr>
              <w:pStyle w:val="ConsPlusNormal"/>
              <w:jc w:val="both"/>
              <w:rPr>
                <w:rFonts w:asciiTheme="minorHAnsi" w:hAnsiTheme="minorHAnsi" w:cstheme="minorHAnsi"/>
              </w:rPr>
            </w:pPr>
            <w:r w:rsidRPr="00472FCD">
              <w:rPr>
                <w:rFonts w:asciiTheme="minorHAnsi" w:hAnsiTheme="minorHAnsi" w:cstheme="minorHAnsi"/>
              </w:rPr>
              <w:t>- согласие на совершение или последующее одобрение крупных сделок (нескольких взаимосвязанных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14:paraId="25F54317" w14:textId="77777777" w:rsidR="00D676D3" w:rsidRPr="00472FCD" w:rsidRDefault="00D676D3" w:rsidP="00EC1B1A">
            <w:pPr>
              <w:pStyle w:val="ConsPlusNormal"/>
              <w:jc w:val="both"/>
              <w:rPr>
                <w:rFonts w:asciiTheme="minorHAnsi" w:hAnsiTheme="minorHAnsi" w:cstheme="minorHAnsi"/>
              </w:rPr>
            </w:pPr>
            <w:r w:rsidRPr="00472FCD">
              <w:rPr>
                <w:rFonts w:asciiTheme="minorHAnsi" w:hAnsiTheme="minorHAnsi" w:cstheme="minorHAnsi"/>
              </w:rPr>
              <w:t>- увеличение уставного капитала Общества путем размещения посредством открытой подписки дополнительных обыкновенных акций Общества, составляющих 25 (Двадцать пять) и менее процентов ранее размещенных обыкновенных акций;</w:t>
            </w:r>
          </w:p>
          <w:p w14:paraId="4D1B9123" w14:textId="77777777" w:rsidR="00D676D3" w:rsidRPr="00472FCD" w:rsidRDefault="00D676D3" w:rsidP="00EC1B1A">
            <w:pPr>
              <w:pStyle w:val="ConsPlusNormal"/>
              <w:jc w:val="both"/>
              <w:rPr>
                <w:rFonts w:asciiTheme="minorHAnsi" w:hAnsiTheme="minorHAnsi" w:cstheme="minorHAnsi"/>
              </w:rPr>
            </w:pPr>
            <w:r w:rsidRPr="00472FCD">
              <w:rPr>
                <w:rFonts w:asciiTheme="minorHAnsi" w:hAnsiTheme="minorHAnsi" w:cstheme="minorHAnsi"/>
              </w:rPr>
              <w:t>- размещение посредством открытой подписки конвертируемых в обыкновенные акции Общества эмиссионных ценных бумаг, составляющих 25 (Двадцать пять) и менее процентов ранее размещенных обыкновенных акций Общества</w:t>
            </w:r>
          </w:p>
          <w:p w14:paraId="359BC601" w14:textId="77777777" w:rsidR="00D676D3" w:rsidRPr="00472FCD" w:rsidRDefault="00D676D3" w:rsidP="00EC1B1A">
            <w:pPr>
              <w:pStyle w:val="ConsPlusNormal"/>
              <w:jc w:val="both"/>
              <w:rPr>
                <w:rFonts w:asciiTheme="minorHAnsi" w:hAnsiTheme="minorHAnsi" w:cstheme="minorHAnsi"/>
              </w:rPr>
            </w:pPr>
            <w:r w:rsidRPr="00472FCD">
              <w:rPr>
                <w:rFonts w:asciiTheme="minorHAnsi" w:hAnsiTheme="minorHAnsi" w:cstheme="minorHAnsi"/>
              </w:rPr>
              <w:t xml:space="preserve">предусматривается принятие решения единогласно всеми </w:t>
            </w:r>
            <w:r w:rsidRPr="00472FCD">
              <w:rPr>
                <w:rFonts w:asciiTheme="minorHAnsi" w:hAnsiTheme="minorHAnsi" w:cstheme="minorHAnsi"/>
              </w:rPr>
              <w:lastRenderedPageBreak/>
              <w:t>членами Совета директоров, что обеспечивает максимальный учет мнений всех членов Совета директоров.</w:t>
            </w:r>
          </w:p>
          <w:p w14:paraId="3407E97C" w14:textId="77777777" w:rsidR="00D676D3" w:rsidRPr="00472FCD" w:rsidRDefault="00D676D3" w:rsidP="00EC1B1A">
            <w:pPr>
              <w:pStyle w:val="ConsPlusNormal"/>
              <w:jc w:val="both"/>
              <w:rPr>
                <w:rFonts w:asciiTheme="minorHAnsi" w:hAnsiTheme="minorHAnsi" w:cstheme="minorHAnsi"/>
              </w:rPr>
            </w:pPr>
            <w:r w:rsidRPr="00472FCD">
              <w:rPr>
                <w:rFonts w:asciiTheme="minorHAnsi" w:hAnsiTheme="minorHAnsi" w:cstheme="minorHAnsi"/>
              </w:rPr>
              <w:t xml:space="preserve">По остальным вопросам голосование проходит простым большинством голосов. </w:t>
            </w:r>
          </w:p>
          <w:p w14:paraId="2E94FAB6" w14:textId="77777777" w:rsidR="00D676D3" w:rsidRPr="00472FCD" w:rsidRDefault="00D676D3" w:rsidP="00EC1B1A">
            <w:pPr>
              <w:widowControl w:val="0"/>
              <w:tabs>
                <w:tab w:val="left" w:pos="289"/>
              </w:tabs>
              <w:autoSpaceDE w:val="0"/>
              <w:autoSpaceDN w:val="0"/>
              <w:adjustRightInd w:val="0"/>
              <w:spacing w:after="120" w:line="240" w:lineRule="auto"/>
              <w:jc w:val="both"/>
              <w:rPr>
                <w:rFonts w:eastAsiaTheme="minorEastAsia" w:cstheme="minorHAnsi"/>
                <w:sz w:val="20"/>
                <w:szCs w:val="20"/>
                <w:lang w:eastAsia="ru-RU"/>
              </w:rPr>
            </w:pPr>
          </w:p>
          <w:p w14:paraId="2462E898" w14:textId="77777777" w:rsidR="00D676D3" w:rsidRPr="00472FCD" w:rsidRDefault="00D676D3" w:rsidP="00EC1B1A">
            <w:pPr>
              <w:widowControl w:val="0"/>
              <w:tabs>
                <w:tab w:val="left" w:pos="289"/>
              </w:tabs>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Причиной частичного несоблюдения элемента Кодекса Общество видит в том, что несмотря на голосование в заочных заседаниях Совета директоров, как правило всех членов Совета директоров, а голосование в целом близко к единогласию, создавать юридические предпосылки для невозможности принятия Советом директоров отдельных решений представляется нецелесообразным. В том числе в связи с тем, что в корпоративной практике подобные изменения являются, как правило, необратимыми. В связи с этим Общество не внедрило данную норму в Устав.</w:t>
            </w:r>
          </w:p>
          <w:p w14:paraId="0181C5D8" w14:textId="77777777" w:rsidR="00D676D3" w:rsidRPr="00472FCD" w:rsidRDefault="00D676D3" w:rsidP="00EC1B1A">
            <w:pPr>
              <w:widowControl w:val="0"/>
              <w:tabs>
                <w:tab w:val="left" w:pos="289"/>
              </w:tabs>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В качестве мер, направленных на снижение возникающих дополнительных рисков, </w:t>
            </w:r>
            <w:r w:rsidRPr="00472FCD">
              <w:rPr>
                <w:rFonts w:cstheme="minorHAnsi"/>
                <w:sz w:val="20"/>
                <w:szCs w:val="20"/>
                <w:shd w:val="clear" w:color="auto" w:fill="FFFFFF"/>
              </w:rPr>
              <w:t>для обеспечения максимального учета мнений всех членов совета директоров при принятии решений по наиболее важным вопросам деятельности Общества, можно назвать работу менеджмента Общества, секретаря Совета директоров с членами Совета директоров, заключающуюся в проведении видеоконференций и совещаний, предоставлении дополнительных материалов по вопросу повестки дня, разъяснений важности вопроса, разъяснений рисков, в случае непринятия решения и др. мероприятия.</w:t>
            </w:r>
          </w:p>
          <w:p w14:paraId="6A8FB2E7" w14:textId="77777777" w:rsidR="000A16DA" w:rsidRPr="00472FCD" w:rsidRDefault="00047D34" w:rsidP="00047D34">
            <w:pPr>
              <w:pStyle w:val="ConsPlusNormal"/>
              <w:spacing w:after="120"/>
              <w:jc w:val="both"/>
              <w:rPr>
                <w:rFonts w:asciiTheme="minorHAnsi" w:hAnsiTheme="minorHAnsi" w:cstheme="minorHAnsi"/>
                <w:b/>
              </w:rPr>
            </w:pPr>
            <w:r>
              <w:rPr>
                <w:rFonts w:asciiTheme="minorHAnsi" w:hAnsiTheme="minorHAnsi" w:cstheme="minorHAnsi"/>
              </w:rPr>
              <w:t>Частичное несоблюдение</w:t>
            </w:r>
            <w:r w:rsidR="001D388E" w:rsidRPr="001D388E">
              <w:rPr>
                <w:rFonts w:asciiTheme="minorHAnsi" w:hAnsiTheme="minorHAnsi" w:cstheme="minorHAnsi"/>
              </w:rPr>
              <w:t xml:space="preserve"> принцип</w:t>
            </w:r>
            <w:r>
              <w:rPr>
                <w:rFonts w:asciiTheme="minorHAnsi" w:hAnsiTheme="minorHAnsi" w:cstheme="minorHAnsi"/>
              </w:rPr>
              <w:t>а</w:t>
            </w:r>
            <w:r w:rsidR="001D388E" w:rsidRPr="001D388E">
              <w:rPr>
                <w:rFonts w:asciiTheme="minorHAnsi" w:hAnsiTheme="minorHAnsi" w:cstheme="minorHAnsi"/>
              </w:rPr>
              <w:t xml:space="preserve"> 2.</w:t>
            </w:r>
            <w:r w:rsidR="001D388E">
              <w:rPr>
                <w:rFonts w:asciiTheme="minorHAnsi" w:hAnsiTheme="minorHAnsi" w:cstheme="minorHAnsi"/>
              </w:rPr>
              <w:t>7</w:t>
            </w:r>
            <w:r w:rsidR="001D388E" w:rsidRPr="001D388E">
              <w:rPr>
                <w:rFonts w:asciiTheme="minorHAnsi" w:hAnsiTheme="minorHAnsi" w:cstheme="minorHAnsi"/>
              </w:rPr>
              <w:t>.</w:t>
            </w:r>
            <w:r w:rsidR="001D388E">
              <w:rPr>
                <w:rFonts w:asciiTheme="minorHAnsi" w:hAnsiTheme="minorHAnsi" w:cstheme="minorHAnsi"/>
              </w:rPr>
              <w:t>4</w:t>
            </w:r>
            <w:r w:rsidR="001D388E" w:rsidRPr="001D388E">
              <w:rPr>
                <w:rFonts w:asciiTheme="minorHAnsi" w:hAnsiTheme="minorHAnsi" w:cstheme="minorHAnsi"/>
              </w:rPr>
              <w:t xml:space="preserve">. Кодекса является ограниченным по времени, Общество планирует достигнуть соблюдения элемента Кодекса в будущем. </w:t>
            </w:r>
            <w:r w:rsidR="00D676D3" w:rsidRPr="00472FCD">
              <w:rPr>
                <w:rFonts w:asciiTheme="minorHAnsi" w:hAnsiTheme="minorHAnsi" w:cstheme="minorHAnsi"/>
              </w:rPr>
              <w:t>В 202</w:t>
            </w:r>
            <w:r w:rsidR="001D388E">
              <w:rPr>
                <w:rFonts w:asciiTheme="minorHAnsi" w:hAnsiTheme="minorHAnsi" w:cstheme="minorHAnsi"/>
              </w:rPr>
              <w:t>3-2025</w:t>
            </w:r>
            <w:r w:rsidR="00D676D3" w:rsidRPr="00472FCD">
              <w:rPr>
                <w:rFonts w:asciiTheme="minorHAnsi" w:hAnsiTheme="minorHAnsi" w:cstheme="minorHAnsi"/>
              </w:rPr>
              <w:t xml:space="preserve"> год</w:t>
            </w:r>
            <w:r w:rsidR="001D388E">
              <w:rPr>
                <w:rFonts w:asciiTheme="minorHAnsi" w:hAnsiTheme="minorHAnsi" w:cstheme="minorHAnsi"/>
              </w:rPr>
              <w:t>ах</w:t>
            </w:r>
            <w:r w:rsidR="00D676D3" w:rsidRPr="00472FCD">
              <w:rPr>
                <w:rFonts w:asciiTheme="minorHAnsi" w:hAnsiTheme="minorHAnsi" w:cstheme="minorHAnsi"/>
              </w:rPr>
              <w:t xml:space="preserve"> Общество планирует рассмотреть возможность внести изменения в Устав, предусматривающие что решения по наиболее важным вопросам, в том числе изложенным в </w:t>
            </w:r>
            <w:hyperlink r:id="rId19" w:history="1">
              <w:r w:rsidR="00D676D3" w:rsidRPr="00472FCD">
                <w:rPr>
                  <w:rFonts w:asciiTheme="minorHAnsi" w:hAnsiTheme="minorHAnsi" w:cstheme="minorHAnsi"/>
                </w:rPr>
                <w:t>рекомендации 170</w:t>
              </w:r>
            </w:hyperlink>
            <w:r w:rsidR="00D676D3" w:rsidRPr="00472FCD">
              <w:rPr>
                <w:rFonts w:asciiTheme="minorHAnsi" w:hAnsiTheme="minorHAnsi" w:cstheme="minorHAnsi"/>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r>
      <w:tr w:rsidR="00EC1B1A" w:rsidRPr="00472FCD" w14:paraId="5D502F22" w14:textId="77777777" w:rsidTr="00EC1B1A">
        <w:tc>
          <w:tcPr>
            <w:tcW w:w="624" w:type="dxa"/>
          </w:tcPr>
          <w:p w14:paraId="190C4D0F" w14:textId="77777777" w:rsidR="000A16DA" w:rsidRPr="00472FCD" w:rsidRDefault="000A16DA" w:rsidP="00EC1B1A">
            <w:pPr>
              <w:pStyle w:val="ConsPlusNormal"/>
              <w:outlineLvl w:val="1"/>
              <w:rPr>
                <w:rFonts w:asciiTheme="minorHAnsi" w:hAnsiTheme="minorHAnsi" w:cstheme="minorHAnsi"/>
              </w:rPr>
            </w:pPr>
            <w:r w:rsidRPr="00472FCD">
              <w:rPr>
                <w:rFonts w:asciiTheme="minorHAnsi" w:hAnsiTheme="minorHAnsi" w:cstheme="minorHAnsi"/>
              </w:rPr>
              <w:lastRenderedPageBreak/>
              <w:t>2.8</w:t>
            </w:r>
          </w:p>
        </w:tc>
        <w:tc>
          <w:tcPr>
            <w:tcW w:w="14680" w:type="dxa"/>
            <w:gridSpan w:val="4"/>
          </w:tcPr>
          <w:p w14:paraId="07F501BC" w14:textId="77777777" w:rsidR="000A16DA" w:rsidRPr="00472FCD" w:rsidRDefault="000A16DA" w:rsidP="00EC1B1A">
            <w:pPr>
              <w:pStyle w:val="ConsPlusNormal"/>
              <w:rPr>
                <w:rFonts w:asciiTheme="minorHAnsi" w:hAnsiTheme="minorHAnsi" w:cstheme="minorHAnsi"/>
              </w:rPr>
            </w:pPr>
            <w:r w:rsidRPr="00472FCD">
              <w:rPr>
                <w:rFonts w:asciiTheme="minorHAnsi" w:hAnsiTheme="minorHAnsi" w:cstheme="minorHAnsi"/>
              </w:rPr>
              <w:t>Совет директоров создает комитеты для предварительного рассмотрения наиболее важных вопросов деятельности общества</w:t>
            </w:r>
          </w:p>
        </w:tc>
      </w:tr>
      <w:tr w:rsidR="00EC1B1A" w:rsidRPr="00472FCD" w14:paraId="7ADD488F" w14:textId="77777777" w:rsidTr="00EC1B1A">
        <w:tc>
          <w:tcPr>
            <w:tcW w:w="624" w:type="dxa"/>
          </w:tcPr>
          <w:p w14:paraId="682D2123" w14:textId="77777777" w:rsidR="007F767B" w:rsidRPr="00472FCD" w:rsidRDefault="007F767B" w:rsidP="00EC1B1A">
            <w:pPr>
              <w:pStyle w:val="ConsPlusNormal"/>
              <w:rPr>
                <w:rFonts w:asciiTheme="minorHAnsi" w:hAnsiTheme="minorHAnsi" w:cstheme="minorHAnsi"/>
              </w:rPr>
            </w:pPr>
            <w:r w:rsidRPr="00472FCD">
              <w:rPr>
                <w:rFonts w:asciiTheme="minorHAnsi" w:hAnsiTheme="minorHAnsi" w:cstheme="minorHAnsi"/>
              </w:rPr>
              <w:t>2.8.1</w:t>
            </w:r>
          </w:p>
        </w:tc>
        <w:tc>
          <w:tcPr>
            <w:tcW w:w="2915" w:type="dxa"/>
          </w:tcPr>
          <w:p w14:paraId="265D2A3C" w14:textId="77777777" w:rsidR="007F767B" w:rsidRPr="00472FCD" w:rsidRDefault="007F767B" w:rsidP="00EC1B1A">
            <w:pPr>
              <w:pStyle w:val="ConsPlusNormal"/>
              <w:rPr>
                <w:rFonts w:asciiTheme="minorHAnsi" w:hAnsiTheme="minorHAnsi" w:cstheme="minorHAnsi"/>
              </w:rPr>
            </w:pPr>
            <w:r w:rsidRPr="00472FCD">
              <w:rPr>
                <w:rFonts w:asciiTheme="minorHAnsi" w:hAnsiTheme="minorHAnsi" w:cstheme="minorHAnsi"/>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3686" w:type="dxa"/>
          </w:tcPr>
          <w:p w14:paraId="5F2A1690" w14:textId="77777777" w:rsidR="007F767B" w:rsidRPr="00472FCD" w:rsidRDefault="007F767B" w:rsidP="00EC1B1A">
            <w:pPr>
              <w:pStyle w:val="ConsPlusNormal"/>
              <w:rPr>
                <w:rFonts w:asciiTheme="minorHAnsi" w:hAnsiTheme="minorHAnsi" w:cstheme="minorHAnsi"/>
              </w:rPr>
            </w:pPr>
            <w:r w:rsidRPr="00472FCD">
              <w:rPr>
                <w:rFonts w:asciiTheme="minorHAnsi" w:hAnsiTheme="minorHAnsi" w:cstheme="minorHAnsi"/>
              </w:rPr>
              <w:t>1. Совет директоров сформировал комитет по аудиту, состоящий исключительно из независимых директоров.</w:t>
            </w:r>
          </w:p>
          <w:p w14:paraId="6CB07930" w14:textId="77777777" w:rsidR="007F767B" w:rsidRPr="00472FCD" w:rsidRDefault="007F767B" w:rsidP="00EC1B1A">
            <w:pPr>
              <w:pStyle w:val="ConsPlusNormal"/>
              <w:rPr>
                <w:rFonts w:asciiTheme="minorHAnsi" w:hAnsiTheme="minorHAnsi" w:cstheme="minorHAnsi"/>
              </w:rPr>
            </w:pPr>
            <w:r w:rsidRPr="00472FCD">
              <w:rPr>
                <w:rFonts w:asciiTheme="minorHAnsi" w:hAnsiTheme="minorHAnsi" w:cstheme="minorHAnsi"/>
              </w:rPr>
              <w:t xml:space="preserve">2. Во внутренних документах общества определены задачи комитета по аудиту, в том числе задачи, содержащиеся в </w:t>
            </w:r>
            <w:hyperlink r:id="rId20" w:history="1">
              <w:r w:rsidRPr="00472FCD">
                <w:rPr>
                  <w:rFonts w:asciiTheme="minorHAnsi" w:hAnsiTheme="minorHAnsi" w:cstheme="minorHAnsi"/>
                </w:rPr>
                <w:t>рекомендации 172</w:t>
              </w:r>
            </w:hyperlink>
            <w:r w:rsidRPr="00472FCD">
              <w:rPr>
                <w:rFonts w:asciiTheme="minorHAnsi" w:hAnsiTheme="minorHAnsi" w:cstheme="minorHAnsi"/>
              </w:rPr>
              <w:t xml:space="preserve"> Кодекса.</w:t>
            </w:r>
          </w:p>
          <w:p w14:paraId="49260F56" w14:textId="77777777" w:rsidR="007F767B" w:rsidRPr="00472FCD" w:rsidRDefault="007F767B" w:rsidP="00EC1B1A">
            <w:pPr>
              <w:pStyle w:val="ConsPlusNormal"/>
              <w:rPr>
                <w:rFonts w:asciiTheme="minorHAnsi" w:hAnsiTheme="minorHAnsi" w:cstheme="minorHAnsi"/>
              </w:rPr>
            </w:pPr>
            <w:r w:rsidRPr="00472FCD">
              <w:rPr>
                <w:rFonts w:asciiTheme="minorHAnsi" w:hAnsiTheme="minorHAnsi" w:cstheme="minorHAnsi"/>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54273B78" w14:textId="77777777" w:rsidR="007F767B" w:rsidRPr="00472FCD" w:rsidRDefault="007F767B" w:rsidP="00EC1B1A">
            <w:pPr>
              <w:pStyle w:val="ConsPlusNormal"/>
              <w:rPr>
                <w:rFonts w:asciiTheme="minorHAnsi" w:hAnsiTheme="minorHAnsi" w:cstheme="minorHAnsi"/>
              </w:rPr>
            </w:pPr>
            <w:r w:rsidRPr="00472FCD">
              <w:rPr>
                <w:rFonts w:asciiTheme="minorHAnsi" w:hAnsiTheme="minorHAnsi" w:cstheme="minorHAnsi"/>
              </w:rPr>
              <w:t>4. Заседания комитета по аудиту проводились не реже одного раза в квартал в течение отчетного периода</w:t>
            </w:r>
          </w:p>
        </w:tc>
        <w:tc>
          <w:tcPr>
            <w:tcW w:w="2693" w:type="dxa"/>
          </w:tcPr>
          <w:p w14:paraId="002153A6" w14:textId="77777777" w:rsidR="007F767B" w:rsidRPr="00472FCD" w:rsidRDefault="007F767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992ADBF" w14:textId="77777777" w:rsidR="007F767B" w:rsidRPr="00472FCD" w:rsidRDefault="007F767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2B2032D5" w14:textId="77777777" w:rsidR="007F767B" w:rsidRPr="00472FCD" w:rsidRDefault="007F767B"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D4AF14D" w14:textId="77777777" w:rsidR="007F767B" w:rsidRPr="00472FCD" w:rsidRDefault="007F767B" w:rsidP="00EC1B1A">
            <w:pPr>
              <w:pStyle w:val="ConsPlusNormal"/>
              <w:rPr>
                <w:rFonts w:asciiTheme="minorHAnsi" w:hAnsiTheme="minorHAnsi" w:cstheme="minorHAnsi"/>
              </w:rPr>
            </w:pPr>
          </w:p>
        </w:tc>
        <w:tc>
          <w:tcPr>
            <w:tcW w:w="5386" w:type="dxa"/>
          </w:tcPr>
          <w:p w14:paraId="0F17CD73" w14:textId="77777777" w:rsidR="007F767B" w:rsidRDefault="007F767B" w:rsidP="00EC1B1A">
            <w:pPr>
              <w:pStyle w:val="ConsPlusNormal"/>
              <w:jc w:val="both"/>
              <w:rPr>
                <w:rFonts w:asciiTheme="minorHAnsi" w:hAnsiTheme="minorHAnsi" w:cstheme="minorHAnsi"/>
              </w:rPr>
            </w:pPr>
            <w:r w:rsidRPr="00472FCD">
              <w:rPr>
                <w:rFonts w:asciiTheme="minorHAnsi" w:hAnsiTheme="minorHAnsi" w:cstheme="minorHAnsi"/>
              </w:rPr>
              <w:t>критери</w:t>
            </w:r>
            <w:r w:rsidR="00205884" w:rsidRPr="00472FCD">
              <w:rPr>
                <w:rFonts w:asciiTheme="minorHAnsi" w:hAnsiTheme="minorHAnsi" w:cstheme="minorHAnsi"/>
              </w:rPr>
              <w:t>и</w:t>
            </w:r>
            <w:r w:rsidRPr="00472FCD">
              <w:rPr>
                <w:rFonts w:asciiTheme="minorHAnsi" w:hAnsiTheme="minorHAnsi" w:cstheme="minorHAnsi"/>
              </w:rPr>
              <w:t xml:space="preserve"> 1</w:t>
            </w:r>
            <w:r w:rsidR="00205884" w:rsidRPr="00472FCD">
              <w:rPr>
                <w:rFonts w:asciiTheme="minorHAnsi" w:hAnsiTheme="minorHAnsi" w:cstheme="minorHAnsi"/>
              </w:rPr>
              <w:t>, 3, 4</w:t>
            </w:r>
            <w:r w:rsidRPr="00472FCD">
              <w:rPr>
                <w:rFonts w:asciiTheme="minorHAnsi" w:hAnsiTheme="minorHAnsi" w:cstheme="minorHAnsi"/>
              </w:rPr>
              <w:t xml:space="preserve"> не соблюда</w:t>
            </w:r>
            <w:r w:rsidR="00205884" w:rsidRPr="00472FCD">
              <w:rPr>
                <w:rFonts w:asciiTheme="minorHAnsi" w:hAnsiTheme="minorHAnsi" w:cstheme="minorHAnsi"/>
              </w:rPr>
              <w:t>ю</w:t>
            </w:r>
            <w:r w:rsidRPr="00472FCD">
              <w:rPr>
                <w:rFonts w:asciiTheme="minorHAnsi" w:hAnsiTheme="minorHAnsi" w:cstheme="minorHAnsi"/>
              </w:rPr>
              <w:t>тся</w:t>
            </w:r>
          </w:p>
          <w:p w14:paraId="1F316A47" w14:textId="77777777" w:rsidR="000E0801" w:rsidRPr="00472FCD" w:rsidRDefault="000E0801" w:rsidP="00EC1B1A">
            <w:pPr>
              <w:pStyle w:val="ConsPlusNormal"/>
              <w:jc w:val="both"/>
              <w:rPr>
                <w:rFonts w:asciiTheme="minorHAnsi" w:hAnsiTheme="minorHAnsi" w:cstheme="minorHAnsi"/>
              </w:rPr>
            </w:pPr>
            <w:r>
              <w:rPr>
                <w:rFonts w:asciiTheme="minorHAnsi" w:hAnsiTheme="minorHAnsi" w:cstheme="minorHAnsi"/>
              </w:rPr>
              <w:t>критерий 2 соблюдается</w:t>
            </w:r>
          </w:p>
          <w:p w14:paraId="45C6F3CB" w14:textId="77777777" w:rsidR="007F767B" w:rsidRPr="00472FCD" w:rsidRDefault="007F767B" w:rsidP="00EC1B1A">
            <w:pPr>
              <w:pStyle w:val="ConsPlusNormal"/>
              <w:jc w:val="both"/>
              <w:rPr>
                <w:rFonts w:asciiTheme="minorHAnsi" w:hAnsiTheme="minorHAnsi" w:cstheme="minorHAnsi"/>
                <w:b/>
              </w:rPr>
            </w:pPr>
          </w:p>
          <w:p w14:paraId="7C838FF4" w14:textId="77777777" w:rsidR="00205884" w:rsidRPr="00472FCD" w:rsidRDefault="00205884"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критериев 1, 3 и 4 Общество приводит следующ</w:t>
            </w:r>
            <w:r w:rsidR="00FD6ACA">
              <w:rPr>
                <w:rFonts w:asciiTheme="minorHAnsi" w:hAnsiTheme="minorHAnsi" w:cstheme="minorHAnsi"/>
                <w:b/>
              </w:rPr>
              <w:t>и</w:t>
            </w:r>
            <w:r w:rsidRPr="00472FCD">
              <w:rPr>
                <w:rFonts w:asciiTheme="minorHAnsi" w:hAnsiTheme="minorHAnsi" w:cstheme="minorHAnsi"/>
                <w:b/>
              </w:rPr>
              <w:t>е пояснени</w:t>
            </w:r>
            <w:r w:rsidR="00FD6ACA">
              <w:rPr>
                <w:rFonts w:asciiTheme="minorHAnsi" w:hAnsiTheme="minorHAnsi" w:cstheme="minorHAnsi"/>
                <w:b/>
              </w:rPr>
              <w:t>я</w:t>
            </w:r>
            <w:r w:rsidRPr="00472FCD">
              <w:rPr>
                <w:rFonts w:asciiTheme="minorHAnsi" w:hAnsiTheme="minorHAnsi" w:cstheme="minorHAnsi"/>
                <w:b/>
              </w:rPr>
              <w:t>:</w:t>
            </w:r>
          </w:p>
          <w:p w14:paraId="5E368258" w14:textId="77777777" w:rsidR="00205884" w:rsidRPr="00472FCD" w:rsidRDefault="00147DA7" w:rsidP="00EC1B1A">
            <w:pPr>
              <w:autoSpaceDE w:val="0"/>
              <w:autoSpaceDN w:val="0"/>
              <w:adjustRightInd w:val="0"/>
              <w:spacing w:after="120" w:line="240" w:lineRule="auto"/>
              <w:jc w:val="both"/>
              <w:rPr>
                <w:rFonts w:cstheme="minorHAnsi"/>
                <w:sz w:val="20"/>
                <w:szCs w:val="20"/>
              </w:rPr>
            </w:pPr>
            <w:r>
              <w:rPr>
                <w:rFonts w:cstheme="minorHAnsi"/>
                <w:sz w:val="20"/>
                <w:szCs w:val="20"/>
              </w:rPr>
              <w:t>В отчетном периоде</w:t>
            </w:r>
            <w:r w:rsidR="00205884" w:rsidRPr="00472FCD">
              <w:rPr>
                <w:rFonts w:cstheme="minorHAnsi"/>
                <w:sz w:val="20"/>
                <w:szCs w:val="20"/>
              </w:rPr>
              <w:t xml:space="preserve"> в Обществе </w:t>
            </w:r>
            <w:r w:rsidRPr="00472FCD">
              <w:rPr>
                <w:rFonts w:cstheme="minorHAnsi"/>
                <w:sz w:val="20"/>
                <w:szCs w:val="20"/>
              </w:rPr>
              <w:t xml:space="preserve">не сформирован </w:t>
            </w:r>
            <w:r w:rsidR="00205884" w:rsidRPr="00472FCD">
              <w:rPr>
                <w:rFonts w:cstheme="minorHAnsi"/>
                <w:sz w:val="20"/>
                <w:szCs w:val="20"/>
              </w:rPr>
              <w:t xml:space="preserve">комитет по аудиту, </w:t>
            </w:r>
            <w:r w:rsidR="00205884" w:rsidRPr="00472FCD">
              <w:rPr>
                <w:rFonts w:eastAsiaTheme="minorEastAsia" w:cstheme="minorHAnsi"/>
                <w:sz w:val="20"/>
                <w:szCs w:val="20"/>
                <w:lang w:eastAsia="ru-RU"/>
              </w:rPr>
              <w:t>состоящий исключительно из независимых директоров</w:t>
            </w:r>
            <w:r w:rsidR="00205884" w:rsidRPr="00472FCD">
              <w:rPr>
                <w:rFonts w:cstheme="minorHAnsi"/>
                <w:sz w:val="20"/>
                <w:szCs w:val="20"/>
              </w:rPr>
              <w:t>, т.к. в Обществе отсутствуют члены Совета директоров, отвечающие признакам независимости.</w:t>
            </w:r>
          </w:p>
          <w:p w14:paraId="6C3349CD" w14:textId="77777777" w:rsidR="00205884" w:rsidRPr="00472FCD" w:rsidRDefault="00205884" w:rsidP="00EC1B1A">
            <w:pPr>
              <w:autoSpaceDE w:val="0"/>
              <w:autoSpaceDN w:val="0"/>
              <w:adjustRightInd w:val="0"/>
              <w:spacing w:after="120" w:line="240" w:lineRule="auto"/>
              <w:jc w:val="both"/>
              <w:rPr>
                <w:rFonts w:eastAsia="Times New Roman" w:cstheme="minorHAnsi"/>
                <w:sz w:val="20"/>
                <w:szCs w:val="20"/>
                <w:lang w:eastAsia="ru-RU"/>
              </w:rPr>
            </w:pPr>
            <w:r w:rsidRPr="00472FCD">
              <w:rPr>
                <w:rFonts w:cstheme="minorHAnsi"/>
                <w:sz w:val="20"/>
                <w:szCs w:val="20"/>
              </w:rPr>
              <w:t xml:space="preserve">Несмотря на то, что в обществе не избран Комитет по аудиту, а также в состав Совета директоров Общества не входят независимые члены совета директоров, отвечающие всем критериям независимости, указанным в рекомендациях Кодекса, все </w:t>
            </w:r>
            <w:r w:rsidRPr="00472FCD">
              <w:rPr>
                <w:rFonts w:cstheme="minorHAnsi"/>
                <w:bCs/>
                <w:sz w:val="20"/>
                <w:szCs w:val="20"/>
              </w:rPr>
              <w:t xml:space="preserve">члены совета директоров общества, а также ревизионная комиссия Общества, имеют опыт подготовки, анализа, оценки и аудита бухгалтерской (финансовой) отчетности. </w:t>
            </w:r>
            <w:r w:rsidRPr="00472FCD">
              <w:rPr>
                <w:rFonts w:eastAsia="Times New Roman" w:cstheme="minorHAnsi"/>
                <w:sz w:val="20"/>
                <w:szCs w:val="20"/>
                <w:lang w:eastAsia="ru-RU"/>
              </w:rPr>
              <w:t xml:space="preserve">Кроме того, указанные выше лица могут осуществлять такую важную функцию комитета по аудиту, как: разработка рекомендаций </w:t>
            </w:r>
            <w:r w:rsidR="00147DA7">
              <w:rPr>
                <w:rFonts w:eastAsia="Times New Roman" w:cstheme="minorHAnsi"/>
                <w:sz w:val="20"/>
                <w:szCs w:val="20"/>
                <w:lang w:eastAsia="ru-RU"/>
              </w:rPr>
              <w:t>Совету директоров</w:t>
            </w:r>
            <w:r w:rsidRPr="00472FCD">
              <w:rPr>
                <w:rFonts w:eastAsia="Times New Roman" w:cstheme="minorHAnsi"/>
                <w:sz w:val="20"/>
                <w:szCs w:val="20"/>
                <w:lang w:eastAsia="ru-RU"/>
              </w:rPr>
              <w:t xml:space="preserve"> по выбору независимой аудиторской компании, а также взаимодействие с ревизионной комиссией общества и аудиторской организацией (аудитором) общества. </w:t>
            </w:r>
            <w:r w:rsidRPr="00472FCD">
              <w:rPr>
                <w:rFonts w:cstheme="minorHAnsi"/>
                <w:sz w:val="20"/>
                <w:szCs w:val="20"/>
              </w:rPr>
              <w:t>Каждый член совета директоров Общества, в дополнение к индивидуальным знаниям и умениям, благодаря которым он избран в состав совета, обладает знаниями и умениями в таких областях, как корпоративные финансы и финансовый учет, антикризисное, стратегическое и корпоративное управление (организация работы совета), корпоративное право, организация коллективной работы.</w:t>
            </w:r>
            <w:r w:rsidRPr="00472FCD">
              <w:rPr>
                <w:rFonts w:eastAsia="Times New Roman" w:cstheme="minorHAnsi"/>
                <w:sz w:val="20"/>
                <w:szCs w:val="20"/>
                <w:lang w:eastAsia="ru-RU"/>
              </w:rPr>
              <w:t xml:space="preserve"> </w:t>
            </w:r>
            <w:r w:rsidRPr="00472FCD">
              <w:rPr>
                <w:rFonts w:eastAsia="Times New Roman" w:cstheme="minorHAnsi"/>
                <w:bCs/>
                <w:sz w:val="20"/>
                <w:szCs w:val="20"/>
                <w:bdr w:val="none" w:sz="0" w:space="0" w:color="auto" w:frame="1"/>
                <w:lang w:eastAsia="ru-RU"/>
              </w:rPr>
              <w:t>Как правило, комитет по аудиту</w:t>
            </w:r>
            <w:r w:rsidRPr="00472FCD">
              <w:rPr>
                <w:rFonts w:eastAsia="Times New Roman" w:cstheme="minorHAnsi"/>
                <w:sz w:val="20"/>
                <w:szCs w:val="20"/>
                <w:lang w:eastAsia="ru-RU"/>
              </w:rPr>
              <w:t> должен обеспечивать фактическое участие С</w:t>
            </w:r>
            <w:r w:rsidR="00147DA7">
              <w:rPr>
                <w:rFonts w:eastAsia="Times New Roman" w:cstheme="minorHAnsi"/>
                <w:sz w:val="20"/>
                <w:szCs w:val="20"/>
                <w:lang w:eastAsia="ru-RU"/>
              </w:rPr>
              <w:t>овета директоров</w:t>
            </w:r>
            <w:r w:rsidRPr="00472FCD">
              <w:rPr>
                <w:rFonts w:eastAsia="Times New Roman" w:cstheme="minorHAnsi"/>
                <w:sz w:val="20"/>
                <w:szCs w:val="20"/>
                <w:lang w:eastAsia="ru-RU"/>
              </w:rPr>
              <w:t xml:space="preserve"> в осуществлении контроля за финансово-хозяйственной деятельностью общества. В Обществе данная функция непосредственно осуществляется как членами Совета директоров, так и менеджментом контролирующего общество лица. </w:t>
            </w:r>
          </w:p>
          <w:p w14:paraId="06A32387" w14:textId="77777777" w:rsidR="00205884" w:rsidRPr="00472FCD" w:rsidRDefault="00205884"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lastRenderedPageBreak/>
              <w:t>Формирование Комитета по аудиту исключительно из независимых директоров невозможно в силу объективных причин (действующая структура акционерного капитала Общества).</w:t>
            </w:r>
          </w:p>
          <w:p w14:paraId="3B96B4CE" w14:textId="77777777" w:rsidR="00205884" w:rsidRPr="00472FCD" w:rsidRDefault="00205884"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Рекомендация о проведении заседаний Комитета по аудиту не реже одного раза в квартал в течение отчетного периода не соблюдалась по причине отсутствия сформированного комитета по аудиту (заседаний не проводилось). </w:t>
            </w:r>
          </w:p>
          <w:p w14:paraId="1FA3169C" w14:textId="77777777" w:rsidR="00205884" w:rsidRPr="00472FCD" w:rsidRDefault="00205884"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В качестве мер, направленных на снижение возникающих дополнительных рисков Общество выделяет с</w:t>
            </w:r>
            <w:r w:rsidRPr="00472FCD">
              <w:rPr>
                <w:rFonts w:eastAsia="Times New Roman" w:cstheme="minorHAnsi"/>
                <w:sz w:val="20"/>
                <w:szCs w:val="20"/>
                <w:lang w:eastAsia="ru-RU"/>
              </w:rPr>
              <w:t xml:space="preserve">тремление к непосредственному разделению функций ревизионной комиссии и функций комитета по аудиту, так как стремясь к достижению одной цели, они, тем не менее, выполняют разные задачи и дополняют собой систему внутреннего контроля в Обществе. </w:t>
            </w:r>
          </w:p>
          <w:p w14:paraId="4EA714FF" w14:textId="77777777" w:rsidR="007F767B" w:rsidRPr="00472FCD" w:rsidRDefault="00047D34" w:rsidP="00047D34">
            <w:pPr>
              <w:shd w:val="clear" w:color="auto" w:fill="FFFFFF"/>
              <w:spacing w:after="120" w:line="240" w:lineRule="auto"/>
              <w:rPr>
                <w:rFonts w:cstheme="minorHAnsi"/>
                <w:b/>
                <w:sz w:val="20"/>
                <w:szCs w:val="20"/>
              </w:rPr>
            </w:pPr>
            <w:r>
              <w:rPr>
                <w:rFonts w:cstheme="minorHAnsi"/>
                <w:sz w:val="20"/>
                <w:szCs w:val="20"/>
              </w:rPr>
              <w:t>Несоблюдение</w:t>
            </w:r>
            <w:r w:rsidR="00147DA7" w:rsidRPr="00147DA7">
              <w:rPr>
                <w:rFonts w:cstheme="minorHAnsi"/>
                <w:sz w:val="20"/>
                <w:szCs w:val="20"/>
              </w:rPr>
              <w:t xml:space="preserve"> </w:t>
            </w:r>
            <w:r w:rsidR="00147DA7">
              <w:rPr>
                <w:rFonts w:cstheme="minorHAnsi"/>
                <w:sz w:val="20"/>
                <w:szCs w:val="20"/>
              </w:rPr>
              <w:t>критери</w:t>
            </w:r>
            <w:r>
              <w:rPr>
                <w:rFonts w:cstheme="minorHAnsi"/>
                <w:sz w:val="20"/>
                <w:szCs w:val="20"/>
              </w:rPr>
              <w:t>ев</w:t>
            </w:r>
            <w:r w:rsidR="00147DA7">
              <w:rPr>
                <w:rFonts w:cstheme="minorHAnsi"/>
                <w:sz w:val="20"/>
                <w:szCs w:val="20"/>
              </w:rPr>
              <w:t xml:space="preserve"> 1, 3, 4 </w:t>
            </w:r>
            <w:r w:rsidR="00147DA7" w:rsidRPr="00147DA7">
              <w:rPr>
                <w:rFonts w:cstheme="minorHAnsi"/>
                <w:sz w:val="20"/>
                <w:szCs w:val="20"/>
              </w:rPr>
              <w:t>принцип</w:t>
            </w:r>
            <w:r w:rsidR="00147DA7">
              <w:rPr>
                <w:rFonts w:cstheme="minorHAnsi"/>
                <w:sz w:val="20"/>
                <w:szCs w:val="20"/>
              </w:rPr>
              <w:t>а</w:t>
            </w:r>
            <w:r w:rsidR="00147DA7" w:rsidRPr="00147DA7">
              <w:rPr>
                <w:rFonts w:cstheme="minorHAnsi"/>
                <w:sz w:val="20"/>
                <w:szCs w:val="20"/>
              </w:rPr>
              <w:t xml:space="preserve"> 2.</w:t>
            </w:r>
            <w:r w:rsidR="00147DA7">
              <w:rPr>
                <w:rFonts w:cstheme="minorHAnsi"/>
                <w:sz w:val="20"/>
                <w:szCs w:val="20"/>
              </w:rPr>
              <w:t>8.1</w:t>
            </w:r>
            <w:r w:rsidR="00147DA7" w:rsidRPr="00147DA7">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955C96">
              <w:rPr>
                <w:rFonts w:cstheme="minorHAnsi"/>
                <w:sz w:val="20"/>
                <w:szCs w:val="20"/>
              </w:rPr>
              <w:t xml:space="preserve">Общество </w:t>
            </w:r>
            <w:r w:rsidR="00147DA7">
              <w:rPr>
                <w:rFonts w:cstheme="minorHAnsi"/>
                <w:sz w:val="20"/>
                <w:szCs w:val="20"/>
              </w:rPr>
              <w:t xml:space="preserve">в 2023 году после проведения ГОСА по итогам 2022 года </w:t>
            </w:r>
            <w:r w:rsidR="00955C96">
              <w:rPr>
                <w:rFonts w:cstheme="minorHAnsi"/>
                <w:sz w:val="20"/>
                <w:szCs w:val="20"/>
              </w:rPr>
              <w:t xml:space="preserve">планирует </w:t>
            </w:r>
            <w:r w:rsidR="00205884" w:rsidRPr="00472FCD">
              <w:rPr>
                <w:rFonts w:cstheme="minorHAnsi"/>
                <w:sz w:val="20"/>
                <w:szCs w:val="20"/>
              </w:rPr>
              <w:t>рассмотр</w:t>
            </w:r>
            <w:r w:rsidR="00955C96">
              <w:rPr>
                <w:rFonts w:cstheme="minorHAnsi"/>
                <w:sz w:val="20"/>
                <w:szCs w:val="20"/>
              </w:rPr>
              <w:t>еть</w:t>
            </w:r>
            <w:r w:rsidR="00205884" w:rsidRPr="00472FCD">
              <w:rPr>
                <w:rFonts w:cstheme="minorHAnsi"/>
                <w:sz w:val="20"/>
                <w:szCs w:val="20"/>
              </w:rPr>
              <w:t xml:space="preserve"> вопрос о формировании комитета по аудиту, в который будет избран член Совета директоров, обладающий опытом и знаниями в области подготовки, анализа, оценки и аудита бухгалтерской (финансовой) отчетности, </w:t>
            </w:r>
            <w:r w:rsidR="00205884" w:rsidRPr="00472FCD">
              <w:rPr>
                <w:rFonts w:cstheme="minorHAnsi"/>
                <w:bCs/>
                <w:sz w:val="20"/>
                <w:szCs w:val="20"/>
              </w:rPr>
              <w:t>а также будут определены его задачи.</w:t>
            </w:r>
          </w:p>
        </w:tc>
      </w:tr>
      <w:tr w:rsidR="00EC1B1A" w:rsidRPr="00472FCD" w14:paraId="500E6CA2" w14:textId="77777777" w:rsidTr="00EC1B1A">
        <w:tc>
          <w:tcPr>
            <w:tcW w:w="624" w:type="dxa"/>
          </w:tcPr>
          <w:p w14:paraId="1635928F" w14:textId="77777777" w:rsidR="005F4595" w:rsidRPr="00472FCD" w:rsidRDefault="005F4595" w:rsidP="00EC1B1A">
            <w:pPr>
              <w:pStyle w:val="ConsPlusNormal"/>
              <w:rPr>
                <w:rFonts w:asciiTheme="minorHAnsi" w:hAnsiTheme="minorHAnsi" w:cstheme="minorHAnsi"/>
              </w:rPr>
            </w:pPr>
            <w:r w:rsidRPr="00472FCD">
              <w:rPr>
                <w:rFonts w:asciiTheme="minorHAnsi" w:hAnsiTheme="minorHAnsi" w:cstheme="minorHAnsi"/>
              </w:rPr>
              <w:t>2.8.2</w:t>
            </w:r>
          </w:p>
        </w:tc>
        <w:tc>
          <w:tcPr>
            <w:tcW w:w="2915" w:type="dxa"/>
          </w:tcPr>
          <w:p w14:paraId="20442E20" w14:textId="77777777" w:rsidR="005F4595" w:rsidRPr="00472FCD" w:rsidRDefault="005F4595" w:rsidP="00EC1B1A">
            <w:pPr>
              <w:pStyle w:val="ConsPlusNormal"/>
              <w:rPr>
                <w:rFonts w:asciiTheme="minorHAnsi" w:hAnsiTheme="minorHAnsi" w:cstheme="minorHAnsi"/>
              </w:rPr>
            </w:pPr>
            <w:r w:rsidRPr="00472FCD">
              <w:rPr>
                <w:rFonts w:asciiTheme="minorHAnsi" w:hAnsiTheme="minorHAnsi" w:cstheme="minorHAnsi"/>
              </w:rPr>
              <w:t xml:space="preserve">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w:t>
            </w:r>
            <w:r w:rsidRPr="00472FCD">
              <w:rPr>
                <w:rFonts w:asciiTheme="minorHAnsi" w:hAnsiTheme="minorHAnsi" w:cstheme="minorHAnsi"/>
              </w:rPr>
              <w:lastRenderedPageBreak/>
              <w:t>директоров</w:t>
            </w:r>
          </w:p>
        </w:tc>
        <w:tc>
          <w:tcPr>
            <w:tcW w:w="3686" w:type="dxa"/>
          </w:tcPr>
          <w:p w14:paraId="72AA419C" w14:textId="77777777" w:rsidR="005F4595" w:rsidRPr="00472FCD" w:rsidRDefault="005F4595" w:rsidP="00EC1B1A">
            <w:pPr>
              <w:pStyle w:val="ConsPlusNormal"/>
              <w:rPr>
                <w:rFonts w:asciiTheme="minorHAnsi" w:hAnsiTheme="minorHAnsi" w:cstheme="minorHAnsi"/>
              </w:rPr>
            </w:pPr>
            <w:r w:rsidRPr="00472FCD">
              <w:rPr>
                <w:rFonts w:asciiTheme="minorHAnsi" w:hAnsiTheme="minorHAnsi" w:cstheme="minorHAnsi"/>
              </w:rPr>
              <w:lastRenderedPageBreak/>
              <w:t>1. Советом директоров создан комитет по вознаграждениям, который состоит только из независимых директоров.</w:t>
            </w:r>
          </w:p>
          <w:p w14:paraId="08A40286" w14:textId="77777777" w:rsidR="005F4595" w:rsidRPr="00472FCD" w:rsidRDefault="005F4595" w:rsidP="00EC1B1A">
            <w:pPr>
              <w:pStyle w:val="ConsPlusNormal"/>
              <w:rPr>
                <w:rFonts w:asciiTheme="minorHAnsi" w:hAnsiTheme="minorHAnsi" w:cstheme="minorHAnsi"/>
              </w:rPr>
            </w:pPr>
            <w:r w:rsidRPr="00472FCD">
              <w:rPr>
                <w:rFonts w:asciiTheme="minorHAnsi" w:hAnsiTheme="minorHAnsi" w:cstheme="minorHAnsi"/>
              </w:rPr>
              <w:t>2. Председателем комитета по вознаграждениям является независимый директор, который не является председателем совета директоров</w:t>
            </w:r>
          </w:p>
          <w:p w14:paraId="1701841B" w14:textId="77777777" w:rsidR="005F4595" w:rsidRPr="00472FCD" w:rsidRDefault="005F4595" w:rsidP="00EC1B1A">
            <w:pPr>
              <w:pStyle w:val="ConsPlusNormal"/>
              <w:rPr>
                <w:rFonts w:asciiTheme="minorHAnsi" w:hAnsiTheme="minorHAnsi" w:cstheme="minorHAnsi"/>
              </w:rPr>
            </w:pPr>
            <w:r w:rsidRPr="00472FCD">
              <w:rPr>
                <w:rFonts w:asciiTheme="minorHAnsi" w:hAnsiTheme="minorHAnsi" w:cstheme="minorHAnsi"/>
              </w:rPr>
              <w:t xml:space="preserve">3. Во внутренних документах общества определены задачи комитета по вознаграждениям, включая в том числе задачи, содержащиеся в </w:t>
            </w:r>
            <w:hyperlink r:id="rId21" w:history="1">
              <w:r w:rsidRPr="00472FCD">
                <w:rPr>
                  <w:rFonts w:asciiTheme="minorHAnsi" w:hAnsiTheme="minorHAnsi" w:cstheme="minorHAnsi"/>
                </w:rPr>
                <w:t xml:space="preserve">рекомендации </w:t>
              </w:r>
              <w:r w:rsidRPr="00472FCD">
                <w:rPr>
                  <w:rFonts w:asciiTheme="minorHAnsi" w:hAnsiTheme="minorHAnsi" w:cstheme="minorHAnsi"/>
                </w:rPr>
                <w:lastRenderedPageBreak/>
                <w:t>180</w:t>
              </w:r>
            </w:hyperlink>
            <w:r w:rsidRPr="00472FCD">
              <w:rPr>
                <w:rFonts w:asciiTheme="minorHAnsi" w:hAnsiTheme="minorHAnsi" w:cstheme="minorHAnsi"/>
              </w:rPr>
              <w:t xml:space="preserve">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2693" w:type="dxa"/>
          </w:tcPr>
          <w:p w14:paraId="3035C6D8" w14:textId="77777777" w:rsidR="005F4595" w:rsidRPr="00472FCD" w:rsidRDefault="005F459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TimesNewRomanPSMT" w:cstheme="minorHAnsi"/>
                <w:sz w:val="20"/>
                <w:szCs w:val="20"/>
              </w:rPr>
              <w:t>соблюдается</w:t>
            </w:r>
          </w:p>
          <w:p w14:paraId="1A1A0771" w14:textId="77777777" w:rsidR="005F4595" w:rsidRPr="00472FCD" w:rsidRDefault="005F4595"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39C2BA7" w14:textId="77777777" w:rsidR="005F4595" w:rsidRPr="00472FCD" w:rsidRDefault="005F4595"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94388F3" w14:textId="77777777" w:rsidR="005F4595" w:rsidRPr="00472FCD" w:rsidRDefault="005F4595" w:rsidP="00EC1B1A">
            <w:pPr>
              <w:pStyle w:val="ConsPlusNormal"/>
              <w:rPr>
                <w:rFonts w:asciiTheme="minorHAnsi" w:hAnsiTheme="minorHAnsi" w:cstheme="minorHAnsi"/>
              </w:rPr>
            </w:pPr>
          </w:p>
        </w:tc>
        <w:tc>
          <w:tcPr>
            <w:tcW w:w="5386" w:type="dxa"/>
          </w:tcPr>
          <w:p w14:paraId="3EE99FAE" w14:textId="77777777" w:rsidR="005F4595" w:rsidRPr="00472FCD" w:rsidRDefault="005F4595" w:rsidP="00EC1B1A">
            <w:pPr>
              <w:pStyle w:val="ConsPlusNormal"/>
              <w:jc w:val="both"/>
              <w:rPr>
                <w:rFonts w:asciiTheme="minorHAnsi" w:hAnsiTheme="minorHAnsi" w:cstheme="minorHAnsi"/>
              </w:rPr>
            </w:pPr>
            <w:r w:rsidRPr="00472FCD">
              <w:rPr>
                <w:rFonts w:asciiTheme="minorHAnsi" w:hAnsiTheme="minorHAnsi" w:cstheme="minorHAnsi"/>
              </w:rPr>
              <w:t>критери</w:t>
            </w:r>
            <w:r w:rsidR="009E3883" w:rsidRPr="00472FCD">
              <w:rPr>
                <w:rFonts w:asciiTheme="minorHAnsi" w:hAnsiTheme="minorHAnsi" w:cstheme="minorHAnsi"/>
              </w:rPr>
              <w:t>и</w:t>
            </w:r>
            <w:r w:rsidRPr="00472FCD">
              <w:rPr>
                <w:rFonts w:asciiTheme="minorHAnsi" w:hAnsiTheme="minorHAnsi" w:cstheme="minorHAnsi"/>
              </w:rPr>
              <w:t xml:space="preserve"> 1</w:t>
            </w:r>
            <w:r w:rsidR="009E3883" w:rsidRPr="00472FCD">
              <w:rPr>
                <w:rFonts w:asciiTheme="minorHAnsi" w:hAnsiTheme="minorHAnsi" w:cstheme="minorHAnsi"/>
              </w:rPr>
              <w:t xml:space="preserve">, 2, </w:t>
            </w:r>
            <w:r w:rsidRPr="00472FCD">
              <w:rPr>
                <w:rFonts w:asciiTheme="minorHAnsi" w:hAnsiTheme="minorHAnsi" w:cstheme="minorHAnsi"/>
              </w:rPr>
              <w:t>3 не соблюда</w:t>
            </w:r>
            <w:r w:rsidR="009E3883" w:rsidRPr="00472FCD">
              <w:rPr>
                <w:rFonts w:asciiTheme="minorHAnsi" w:hAnsiTheme="minorHAnsi" w:cstheme="minorHAnsi"/>
              </w:rPr>
              <w:t>ю</w:t>
            </w:r>
            <w:r w:rsidRPr="00472FCD">
              <w:rPr>
                <w:rFonts w:asciiTheme="minorHAnsi" w:hAnsiTheme="minorHAnsi" w:cstheme="minorHAnsi"/>
              </w:rPr>
              <w:t>тся</w:t>
            </w:r>
          </w:p>
          <w:p w14:paraId="239FA20A" w14:textId="77777777" w:rsidR="005F4595" w:rsidRPr="00472FCD" w:rsidRDefault="005F4595" w:rsidP="00EC1B1A">
            <w:pPr>
              <w:pStyle w:val="ConsPlusNormal"/>
              <w:jc w:val="both"/>
              <w:rPr>
                <w:rFonts w:asciiTheme="minorHAnsi" w:hAnsiTheme="minorHAnsi" w:cstheme="minorHAnsi"/>
                <w:b/>
              </w:rPr>
            </w:pPr>
          </w:p>
          <w:p w14:paraId="3E182C94" w14:textId="77777777" w:rsidR="009E3883" w:rsidRPr="00472FCD" w:rsidRDefault="009E3883"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критериев 1, 2 и 3 Общество приводит следующ</w:t>
            </w:r>
            <w:r w:rsidR="002323FA">
              <w:rPr>
                <w:rFonts w:asciiTheme="minorHAnsi" w:hAnsiTheme="minorHAnsi" w:cstheme="minorHAnsi"/>
                <w:b/>
              </w:rPr>
              <w:t>и</w:t>
            </w:r>
            <w:r w:rsidRPr="00472FCD">
              <w:rPr>
                <w:rFonts w:asciiTheme="minorHAnsi" w:hAnsiTheme="minorHAnsi" w:cstheme="minorHAnsi"/>
                <w:b/>
              </w:rPr>
              <w:t>е пояснени</w:t>
            </w:r>
            <w:r w:rsidR="002323FA">
              <w:rPr>
                <w:rFonts w:asciiTheme="minorHAnsi" w:hAnsiTheme="minorHAnsi" w:cstheme="minorHAnsi"/>
                <w:b/>
              </w:rPr>
              <w:t>я</w:t>
            </w:r>
            <w:r w:rsidRPr="00472FCD">
              <w:rPr>
                <w:rFonts w:asciiTheme="minorHAnsi" w:hAnsiTheme="minorHAnsi" w:cstheme="minorHAnsi"/>
                <w:b/>
              </w:rPr>
              <w:t>:</w:t>
            </w:r>
          </w:p>
          <w:p w14:paraId="40730687" w14:textId="77777777" w:rsidR="009E3883" w:rsidRPr="00472FCD" w:rsidRDefault="009E3883"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Советом директоров в отчетном периоде не принималось решение о создании комитета по вознаграждениям.</w:t>
            </w:r>
          </w:p>
          <w:p w14:paraId="17CE3DF1" w14:textId="77777777" w:rsidR="009E3883" w:rsidRPr="00472FCD" w:rsidRDefault="009E3883"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Устав Общества предусматривает возможность создания комитетов Совета директоров. В соответствии с рекомендациями Кодекса комитет по вознаграждению создается для предварительного рассмотрения вопросов, </w:t>
            </w:r>
            <w:r w:rsidRPr="00472FCD">
              <w:rPr>
                <w:rFonts w:cstheme="minorHAnsi"/>
                <w:sz w:val="20"/>
                <w:szCs w:val="20"/>
              </w:rPr>
              <w:lastRenderedPageBreak/>
              <w:t xml:space="preserve">связанных с формированием эффективной и прозрачной практики вознаграждения, состоящий из независимых директоров и возглавляемый независимым директором, не являющимся председателем Совета директоров.  Предусмотренные Кодексом функции комитета по вознаграждениям такие как разработка </w:t>
            </w:r>
            <w:r w:rsidRPr="00472FCD">
              <w:rPr>
                <w:rFonts w:eastAsia="Times New Roman" w:cstheme="minorHAnsi"/>
                <w:sz w:val="20"/>
                <w:szCs w:val="20"/>
              </w:rPr>
              <w:t>политик</w:t>
            </w:r>
            <w:r w:rsidRPr="00472FCD">
              <w:rPr>
                <w:rFonts w:cstheme="minorHAnsi"/>
                <w:sz w:val="20"/>
                <w:szCs w:val="20"/>
              </w:rPr>
              <w:t>и</w:t>
            </w:r>
            <w:r w:rsidRPr="00472FCD">
              <w:rPr>
                <w:rFonts w:eastAsia="Times New Roman" w:cstheme="minorHAnsi"/>
                <w:sz w:val="20"/>
                <w:szCs w:val="20"/>
              </w:rPr>
              <w:t xml:space="preserve"> общества в области вознаграждения членам совета директоров и исполнительным органам</w:t>
            </w:r>
            <w:bookmarkStart w:id="5" w:name="i01406"/>
            <w:bookmarkEnd w:id="5"/>
            <w:r w:rsidRPr="00472FCD">
              <w:rPr>
                <w:rFonts w:cstheme="minorHAnsi"/>
                <w:noProof/>
                <w:sz w:val="20"/>
                <w:szCs w:val="20"/>
              </w:rPr>
              <w:t xml:space="preserve">; </w:t>
            </w:r>
            <w:r w:rsidRPr="00472FCD">
              <w:rPr>
                <w:rFonts w:eastAsia="Times New Roman" w:cstheme="minorHAnsi"/>
                <w:sz w:val="20"/>
                <w:szCs w:val="20"/>
              </w:rPr>
              <w:t>разраб</w:t>
            </w:r>
            <w:r w:rsidRPr="00472FCD">
              <w:rPr>
                <w:rFonts w:cstheme="minorHAnsi"/>
                <w:sz w:val="20"/>
                <w:szCs w:val="20"/>
              </w:rPr>
              <w:t>отка</w:t>
            </w:r>
            <w:r w:rsidRPr="00472FCD">
              <w:rPr>
                <w:rFonts w:eastAsia="Times New Roman" w:cstheme="minorHAnsi"/>
                <w:sz w:val="20"/>
                <w:szCs w:val="20"/>
              </w:rPr>
              <w:t xml:space="preserve"> критери</w:t>
            </w:r>
            <w:r w:rsidRPr="00472FCD">
              <w:rPr>
                <w:rFonts w:cstheme="minorHAnsi"/>
                <w:sz w:val="20"/>
                <w:szCs w:val="20"/>
              </w:rPr>
              <w:t>ев</w:t>
            </w:r>
            <w:r w:rsidRPr="00472FCD">
              <w:rPr>
                <w:rFonts w:eastAsia="Times New Roman" w:cstheme="minorHAnsi"/>
                <w:sz w:val="20"/>
                <w:szCs w:val="20"/>
              </w:rPr>
              <w:t xml:space="preserve"> оценки деятельности членов совета директоров, членов исполнительных органов и совета директоров в целом;</w:t>
            </w:r>
            <w:r w:rsidRPr="00472FCD">
              <w:rPr>
                <w:rFonts w:cstheme="minorHAnsi"/>
                <w:sz w:val="20"/>
                <w:szCs w:val="20"/>
              </w:rPr>
              <w:t xml:space="preserve"> </w:t>
            </w:r>
            <w:r w:rsidRPr="00472FCD">
              <w:rPr>
                <w:rFonts w:eastAsia="Times New Roman" w:cstheme="minorHAnsi"/>
                <w:sz w:val="20"/>
                <w:szCs w:val="20"/>
              </w:rPr>
              <w:t>определ</w:t>
            </w:r>
            <w:r w:rsidRPr="00472FCD">
              <w:rPr>
                <w:rFonts w:cstheme="minorHAnsi"/>
                <w:sz w:val="20"/>
                <w:szCs w:val="20"/>
              </w:rPr>
              <w:t>ение</w:t>
            </w:r>
            <w:r w:rsidRPr="00472FCD">
              <w:rPr>
                <w:rFonts w:eastAsia="Times New Roman" w:cstheme="minorHAnsi"/>
                <w:sz w:val="20"/>
                <w:szCs w:val="20"/>
              </w:rPr>
              <w:t xml:space="preserve"> качеств, необходимы</w:t>
            </w:r>
            <w:r w:rsidRPr="00472FCD">
              <w:rPr>
                <w:rFonts w:cstheme="minorHAnsi"/>
                <w:sz w:val="20"/>
                <w:szCs w:val="20"/>
              </w:rPr>
              <w:t>х</w:t>
            </w:r>
            <w:r w:rsidRPr="00472FCD">
              <w:rPr>
                <w:rFonts w:eastAsia="Times New Roman" w:cstheme="minorHAnsi"/>
                <w:sz w:val="20"/>
                <w:szCs w:val="20"/>
              </w:rPr>
              <w:t xml:space="preserve"> кандидатам на должности членов исполнительных органов и руководителей основных структурных подразделений общества;</w:t>
            </w:r>
            <w:r w:rsidRPr="00472FCD">
              <w:rPr>
                <w:rFonts w:cstheme="minorHAnsi"/>
                <w:sz w:val="20"/>
                <w:szCs w:val="20"/>
              </w:rPr>
              <w:t xml:space="preserve"> </w:t>
            </w:r>
            <w:r w:rsidRPr="00472FCD">
              <w:rPr>
                <w:rFonts w:eastAsia="Times New Roman" w:cstheme="minorHAnsi"/>
                <w:sz w:val="20"/>
                <w:szCs w:val="20"/>
              </w:rPr>
              <w:t>пров</w:t>
            </w:r>
            <w:r w:rsidRPr="00472FCD">
              <w:rPr>
                <w:rFonts w:cstheme="minorHAnsi"/>
                <w:sz w:val="20"/>
                <w:szCs w:val="20"/>
              </w:rPr>
              <w:t>едение</w:t>
            </w:r>
            <w:r w:rsidRPr="00472FCD">
              <w:rPr>
                <w:rFonts w:eastAsia="Times New Roman" w:cstheme="minorHAnsi"/>
                <w:sz w:val="20"/>
                <w:szCs w:val="20"/>
              </w:rPr>
              <w:t xml:space="preserve"> предварительн</w:t>
            </w:r>
            <w:r w:rsidRPr="00472FCD">
              <w:rPr>
                <w:rFonts w:cstheme="minorHAnsi"/>
                <w:sz w:val="20"/>
                <w:szCs w:val="20"/>
              </w:rPr>
              <w:t>ой</w:t>
            </w:r>
            <w:r w:rsidRPr="00472FCD">
              <w:rPr>
                <w:rFonts w:eastAsia="Times New Roman" w:cstheme="minorHAnsi"/>
                <w:sz w:val="20"/>
                <w:szCs w:val="20"/>
              </w:rPr>
              <w:t xml:space="preserve"> оценк</w:t>
            </w:r>
            <w:r w:rsidRPr="00472FCD">
              <w:rPr>
                <w:rFonts w:cstheme="minorHAnsi"/>
                <w:sz w:val="20"/>
                <w:szCs w:val="20"/>
              </w:rPr>
              <w:t>и</w:t>
            </w:r>
            <w:r w:rsidRPr="00472FCD">
              <w:rPr>
                <w:rFonts w:eastAsia="Times New Roman" w:cstheme="minorHAnsi"/>
                <w:sz w:val="20"/>
                <w:szCs w:val="20"/>
              </w:rPr>
              <w:t xml:space="preserve"> кандидатур генерального директора</w:t>
            </w:r>
            <w:r w:rsidRPr="00472FCD">
              <w:rPr>
                <w:rFonts w:cstheme="minorHAnsi"/>
                <w:sz w:val="20"/>
                <w:szCs w:val="20"/>
              </w:rPr>
              <w:t xml:space="preserve"> и других выполняются менеджментом контролирующего общество лица и в обязательном порядке учитываются Обществом . Ввиду невозможности выполнения Обществом данных рекомендаций Кодекса по причине отсутствия в Обществе независимых членов Совета директоров, а также с учетом практики корпоративного управления в Обществе, создание комитета по вознаграждениям в Обществе при сложившейся в настоящее время структуре акционерного капитала не представляется возможным. По той же причине, критерии 2 и 3 настоящего принципа Обществом не могут быть соблюдены. </w:t>
            </w:r>
          </w:p>
          <w:p w14:paraId="5E2AF24F" w14:textId="77777777" w:rsidR="009E3883" w:rsidRPr="00472FCD" w:rsidRDefault="009E3883" w:rsidP="00EC1B1A">
            <w:pPr>
              <w:pStyle w:val="3"/>
              <w:spacing w:line="240" w:lineRule="auto"/>
              <w:jc w:val="both"/>
              <w:rPr>
                <w:rFonts w:cstheme="minorHAnsi"/>
                <w:bCs/>
                <w:sz w:val="20"/>
                <w:szCs w:val="20"/>
              </w:rPr>
            </w:pPr>
            <w:r w:rsidRPr="00472FCD">
              <w:rPr>
                <w:rFonts w:cstheme="minorHAnsi"/>
                <w:bCs/>
                <w:sz w:val="20"/>
                <w:szCs w:val="20"/>
              </w:rPr>
              <w:t>Общество полагает что возможные риски, например, возможный конфликт с акционерами по данному направлению, не возникнут. Тем не менее в качестве меры, направленной на снижение возможных рисков, Общество видит в постоянном мониторинге и аналитике судебной корпоративной практики российских организаций по возникающим в данной области спорам.</w:t>
            </w:r>
          </w:p>
          <w:p w14:paraId="309E9D89" w14:textId="77777777" w:rsidR="005F4595" w:rsidRPr="00472FCD" w:rsidRDefault="00704E07" w:rsidP="000E6F92">
            <w:pPr>
              <w:spacing w:after="120" w:line="240" w:lineRule="auto"/>
              <w:jc w:val="both"/>
              <w:rPr>
                <w:rFonts w:cstheme="minorHAnsi"/>
                <w:sz w:val="20"/>
                <w:szCs w:val="20"/>
              </w:rPr>
            </w:pPr>
            <w:r>
              <w:rPr>
                <w:rFonts w:cstheme="minorHAnsi"/>
                <w:sz w:val="20"/>
                <w:szCs w:val="20"/>
              </w:rPr>
              <w:t>Несоблюдение</w:t>
            </w:r>
            <w:r w:rsidRPr="00704E07">
              <w:rPr>
                <w:rFonts w:cstheme="minorHAnsi"/>
                <w:sz w:val="20"/>
                <w:szCs w:val="20"/>
              </w:rPr>
              <w:t xml:space="preserve"> </w:t>
            </w:r>
            <w:r>
              <w:rPr>
                <w:rFonts w:cstheme="minorHAnsi"/>
                <w:sz w:val="20"/>
                <w:szCs w:val="20"/>
              </w:rPr>
              <w:t xml:space="preserve">критериев </w:t>
            </w:r>
            <w:r w:rsidR="000E6F92">
              <w:rPr>
                <w:rFonts w:cstheme="minorHAnsi"/>
                <w:sz w:val="20"/>
                <w:szCs w:val="20"/>
              </w:rPr>
              <w:t>1, 2, 3 принципа</w:t>
            </w:r>
            <w:r w:rsidRPr="00704E07">
              <w:rPr>
                <w:rFonts w:cstheme="minorHAnsi"/>
                <w:sz w:val="20"/>
                <w:szCs w:val="20"/>
              </w:rPr>
              <w:t xml:space="preserve"> 2.</w:t>
            </w:r>
            <w:r w:rsidR="000E6F92">
              <w:rPr>
                <w:rFonts w:cstheme="minorHAnsi"/>
                <w:sz w:val="20"/>
                <w:szCs w:val="20"/>
              </w:rPr>
              <w:t>8</w:t>
            </w:r>
            <w:r w:rsidRPr="00704E07">
              <w:rPr>
                <w:rFonts w:cstheme="minorHAnsi"/>
                <w:sz w:val="20"/>
                <w:szCs w:val="20"/>
              </w:rPr>
              <w:t xml:space="preserve">.2. Кодекса является ограниченным по времени, Общество планирует достигнуть соблюдения элемента Кодекса в будущем. </w:t>
            </w:r>
            <w:r w:rsidR="009E3883" w:rsidRPr="00472FCD">
              <w:rPr>
                <w:rFonts w:cstheme="minorHAnsi"/>
                <w:sz w:val="20"/>
                <w:szCs w:val="20"/>
              </w:rPr>
              <w:t>В 202</w:t>
            </w:r>
            <w:r w:rsidR="000E6F92">
              <w:rPr>
                <w:rFonts w:cstheme="minorHAnsi"/>
                <w:sz w:val="20"/>
                <w:szCs w:val="20"/>
              </w:rPr>
              <w:t>3-2025</w:t>
            </w:r>
            <w:r w:rsidR="009E3883" w:rsidRPr="00472FCD">
              <w:rPr>
                <w:rFonts w:cstheme="minorHAnsi"/>
                <w:sz w:val="20"/>
                <w:szCs w:val="20"/>
              </w:rPr>
              <w:t xml:space="preserve"> год</w:t>
            </w:r>
            <w:r w:rsidR="000E6F92">
              <w:rPr>
                <w:rFonts w:cstheme="minorHAnsi"/>
                <w:sz w:val="20"/>
                <w:szCs w:val="20"/>
              </w:rPr>
              <w:t>ах</w:t>
            </w:r>
            <w:r w:rsidR="009E3883" w:rsidRPr="00472FCD">
              <w:rPr>
                <w:rFonts w:cstheme="minorHAnsi"/>
                <w:sz w:val="20"/>
                <w:szCs w:val="20"/>
              </w:rPr>
              <w:t xml:space="preserve"> Общество планирует рассмотреть возможность отражения во внутренних документах общества задач комитета по вознаграждениям, включая в том числе задачи, </w:t>
            </w:r>
            <w:r w:rsidR="009E3883" w:rsidRPr="00472FCD">
              <w:rPr>
                <w:rFonts w:cstheme="minorHAnsi"/>
                <w:sz w:val="20"/>
                <w:szCs w:val="20"/>
              </w:rPr>
              <w:lastRenderedPageBreak/>
              <w:t xml:space="preserve">содержащиеся в </w:t>
            </w:r>
            <w:hyperlink r:id="rId22" w:history="1">
              <w:r w:rsidR="009E3883" w:rsidRPr="00472FCD">
                <w:rPr>
                  <w:rFonts w:cstheme="minorHAnsi"/>
                  <w:sz w:val="20"/>
                  <w:szCs w:val="20"/>
                </w:rPr>
                <w:t>рекомендации 180</w:t>
              </w:r>
            </w:hyperlink>
            <w:r w:rsidR="009E3883" w:rsidRPr="00472FCD">
              <w:rPr>
                <w:rFonts w:cstheme="minorHAnsi"/>
                <w:sz w:val="20"/>
                <w:szCs w:val="20"/>
              </w:rPr>
              <w:t xml:space="preserve"> Кодекса, а также условий (событий),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r>
      <w:tr w:rsidR="00EC1B1A" w:rsidRPr="00472FCD" w14:paraId="35D2C473" w14:textId="77777777" w:rsidTr="00EC1B1A">
        <w:tc>
          <w:tcPr>
            <w:tcW w:w="624" w:type="dxa"/>
          </w:tcPr>
          <w:p w14:paraId="546A50DA" w14:textId="77777777" w:rsidR="00614189" w:rsidRPr="00472FCD" w:rsidRDefault="00614189" w:rsidP="00EC1B1A">
            <w:pPr>
              <w:pStyle w:val="ConsPlusNormal"/>
              <w:rPr>
                <w:rFonts w:asciiTheme="minorHAnsi" w:hAnsiTheme="minorHAnsi" w:cstheme="minorHAnsi"/>
              </w:rPr>
            </w:pPr>
            <w:r w:rsidRPr="00472FCD">
              <w:rPr>
                <w:rFonts w:asciiTheme="minorHAnsi" w:hAnsiTheme="minorHAnsi" w:cstheme="minorHAnsi"/>
              </w:rPr>
              <w:lastRenderedPageBreak/>
              <w:t>2.8.3</w:t>
            </w:r>
          </w:p>
        </w:tc>
        <w:tc>
          <w:tcPr>
            <w:tcW w:w="2915" w:type="dxa"/>
          </w:tcPr>
          <w:p w14:paraId="0DAC9869" w14:textId="77777777" w:rsidR="00614189" w:rsidRPr="00472FCD" w:rsidRDefault="00614189" w:rsidP="00EC1B1A">
            <w:pPr>
              <w:pStyle w:val="ConsPlusNormal"/>
              <w:rPr>
                <w:rFonts w:asciiTheme="minorHAnsi" w:hAnsiTheme="minorHAnsi" w:cstheme="minorHAnsi"/>
              </w:rPr>
            </w:pPr>
            <w:r w:rsidRPr="00472FCD">
              <w:rPr>
                <w:rFonts w:asciiTheme="minorHAnsi" w:hAnsiTheme="minorHAnsi" w:cstheme="minorHAnsi"/>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3686" w:type="dxa"/>
          </w:tcPr>
          <w:p w14:paraId="315FA61F" w14:textId="77777777" w:rsidR="00614189" w:rsidRPr="00472FCD" w:rsidRDefault="00614189" w:rsidP="00EC1B1A">
            <w:pPr>
              <w:pStyle w:val="ConsPlusNormal"/>
              <w:rPr>
                <w:rFonts w:asciiTheme="minorHAnsi" w:hAnsiTheme="minorHAnsi" w:cstheme="minorHAnsi"/>
              </w:rPr>
            </w:pPr>
            <w:r w:rsidRPr="00472FCD">
              <w:rPr>
                <w:rFonts w:asciiTheme="minorHAnsi" w:hAnsiTheme="minorHAnsi" w:cstheme="minorHAnsi"/>
              </w:rPr>
              <w:t xml:space="preserve">1. Советом директоров создан комитет по номинациям (или его задачи, указанные в </w:t>
            </w:r>
            <w:hyperlink r:id="rId23" w:history="1">
              <w:r w:rsidRPr="00472FCD">
                <w:rPr>
                  <w:rFonts w:asciiTheme="minorHAnsi" w:hAnsiTheme="minorHAnsi" w:cstheme="minorHAnsi"/>
                </w:rPr>
                <w:t>рекомендации 186</w:t>
              </w:r>
            </w:hyperlink>
            <w:r w:rsidRPr="00472FCD">
              <w:rPr>
                <w:rFonts w:asciiTheme="minorHAnsi" w:hAnsiTheme="minorHAnsi" w:cstheme="minorHAnsi"/>
              </w:rPr>
              <w:t xml:space="preserve"> Кодекса, реализуются в рамках иного комитета), большинство членов которого являются независимыми директорами.</w:t>
            </w:r>
          </w:p>
          <w:p w14:paraId="3D74D305" w14:textId="77777777" w:rsidR="00614189" w:rsidRPr="00472FCD" w:rsidRDefault="00614189" w:rsidP="00EC1B1A">
            <w:pPr>
              <w:pStyle w:val="ConsPlusNormal"/>
              <w:rPr>
                <w:rFonts w:asciiTheme="minorHAnsi" w:hAnsiTheme="minorHAnsi" w:cstheme="minorHAnsi"/>
              </w:rPr>
            </w:pPr>
            <w:r w:rsidRPr="00472FCD">
              <w:rPr>
                <w:rFonts w:asciiTheme="minorHAnsi" w:hAnsiTheme="minorHAnsi" w:cstheme="minorHAnsi"/>
              </w:rPr>
              <w:t xml:space="preserve">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w:t>
            </w:r>
            <w:hyperlink r:id="rId24" w:history="1">
              <w:r w:rsidRPr="00472FCD">
                <w:rPr>
                  <w:rFonts w:asciiTheme="minorHAnsi" w:hAnsiTheme="minorHAnsi" w:cstheme="minorHAnsi"/>
                </w:rPr>
                <w:t>рекомендации 186</w:t>
              </w:r>
            </w:hyperlink>
            <w:r w:rsidRPr="00472FCD">
              <w:rPr>
                <w:rFonts w:asciiTheme="minorHAnsi" w:hAnsiTheme="minorHAnsi" w:cstheme="minorHAnsi"/>
              </w:rPr>
              <w:t xml:space="preserve"> Кодекса.</w:t>
            </w:r>
          </w:p>
          <w:p w14:paraId="45D045E6" w14:textId="77777777" w:rsidR="00614189" w:rsidRPr="00472FCD" w:rsidRDefault="00614189" w:rsidP="00EC1B1A">
            <w:pPr>
              <w:pStyle w:val="ConsPlusNormal"/>
              <w:rPr>
                <w:rFonts w:asciiTheme="minorHAnsi" w:hAnsiTheme="minorHAnsi" w:cstheme="minorHAnsi"/>
              </w:rPr>
            </w:pPr>
            <w:r w:rsidRPr="00472FCD">
              <w:rPr>
                <w:rFonts w:asciiTheme="minorHAnsi" w:hAnsiTheme="minorHAnsi" w:cstheme="minorHAnsi"/>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2693" w:type="dxa"/>
          </w:tcPr>
          <w:p w14:paraId="621675A6" w14:textId="77777777" w:rsidR="00614189" w:rsidRPr="00472FCD" w:rsidRDefault="00614189"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12AC4D21" w14:textId="77777777" w:rsidR="00614189" w:rsidRPr="00472FCD" w:rsidRDefault="00614189"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717AD12" w14:textId="77777777" w:rsidR="00614189" w:rsidRPr="00472FCD" w:rsidRDefault="00614189"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25793AF" w14:textId="77777777" w:rsidR="00614189" w:rsidRPr="00472FCD" w:rsidRDefault="00614189" w:rsidP="00EC1B1A">
            <w:pPr>
              <w:pStyle w:val="ConsPlusNormal"/>
              <w:rPr>
                <w:rFonts w:asciiTheme="minorHAnsi" w:hAnsiTheme="minorHAnsi" w:cstheme="minorHAnsi"/>
              </w:rPr>
            </w:pPr>
          </w:p>
        </w:tc>
        <w:tc>
          <w:tcPr>
            <w:tcW w:w="5386" w:type="dxa"/>
          </w:tcPr>
          <w:p w14:paraId="54C97C10" w14:textId="77777777" w:rsidR="00614189" w:rsidRDefault="00E8768F" w:rsidP="00EC1B1A">
            <w:pPr>
              <w:pStyle w:val="ConsPlusNormal"/>
              <w:jc w:val="both"/>
              <w:rPr>
                <w:rFonts w:asciiTheme="minorHAnsi" w:hAnsiTheme="minorHAnsi" w:cstheme="minorHAnsi"/>
              </w:rPr>
            </w:pPr>
            <w:r w:rsidRPr="00472FCD">
              <w:rPr>
                <w:rFonts w:asciiTheme="minorHAnsi" w:hAnsiTheme="minorHAnsi" w:cstheme="minorHAnsi"/>
              </w:rPr>
              <w:t>критерии</w:t>
            </w:r>
            <w:r w:rsidR="00614189" w:rsidRPr="00472FCD">
              <w:rPr>
                <w:rFonts w:asciiTheme="minorHAnsi" w:hAnsiTheme="minorHAnsi" w:cstheme="minorHAnsi"/>
              </w:rPr>
              <w:t xml:space="preserve"> 1,2</w:t>
            </w:r>
            <w:r w:rsidR="000E0801">
              <w:rPr>
                <w:rFonts w:asciiTheme="minorHAnsi" w:hAnsiTheme="minorHAnsi" w:cstheme="minorHAnsi"/>
              </w:rPr>
              <w:t>,3</w:t>
            </w:r>
            <w:r w:rsidR="00614189" w:rsidRPr="00472FCD">
              <w:rPr>
                <w:rFonts w:asciiTheme="minorHAnsi" w:hAnsiTheme="minorHAnsi" w:cstheme="minorHAnsi"/>
              </w:rPr>
              <w:t xml:space="preserve"> не соблюдаются</w:t>
            </w:r>
          </w:p>
          <w:p w14:paraId="50A94355" w14:textId="77777777" w:rsidR="000E0801" w:rsidRPr="00472FCD" w:rsidRDefault="000E0801" w:rsidP="00EC1B1A">
            <w:pPr>
              <w:pStyle w:val="ConsPlusNormal"/>
              <w:jc w:val="both"/>
              <w:rPr>
                <w:rFonts w:asciiTheme="minorHAnsi" w:hAnsiTheme="minorHAnsi" w:cstheme="minorHAnsi"/>
              </w:rPr>
            </w:pPr>
          </w:p>
          <w:p w14:paraId="088905B3" w14:textId="77777777" w:rsidR="00614189" w:rsidRPr="00335B05" w:rsidRDefault="00614189" w:rsidP="00EC1B1A">
            <w:pPr>
              <w:pStyle w:val="ConsPlusNormal"/>
              <w:jc w:val="both"/>
              <w:rPr>
                <w:rFonts w:asciiTheme="minorHAnsi" w:hAnsiTheme="minorHAnsi" w:cstheme="minorHAnsi"/>
                <w:b/>
                <w:sz w:val="6"/>
                <w:szCs w:val="6"/>
              </w:rPr>
            </w:pPr>
          </w:p>
          <w:p w14:paraId="0BAC5423" w14:textId="77777777" w:rsidR="009E3883" w:rsidRPr="00472FCD" w:rsidRDefault="009E3883"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критериев 1, 2</w:t>
            </w:r>
            <w:r w:rsidR="002323FA">
              <w:rPr>
                <w:rFonts w:asciiTheme="minorHAnsi" w:hAnsiTheme="minorHAnsi" w:cstheme="minorHAnsi"/>
                <w:b/>
              </w:rPr>
              <w:t>, 3</w:t>
            </w:r>
            <w:r w:rsidRPr="00472FCD">
              <w:rPr>
                <w:rFonts w:asciiTheme="minorHAnsi" w:hAnsiTheme="minorHAnsi" w:cstheme="minorHAnsi"/>
                <w:b/>
              </w:rPr>
              <w:t xml:space="preserve"> Общество приводит следующие пояснения:</w:t>
            </w:r>
          </w:p>
          <w:p w14:paraId="6D24675A" w14:textId="77777777" w:rsidR="009E3883" w:rsidRPr="00472FCD" w:rsidRDefault="009E3883" w:rsidP="00EC1B1A">
            <w:pPr>
              <w:pStyle w:val="ConsPlusNormal"/>
              <w:spacing w:after="120"/>
              <w:jc w:val="both"/>
              <w:rPr>
                <w:rFonts w:asciiTheme="minorHAnsi" w:hAnsiTheme="minorHAnsi" w:cstheme="minorHAnsi"/>
              </w:rPr>
            </w:pPr>
            <w:r w:rsidRPr="00472FCD">
              <w:rPr>
                <w:rFonts w:asciiTheme="minorHAnsi" w:hAnsiTheme="minorHAnsi" w:cstheme="minorHAnsi"/>
              </w:rPr>
              <w:t>Советом директоров в отчетном периоде не принималось решение о создании комитета по номинациям.</w:t>
            </w:r>
          </w:p>
          <w:p w14:paraId="289DE115" w14:textId="77777777" w:rsidR="009E3883" w:rsidRPr="00472FCD" w:rsidRDefault="009E3883" w:rsidP="00EC1B1A">
            <w:pPr>
              <w:pStyle w:val="ConsPlusNormal"/>
              <w:spacing w:after="120"/>
              <w:jc w:val="both"/>
              <w:rPr>
                <w:rFonts w:asciiTheme="minorHAnsi" w:hAnsiTheme="minorHAnsi" w:cstheme="minorHAnsi"/>
              </w:rPr>
            </w:pPr>
            <w:r w:rsidRPr="00472FCD">
              <w:rPr>
                <w:rFonts w:asciiTheme="minorHAnsi" w:hAnsiTheme="minorHAnsi" w:cstheme="minorHAnsi"/>
              </w:rPr>
              <w:t>Комитет по номинациям в отчетном периоде не избирался, т.к. не предусмотрен внутренними документами Общества.</w:t>
            </w:r>
            <w:r w:rsidRPr="00472FCD">
              <w:rPr>
                <w:rFonts w:asciiTheme="minorHAnsi" w:hAnsiTheme="minorHAnsi" w:cstheme="minorHAnsi"/>
                <w:bCs/>
              </w:rPr>
              <w:t xml:space="preserve"> Однако, </w:t>
            </w:r>
            <w:r w:rsidRPr="00472FCD">
              <w:rPr>
                <w:rFonts w:asciiTheme="minorHAnsi" w:hAnsiTheme="minorHAnsi" w:cstheme="minorHAnsi"/>
              </w:rPr>
              <w:t>Устав Общества предусматривает возможность создания комитетов Совета директоров. В соответствии с рекомендациями Кодекса комитет по номинациям должен создаваться Обществом 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w:t>
            </w:r>
          </w:p>
          <w:p w14:paraId="4BD09FFF" w14:textId="77777777" w:rsidR="009E3883" w:rsidRPr="00472FCD" w:rsidRDefault="009E3883" w:rsidP="00EC1B1A">
            <w:pPr>
              <w:autoSpaceDE w:val="0"/>
              <w:autoSpaceDN w:val="0"/>
              <w:adjustRightInd w:val="0"/>
              <w:spacing w:after="120" w:line="240" w:lineRule="auto"/>
              <w:jc w:val="both"/>
              <w:rPr>
                <w:rFonts w:cstheme="minorHAnsi"/>
                <w:bCs/>
                <w:sz w:val="20"/>
                <w:szCs w:val="20"/>
              </w:rPr>
            </w:pPr>
            <w:r w:rsidRPr="00472FCD">
              <w:rPr>
                <w:rFonts w:eastAsiaTheme="minorEastAsia" w:cstheme="minorHAnsi"/>
                <w:sz w:val="20"/>
                <w:szCs w:val="20"/>
                <w:lang w:eastAsia="ru-RU"/>
              </w:rPr>
              <w:t xml:space="preserve">Предусмотренные Кодексом функции </w:t>
            </w:r>
            <w:r w:rsidRPr="00472FCD">
              <w:rPr>
                <w:rFonts w:cstheme="minorHAnsi"/>
                <w:sz w:val="20"/>
                <w:szCs w:val="20"/>
              </w:rPr>
              <w:t xml:space="preserve">комитета по номинациям такие как оценка состава совета директоров с точки зрения профессиональной специализации, опыта, независимости и вовлеченности его членов в работу совета, определение приоритетных направлений для усиления состава совета; формирование программы обучения и повышения квалификации для членов совета директоров, учитывающей индивидуальные потребности отдельных его членов, а также надзор за практической реализацией этой программы; анализ текущих и ожидаемых потребностей общества в отношении профессиональной квалификации членов исполнительных органов общества и иных ключевых руководящих работников, продиктованных интересами конкурентоспособности и развития общества, планирование </w:t>
            </w:r>
            <w:r w:rsidRPr="00472FCD">
              <w:rPr>
                <w:rFonts w:cstheme="minorHAnsi"/>
                <w:sz w:val="20"/>
                <w:szCs w:val="20"/>
              </w:rPr>
              <w:lastRenderedPageBreak/>
              <w:t>преемственности в отношении указанных лиц; формирование рекомендаций совету директоров в отношении кандидатов на должность членов исполнительных органов общества и иных ключевых руководящих работников выполняются менеджментом контролирующего лица и в обязательном порядке принимаются к исполнению Обществом. Помимо этого, ф</w:t>
            </w:r>
            <w:r w:rsidRPr="00472FCD">
              <w:rPr>
                <w:rFonts w:cstheme="minorHAnsi"/>
                <w:bCs/>
                <w:sz w:val="20"/>
                <w:szCs w:val="20"/>
              </w:rPr>
              <w:t xml:space="preserve">ункции, которые возложены на комитет по номинациям, выполняют члены Совета директоров и генеральный директор общества. </w:t>
            </w:r>
          </w:p>
          <w:p w14:paraId="1D96CA69" w14:textId="77777777" w:rsidR="009E3883" w:rsidRPr="00472FCD" w:rsidRDefault="009E3883"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Ввиду невозможности выполнения Обществом данных рекомендаций Кодекса по причине отсутствия в Обществе независимых членов Совета директоров, а также с учетом практики корпоративного управления в Обществе, создание комитета по вознаграждениям в Обществе при сложившейся в настоящее время структуре акционерного капитала не представляется возможным. По той же причине, критерии 2 и 3 настоящего принципа Обществом не могут быть соблюдены. </w:t>
            </w:r>
          </w:p>
          <w:p w14:paraId="3CDFF0A4" w14:textId="77777777" w:rsidR="009E3883" w:rsidRPr="00472FCD" w:rsidRDefault="009E3883" w:rsidP="00EC1B1A">
            <w:pPr>
              <w:pStyle w:val="ConsPlusNormal"/>
              <w:spacing w:after="120"/>
              <w:jc w:val="both"/>
              <w:rPr>
                <w:rFonts w:asciiTheme="minorHAnsi" w:hAnsiTheme="minorHAnsi" w:cstheme="minorHAnsi"/>
              </w:rPr>
            </w:pPr>
            <w:r w:rsidRPr="00472FCD">
              <w:rPr>
                <w:rFonts w:asciiTheme="minorHAnsi" w:hAnsiTheme="minorHAnsi" w:cstheme="minorHAnsi"/>
                <w:bCs/>
              </w:rPr>
              <w:t>Общество полагает что возможные риски, например, возможный конфликт с акционерами по данному направлению, не возникнут. Тем не менее в качестве меры, направленной на снижение возможных рисков, Общество видит в постоянном мониторинге и аналитике судебной корпоративной практики российских организаций по возникающим в данной области спорам</w:t>
            </w:r>
          </w:p>
          <w:p w14:paraId="761F9CE4" w14:textId="77777777" w:rsidR="00614189" w:rsidRPr="00472FCD" w:rsidRDefault="0052203E" w:rsidP="0052203E">
            <w:pPr>
              <w:spacing w:after="120" w:line="240" w:lineRule="auto"/>
              <w:jc w:val="both"/>
              <w:rPr>
                <w:rFonts w:cstheme="minorHAnsi"/>
                <w:sz w:val="20"/>
                <w:szCs w:val="20"/>
              </w:rPr>
            </w:pPr>
            <w:r>
              <w:rPr>
                <w:rFonts w:cstheme="minorHAnsi"/>
                <w:sz w:val="20"/>
                <w:szCs w:val="20"/>
              </w:rPr>
              <w:t>Несоблюдение критериев 1, 2, 3</w:t>
            </w:r>
            <w:r w:rsidRPr="0052203E">
              <w:rPr>
                <w:rFonts w:cstheme="minorHAnsi"/>
                <w:sz w:val="20"/>
                <w:szCs w:val="20"/>
              </w:rPr>
              <w:t xml:space="preserve"> принцип</w:t>
            </w:r>
            <w:r>
              <w:rPr>
                <w:rFonts w:cstheme="minorHAnsi"/>
                <w:sz w:val="20"/>
                <w:szCs w:val="20"/>
              </w:rPr>
              <w:t>а</w:t>
            </w:r>
            <w:r w:rsidRPr="0052203E">
              <w:rPr>
                <w:rFonts w:cstheme="minorHAnsi"/>
                <w:sz w:val="20"/>
                <w:szCs w:val="20"/>
              </w:rPr>
              <w:t xml:space="preserve"> 2.</w:t>
            </w:r>
            <w:r>
              <w:rPr>
                <w:rFonts w:cstheme="minorHAnsi"/>
                <w:sz w:val="20"/>
                <w:szCs w:val="20"/>
              </w:rPr>
              <w:t>8</w:t>
            </w:r>
            <w:r w:rsidRPr="0052203E">
              <w:rPr>
                <w:rFonts w:cstheme="minorHAnsi"/>
                <w:sz w:val="20"/>
                <w:szCs w:val="20"/>
              </w:rPr>
              <w:t>.</w:t>
            </w:r>
            <w:r>
              <w:rPr>
                <w:rFonts w:cstheme="minorHAnsi"/>
                <w:sz w:val="20"/>
                <w:szCs w:val="20"/>
              </w:rPr>
              <w:t>3</w:t>
            </w:r>
            <w:r w:rsidRPr="0052203E">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9E3883" w:rsidRPr="00472FCD">
              <w:rPr>
                <w:rFonts w:cstheme="minorHAnsi"/>
                <w:sz w:val="20"/>
                <w:szCs w:val="20"/>
              </w:rPr>
              <w:t>В 202</w:t>
            </w:r>
            <w:r>
              <w:rPr>
                <w:rFonts w:cstheme="minorHAnsi"/>
                <w:sz w:val="20"/>
                <w:szCs w:val="20"/>
              </w:rPr>
              <w:t>3-2025</w:t>
            </w:r>
            <w:r w:rsidR="009E3883" w:rsidRPr="00472FCD">
              <w:rPr>
                <w:rFonts w:cstheme="minorHAnsi"/>
                <w:sz w:val="20"/>
                <w:szCs w:val="20"/>
              </w:rPr>
              <w:t xml:space="preserve"> год</w:t>
            </w:r>
            <w:r>
              <w:rPr>
                <w:rFonts w:cstheme="minorHAnsi"/>
                <w:sz w:val="20"/>
                <w:szCs w:val="20"/>
              </w:rPr>
              <w:t>ах</w:t>
            </w:r>
            <w:r w:rsidR="009E3883" w:rsidRPr="00472FCD">
              <w:rPr>
                <w:rFonts w:cstheme="minorHAnsi"/>
                <w:sz w:val="20"/>
                <w:szCs w:val="20"/>
              </w:rPr>
              <w:t xml:space="preserve"> Общество планирует рассмотреть возможность отражения во внутренних документах общества задач комитета по номинациям, включая в том числе задачи, содержащиеся в </w:t>
            </w:r>
            <w:hyperlink r:id="rId25" w:history="1">
              <w:r w:rsidR="009E3883" w:rsidRPr="00472FCD">
                <w:rPr>
                  <w:rFonts w:cstheme="minorHAnsi"/>
                  <w:sz w:val="20"/>
                  <w:szCs w:val="20"/>
                </w:rPr>
                <w:t>рекомендации 186</w:t>
              </w:r>
            </w:hyperlink>
            <w:r w:rsidR="009E3883" w:rsidRPr="00472FCD">
              <w:rPr>
                <w:rFonts w:cstheme="minorHAnsi"/>
                <w:sz w:val="20"/>
                <w:szCs w:val="20"/>
              </w:rPr>
              <w:t xml:space="preserve"> Кодекса.</w:t>
            </w:r>
          </w:p>
        </w:tc>
      </w:tr>
      <w:tr w:rsidR="00EC1B1A" w:rsidRPr="00472FCD" w14:paraId="5E4DED9B" w14:textId="77777777" w:rsidTr="00EC1B1A">
        <w:tc>
          <w:tcPr>
            <w:tcW w:w="624" w:type="dxa"/>
          </w:tcPr>
          <w:p w14:paraId="71C73FB9" w14:textId="77777777" w:rsidR="004F0762" w:rsidRPr="00472FCD" w:rsidRDefault="004F0762" w:rsidP="00EC1B1A">
            <w:pPr>
              <w:pStyle w:val="ConsPlusNormal"/>
              <w:rPr>
                <w:rFonts w:asciiTheme="minorHAnsi" w:hAnsiTheme="minorHAnsi" w:cstheme="minorHAnsi"/>
              </w:rPr>
            </w:pPr>
            <w:r w:rsidRPr="00472FCD">
              <w:rPr>
                <w:rFonts w:asciiTheme="minorHAnsi" w:hAnsiTheme="minorHAnsi" w:cstheme="minorHAnsi"/>
              </w:rPr>
              <w:t>2.8.4</w:t>
            </w:r>
          </w:p>
        </w:tc>
        <w:tc>
          <w:tcPr>
            <w:tcW w:w="2915" w:type="dxa"/>
          </w:tcPr>
          <w:p w14:paraId="03E49525" w14:textId="77777777" w:rsidR="004F0762" w:rsidRPr="00472FCD" w:rsidRDefault="004F0762" w:rsidP="00EC1B1A">
            <w:pPr>
              <w:pStyle w:val="ConsPlusNormal"/>
              <w:rPr>
                <w:rFonts w:asciiTheme="minorHAnsi" w:hAnsiTheme="minorHAnsi" w:cstheme="minorHAnsi"/>
              </w:rPr>
            </w:pPr>
            <w:r w:rsidRPr="00472FCD">
              <w:rPr>
                <w:rFonts w:asciiTheme="minorHAnsi" w:hAnsiTheme="minorHAnsi" w:cstheme="minorHAnsi"/>
              </w:rPr>
              <w:t xml:space="preserve">С учетом масштабов деятельности и уровня риска совет директоров общества </w:t>
            </w:r>
            <w:r w:rsidRPr="00472FCD">
              <w:rPr>
                <w:rFonts w:asciiTheme="minorHAnsi" w:hAnsiTheme="minorHAnsi" w:cstheme="minorHAnsi"/>
              </w:rPr>
              <w:lastRenderedPageBreak/>
              <w:t>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3686" w:type="dxa"/>
          </w:tcPr>
          <w:p w14:paraId="733A6682" w14:textId="77777777" w:rsidR="004F0762" w:rsidRPr="00472FCD" w:rsidRDefault="004F0762" w:rsidP="00EC1B1A">
            <w:pPr>
              <w:pStyle w:val="ConsPlusNormal"/>
              <w:rPr>
                <w:rFonts w:asciiTheme="minorHAnsi" w:hAnsiTheme="minorHAnsi" w:cstheme="minorHAnsi"/>
              </w:rPr>
            </w:pPr>
            <w:r w:rsidRPr="00472FCD">
              <w:rPr>
                <w:rFonts w:asciiTheme="minorHAnsi" w:hAnsiTheme="minorHAnsi" w:cstheme="minorHAnsi"/>
              </w:rPr>
              <w:lastRenderedPageBreak/>
              <w:t xml:space="preserve">1. В отчетном периоде совет директоров общества рассмотрел вопрос о соответствии структуры совета </w:t>
            </w:r>
            <w:r w:rsidRPr="00472FCD">
              <w:rPr>
                <w:rFonts w:asciiTheme="minorHAnsi" w:hAnsiTheme="minorHAnsi" w:cstheme="minorHAnsi"/>
              </w:rPr>
              <w:lastRenderedPageBreak/>
              <w:t>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693" w:type="dxa"/>
          </w:tcPr>
          <w:p w14:paraId="227B80AA" w14:textId="77777777" w:rsidR="004F0762" w:rsidRPr="00472FCD" w:rsidRDefault="004F0762"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TimesNewRomanPSMT" w:cstheme="minorHAnsi"/>
                <w:sz w:val="20"/>
                <w:szCs w:val="20"/>
              </w:rPr>
              <w:t>соблюдается</w:t>
            </w:r>
          </w:p>
          <w:p w14:paraId="7703C1E9" w14:textId="77777777" w:rsidR="004F0762" w:rsidRPr="00472FCD" w:rsidRDefault="004F0762"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63304C6" w14:textId="77777777" w:rsidR="004F0762" w:rsidRPr="00472FCD" w:rsidRDefault="004F0762"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E4B06F5" w14:textId="77777777" w:rsidR="004F0762" w:rsidRPr="00472FCD" w:rsidRDefault="004F0762" w:rsidP="00EC1B1A">
            <w:pPr>
              <w:pStyle w:val="ConsPlusNormal"/>
              <w:rPr>
                <w:rFonts w:asciiTheme="minorHAnsi" w:hAnsiTheme="minorHAnsi" w:cstheme="minorHAnsi"/>
              </w:rPr>
            </w:pPr>
          </w:p>
        </w:tc>
        <w:tc>
          <w:tcPr>
            <w:tcW w:w="5386" w:type="dxa"/>
          </w:tcPr>
          <w:p w14:paraId="2F56B57A"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lastRenderedPageBreak/>
              <w:t>критерий 1 не соблюдается</w:t>
            </w:r>
          </w:p>
          <w:p w14:paraId="2C7CE64F" w14:textId="77777777" w:rsidR="009E3883" w:rsidRPr="00472FCD" w:rsidRDefault="009E3883" w:rsidP="00EC1B1A">
            <w:pPr>
              <w:pStyle w:val="ConsPlusNormal"/>
              <w:spacing w:after="120"/>
              <w:jc w:val="both"/>
              <w:rPr>
                <w:rFonts w:asciiTheme="minorHAnsi" w:hAnsiTheme="minorHAnsi" w:cstheme="minorHAnsi"/>
                <w:i/>
              </w:rPr>
            </w:pPr>
            <w:r w:rsidRPr="00472FCD">
              <w:rPr>
                <w:rFonts w:asciiTheme="minorHAnsi" w:hAnsiTheme="minorHAnsi" w:cstheme="minorHAnsi"/>
                <w:b/>
              </w:rPr>
              <w:t xml:space="preserve">В отношении критерия </w:t>
            </w:r>
            <w:r w:rsidR="002323FA">
              <w:rPr>
                <w:rFonts w:asciiTheme="minorHAnsi" w:hAnsiTheme="minorHAnsi" w:cstheme="minorHAnsi"/>
                <w:b/>
              </w:rPr>
              <w:t xml:space="preserve">1 </w:t>
            </w:r>
            <w:r w:rsidRPr="00472FCD">
              <w:rPr>
                <w:rFonts w:asciiTheme="minorHAnsi" w:hAnsiTheme="minorHAnsi" w:cstheme="minorHAnsi"/>
                <w:b/>
              </w:rPr>
              <w:t xml:space="preserve">Общество приводит следующее </w:t>
            </w:r>
            <w:r w:rsidRPr="00472FCD">
              <w:rPr>
                <w:rFonts w:asciiTheme="minorHAnsi" w:hAnsiTheme="minorHAnsi" w:cstheme="minorHAnsi"/>
                <w:b/>
              </w:rPr>
              <w:lastRenderedPageBreak/>
              <w:t>пояснение:</w:t>
            </w:r>
          </w:p>
          <w:p w14:paraId="4E9C2822" w14:textId="77777777" w:rsidR="009E3883" w:rsidRPr="00472FCD" w:rsidRDefault="009E3883"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В отчетном периоде совет директоров общества не рассматривал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сформированы не были. </w:t>
            </w:r>
          </w:p>
          <w:p w14:paraId="57BC8C79" w14:textId="77777777" w:rsidR="009E3883" w:rsidRPr="00472FCD" w:rsidRDefault="009E3883" w:rsidP="00EC1B1A">
            <w:pPr>
              <w:autoSpaceDE w:val="0"/>
              <w:autoSpaceDN w:val="0"/>
              <w:adjustRightInd w:val="0"/>
              <w:spacing w:after="120" w:line="240" w:lineRule="auto"/>
              <w:jc w:val="both"/>
              <w:rPr>
                <w:rFonts w:cstheme="minorHAnsi"/>
                <w:bCs/>
                <w:sz w:val="20"/>
                <w:szCs w:val="20"/>
              </w:rPr>
            </w:pPr>
            <w:r w:rsidRPr="00472FCD">
              <w:rPr>
                <w:rFonts w:cstheme="minorHAnsi"/>
                <w:sz w:val="20"/>
                <w:szCs w:val="20"/>
              </w:rPr>
              <w:t>Как правило, комитеты совета директоров предназначены для предварительного рассмотрения наиболее важных вопросов и подготовки рекомендаций совету директоров для принятия решений по вопросам, относящимся к его компетенции. Однако, в Обществе длительное время существует практика корпоративного управления, в соответствии с которой ф</w:t>
            </w:r>
            <w:r w:rsidRPr="00472FCD">
              <w:rPr>
                <w:rFonts w:cstheme="minorHAnsi"/>
                <w:bCs/>
                <w:sz w:val="20"/>
                <w:szCs w:val="20"/>
              </w:rPr>
              <w:t>ункции, возложенные на комитеты совета директоров выполняют члены Совета директоров</w:t>
            </w:r>
            <w:r w:rsidR="00C95F9A">
              <w:rPr>
                <w:rFonts w:cstheme="minorHAnsi"/>
                <w:bCs/>
                <w:sz w:val="20"/>
                <w:szCs w:val="20"/>
              </w:rPr>
              <w:t xml:space="preserve"> и</w:t>
            </w:r>
            <w:r w:rsidRPr="00472FCD">
              <w:rPr>
                <w:rFonts w:cstheme="minorHAnsi"/>
                <w:bCs/>
                <w:sz w:val="20"/>
                <w:szCs w:val="20"/>
              </w:rPr>
              <w:t xml:space="preserve"> генеральный директор общества. </w:t>
            </w:r>
          </w:p>
          <w:p w14:paraId="7765DBEA" w14:textId="77777777" w:rsidR="009E3883" w:rsidRPr="00472FCD" w:rsidRDefault="009E3883" w:rsidP="00EC1B1A">
            <w:pPr>
              <w:pStyle w:val="ConsPlusNormal"/>
              <w:spacing w:after="120"/>
              <w:jc w:val="both"/>
              <w:rPr>
                <w:rFonts w:asciiTheme="minorHAnsi" w:hAnsiTheme="minorHAnsi" w:cstheme="minorHAnsi"/>
              </w:rPr>
            </w:pPr>
            <w:r w:rsidRPr="00472FCD">
              <w:rPr>
                <w:rFonts w:asciiTheme="minorHAnsi" w:hAnsiTheme="minorHAnsi" w:cstheme="minorHAnsi"/>
              </w:rPr>
              <w:t>Рассмотрение советом директоров вопроса о соответствии структуры совета директоров масштабу и характеру, целям деятельности и потребностям, профилю рисков общества в настоящее время не представляется возможным по причине сложившейся практики корпоративного управления в Обществе (отсутствие независимых членов Совета директоров и отсутствие комитетов)</w:t>
            </w:r>
            <w:r w:rsidR="00E8768F" w:rsidRPr="00472FCD">
              <w:rPr>
                <w:rFonts w:asciiTheme="minorHAnsi" w:hAnsiTheme="minorHAnsi" w:cstheme="minorHAnsi"/>
              </w:rPr>
              <w:t>.</w:t>
            </w:r>
          </w:p>
          <w:p w14:paraId="19B297AC" w14:textId="77777777" w:rsidR="009E3883" w:rsidRPr="00472FCD" w:rsidRDefault="009E3883" w:rsidP="00EC1B1A">
            <w:pPr>
              <w:pStyle w:val="ConsPlusNormal"/>
              <w:spacing w:after="120"/>
              <w:jc w:val="both"/>
              <w:rPr>
                <w:rFonts w:asciiTheme="minorHAnsi" w:hAnsiTheme="minorHAnsi" w:cstheme="minorHAnsi"/>
                <w:bCs/>
              </w:rPr>
            </w:pPr>
            <w:r w:rsidRPr="00472FCD">
              <w:rPr>
                <w:rFonts w:asciiTheme="minorHAnsi" w:hAnsiTheme="minorHAnsi" w:cstheme="minorHAnsi"/>
              </w:rPr>
              <w:t xml:space="preserve">В качестве основной меры по предупреждению возможных рисков Общество видит в контроле и соблюдении законодательства в области создания и функционирования комитетов, </w:t>
            </w:r>
            <w:r w:rsidRPr="00472FCD">
              <w:rPr>
                <w:rFonts w:asciiTheme="minorHAnsi" w:hAnsiTheme="minorHAnsi" w:cstheme="minorHAnsi"/>
                <w:bCs/>
              </w:rPr>
              <w:t>в постоянном мониторинге и аналитике судебной корпоративной практики российских организаций по возникающим в данной области спорам.</w:t>
            </w:r>
          </w:p>
          <w:p w14:paraId="7371581B" w14:textId="77777777" w:rsidR="004F0762" w:rsidRPr="00472FCD" w:rsidRDefault="0052203E" w:rsidP="001F7793">
            <w:pPr>
              <w:spacing w:after="120" w:line="240" w:lineRule="auto"/>
              <w:jc w:val="both"/>
              <w:rPr>
                <w:rFonts w:cstheme="minorHAnsi"/>
                <w:sz w:val="20"/>
                <w:szCs w:val="20"/>
              </w:rPr>
            </w:pPr>
            <w:r>
              <w:rPr>
                <w:rFonts w:cstheme="minorHAnsi"/>
                <w:sz w:val="20"/>
                <w:szCs w:val="20"/>
              </w:rPr>
              <w:t>Несоблюдение</w:t>
            </w:r>
            <w:r w:rsidRPr="0052203E">
              <w:rPr>
                <w:rFonts w:cstheme="minorHAnsi"/>
                <w:sz w:val="20"/>
                <w:szCs w:val="20"/>
              </w:rPr>
              <w:t xml:space="preserve"> принцип</w:t>
            </w:r>
            <w:r>
              <w:rPr>
                <w:rFonts w:cstheme="minorHAnsi"/>
                <w:sz w:val="20"/>
                <w:szCs w:val="20"/>
              </w:rPr>
              <w:t>а</w:t>
            </w:r>
            <w:r w:rsidRPr="0052203E">
              <w:rPr>
                <w:rFonts w:cstheme="minorHAnsi"/>
                <w:sz w:val="20"/>
                <w:szCs w:val="20"/>
              </w:rPr>
              <w:t xml:space="preserve"> 2.</w:t>
            </w:r>
            <w:r>
              <w:rPr>
                <w:rFonts w:cstheme="minorHAnsi"/>
                <w:sz w:val="20"/>
                <w:szCs w:val="20"/>
              </w:rPr>
              <w:t>8.4</w:t>
            </w:r>
            <w:r w:rsidRPr="0052203E">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9E3883" w:rsidRPr="00472FCD">
              <w:rPr>
                <w:rFonts w:cstheme="minorHAnsi"/>
                <w:sz w:val="20"/>
                <w:szCs w:val="20"/>
              </w:rPr>
              <w:t>Целесообразность внесения изменений в Устав Общества, в части добавления в компетенцию Совета директоров рассмотрения вопроса о соответствии структуры совета директоров масштабу и характеру, целям деятельности и потребностям, профилю рисков общества будет решаться вновь избранным в 202</w:t>
            </w:r>
            <w:r w:rsidR="001F7793">
              <w:rPr>
                <w:rFonts w:cstheme="minorHAnsi"/>
                <w:sz w:val="20"/>
                <w:szCs w:val="20"/>
              </w:rPr>
              <w:t>3</w:t>
            </w:r>
            <w:r w:rsidR="009E3883" w:rsidRPr="00472FCD">
              <w:rPr>
                <w:rFonts w:cstheme="minorHAnsi"/>
                <w:sz w:val="20"/>
                <w:szCs w:val="20"/>
              </w:rPr>
              <w:t xml:space="preserve"> </w:t>
            </w:r>
            <w:r w:rsidR="009E3883" w:rsidRPr="00472FCD">
              <w:rPr>
                <w:rFonts w:cstheme="minorHAnsi"/>
                <w:sz w:val="20"/>
                <w:szCs w:val="20"/>
              </w:rPr>
              <w:lastRenderedPageBreak/>
              <w:t xml:space="preserve">году </w:t>
            </w:r>
            <w:r w:rsidR="001F7793">
              <w:rPr>
                <w:rFonts w:cstheme="minorHAnsi"/>
                <w:sz w:val="20"/>
                <w:szCs w:val="20"/>
              </w:rPr>
              <w:t xml:space="preserve">на Годовом общем собрании акционеров </w:t>
            </w:r>
            <w:r w:rsidR="009E3883" w:rsidRPr="00472FCD">
              <w:rPr>
                <w:rFonts w:cstheme="minorHAnsi"/>
                <w:sz w:val="20"/>
                <w:szCs w:val="20"/>
              </w:rPr>
              <w:t>составом Совета директоров.</w:t>
            </w:r>
          </w:p>
        </w:tc>
      </w:tr>
      <w:tr w:rsidR="00EC1B1A" w:rsidRPr="00472FCD" w14:paraId="5ACE87EB" w14:textId="77777777" w:rsidTr="00EC1B1A">
        <w:tc>
          <w:tcPr>
            <w:tcW w:w="624" w:type="dxa"/>
          </w:tcPr>
          <w:p w14:paraId="6EA13F6D" w14:textId="77777777" w:rsidR="002A3C6D" w:rsidRPr="00472FCD" w:rsidRDefault="002A3C6D" w:rsidP="00EC1B1A">
            <w:pPr>
              <w:pStyle w:val="ConsPlusNormal"/>
              <w:rPr>
                <w:rFonts w:asciiTheme="minorHAnsi" w:hAnsiTheme="minorHAnsi" w:cstheme="minorHAnsi"/>
              </w:rPr>
            </w:pPr>
            <w:r w:rsidRPr="00472FCD">
              <w:rPr>
                <w:rFonts w:asciiTheme="minorHAnsi" w:hAnsiTheme="minorHAnsi" w:cstheme="minorHAnsi"/>
              </w:rPr>
              <w:lastRenderedPageBreak/>
              <w:t>2.8.5</w:t>
            </w:r>
          </w:p>
        </w:tc>
        <w:tc>
          <w:tcPr>
            <w:tcW w:w="2915" w:type="dxa"/>
          </w:tcPr>
          <w:p w14:paraId="3B0B3CEC" w14:textId="77777777" w:rsidR="002A3C6D" w:rsidRPr="00472FCD" w:rsidRDefault="002A3C6D" w:rsidP="00EC1B1A">
            <w:pPr>
              <w:pStyle w:val="ConsPlusNormal"/>
              <w:rPr>
                <w:rFonts w:asciiTheme="minorHAnsi" w:hAnsiTheme="minorHAnsi" w:cstheme="minorHAnsi"/>
              </w:rPr>
            </w:pPr>
            <w:r w:rsidRPr="00472FCD">
              <w:rPr>
                <w:rFonts w:asciiTheme="minorHAnsi" w:hAnsiTheme="minorHAnsi" w:cstheme="minorHAnsi"/>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3686" w:type="dxa"/>
          </w:tcPr>
          <w:p w14:paraId="392CFB2F" w14:textId="77777777" w:rsidR="002A3C6D" w:rsidRPr="00472FCD" w:rsidRDefault="002A3C6D" w:rsidP="00EC1B1A">
            <w:pPr>
              <w:pStyle w:val="ConsPlusNormal"/>
              <w:rPr>
                <w:rFonts w:asciiTheme="minorHAnsi" w:hAnsiTheme="minorHAnsi" w:cstheme="minorHAnsi"/>
              </w:rPr>
            </w:pPr>
            <w:r w:rsidRPr="00472FCD">
              <w:rPr>
                <w:rFonts w:asciiTheme="minorHAnsi" w:hAnsiTheme="minorHAnsi" w:cstheme="minorHAnsi"/>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14:paraId="0DACFE90" w14:textId="77777777" w:rsidR="002A3C6D" w:rsidRPr="00472FCD" w:rsidRDefault="002A3C6D" w:rsidP="00EC1B1A">
            <w:pPr>
              <w:pStyle w:val="ConsPlusNormal"/>
              <w:rPr>
                <w:rFonts w:asciiTheme="minorHAnsi" w:hAnsiTheme="minorHAnsi" w:cstheme="minorHAnsi"/>
              </w:rPr>
            </w:pPr>
            <w:r w:rsidRPr="00472FCD">
              <w:rPr>
                <w:rFonts w:asciiTheme="minorHAnsi" w:hAnsiTheme="minorHAnsi" w:cstheme="minorHAnsi"/>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2693" w:type="dxa"/>
          </w:tcPr>
          <w:p w14:paraId="40AE8E8A" w14:textId="77777777" w:rsidR="002A3C6D" w:rsidRPr="00472FCD" w:rsidRDefault="002A3C6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39F0EC4" w14:textId="77777777" w:rsidR="002A3C6D" w:rsidRPr="00472FCD" w:rsidRDefault="002A3C6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8062563" w14:textId="77777777" w:rsidR="002A3C6D" w:rsidRPr="00472FCD" w:rsidRDefault="002A3C6D"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ED4F292" w14:textId="77777777" w:rsidR="002A3C6D" w:rsidRPr="00472FCD" w:rsidRDefault="002A3C6D" w:rsidP="00EC1B1A">
            <w:pPr>
              <w:pStyle w:val="ConsPlusNormal"/>
              <w:rPr>
                <w:rFonts w:asciiTheme="minorHAnsi" w:hAnsiTheme="minorHAnsi" w:cstheme="minorHAnsi"/>
              </w:rPr>
            </w:pPr>
          </w:p>
        </w:tc>
        <w:tc>
          <w:tcPr>
            <w:tcW w:w="5386" w:type="dxa"/>
          </w:tcPr>
          <w:p w14:paraId="7A6AC04C" w14:textId="77777777" w:rsidR="00D0074E" w:rsidRPr="00472FCD" w:rsidRDefault="00D0074E" w:rsidP="00EC1B1A">
            <w:pPr>
              <w:pStyle w:val="ConsPlusNormal"/>
              <w:spacing w:after="120"/>
              <w:jc w:val="both"/>
              <w:rPr>
                <w:rFonts w:asciiTheme="minorHAnsi" w:hAnsiTheme="minorHAnsi" w:cstheme="minorHAnsi"/>
              </w:rPr>
            </w:pPr>
            <w:r w:rsidRPr="00472FCD">
              <w:rPr>
                <w:rFonts w:asciiTheme="minorHAnsi" w:hAnsiTheme="minorHAnsi" w:cstheme="minorHAnsi"/>
              </w:rPr>
              <w:t>критерий 1 не соблюдается</w:t>
            </w:r>
          </w:p>
          <w:p w14:paraId="6C602E26" w14:textId="77777777" w:rsidR="00D0074E" w:rsidRPr="00472FCD" w:rsidRDefault="00D0074E" w:rsidP="00EC1B1A">
            <w:pPr>
              <w:pStyle w:val="ConsPlusNormal"/>
              <w:spacing w:after="120"/>
              <w:jc w:val="both"/>
              <w:rPr>
                <w:rFonts w:asciiTheme="minorHAnsi" w:hAnsiTheme="minorHAnsi" w:cstheme="minorHAnsi"/>
              </w:rPr>
            </w:pPr>
            <w:r w:rsidRPr="00472FCD">
              <w:rPr>
                <w:rFonts w:asciiTheme="minorHAnsi" w:hAnsiTheme="minorHAnsi" w:cstheme="minorHAnsi"/>
              </w:rPr>
              <w:t>критерий 2 частично</w:t>
            </w:r>
            <w:r w:rsidR="00347341" w:rsidRPr="00472FCD">
              <w:rPr>
                <w:rFonts w:asciiTheme="minorHAnsi" w:hAnsiTheme="minorHAnsi" w:cstheme="minorHAnsi"/>
              </w:rPr>
              <w:t xml:space="preserve"> соблюдается</w:t>
            </w:r>
          </w:p>
          <w:p w14:paraId="40D76276" w14:textId="77777777" w:rsidR="00D0074E" w:rsidRPr="00472FCD" w:rsidRDefault="00D0074E"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критериев 1 и 2 Общество приводит следующ</w:t>
            </w:r>
            <w:r w:rsidR="002323FA">
              <w:rPr>
                <w:rFonts w:asciiTheme="minorHAnsi" w:hAnsiTheme="minorHAnsi" w:cstheme="minorHAnsi"/>
                <w:b/>
              </w:rPr>
              <w:t>и</w:t>
            </w:r>
            <w:r w:rsidRPr="00472FCD">
              <w:rPr>
                <w:rFonts w:asciiTheme="minorHAnsi" w:hAnsiTheme="minorHAnsi" w:cstheme="minorHAnsi"/>
                <w:b/>
              </w:rPr>
              <w:t>е пояснени</w:t>
            </w:r>
            <w:r w:rsidR="002323FA">
              <w:rPr>
                <w:rFonts w:asciiTheme="minorHAnsi" w:hAnsiTheme="minorHAnsi" w:cstheme="minorHAnsi"/>
                <w:b/>
              </w:rPr>
              <w:t>я</w:t>
            </w:r>
            <w:r w:rsidRPr="00472FCD">
              <w:rPr>
                <w:rFonts w:asciiTheme="minorHAnsi" w:hAnsiTheme="minorHAnsi" w:cstheme="minorHAnsi"/>
                <w:b/>
              </w:rPr>
              <w:t>:</w:t>
            </w:r>
          </w:p>
          <w:p w14:paraId="21E9300C" w14:textId="77777777" w:rsidR="00D0074E" w:rsidRPr="00472FCD" w:rsidRDefault="00D0074E" w:rsidP="00EC1B1A">
            <w:pPr>
              <w:autoSpaceDE w:val="0"/>
              <w:autoSpaceDN w:val="0"/>
              <w:adjustRightInd w:val="0"/>
              <w:spacing w:after="120" w:line="240" w:lineRule="auto"/>
              <w:jc w:val="both"/>
              <w:rPr>
                <w:rFonts w:cstheme="minorHAnsi"/>
                <w:sz w:val="20"/>
                <w:szCs w:val="20"/>
              </w:rPr>
            </w:pPr>
            <w:r w:rsidRPr="00472FCD">
              <w:rPr>
                <w:rFonts w:cstheme="minorHAnsi"/>
                <w:bCs/>
                <w:sz w:val="20"/>
                <w:szCs w:val="20"/>
              </w:rPr>
              <w:t>В отчетном периоде Комитеты при Совете директоров не избирались</w:t>
            </w:r>
            <w:r w:rsidR="00C95F9A">
              <w:rPr>
                <w:rFonts w:cstheme="minorHAnsi"/>
                <w:bCs/>
                <w:sz w:val="20"/>
                <w:szCs w:val="20"/>
              </w:rPr>
              <w:t>.</w:t>
            </w:r>
            <w:r w:rsidRPr="00472FCD">
              <w:rPr>
                <w:rFonts w:cstheme="minorHAnsi"/>
                <w:bCs/>
                <w:sz w:val="20"/>
                <w:szCs w:val="20"/>
              </w:rPr>
              <w:t xml:space="preserve"> Уставом общества предусмотрена возможность создания комитетов совета директоров. </w:t>
            </w:r>
            <w:r w:rsidRPr="00472FCD">
              <w:rPr>
                <w:rFonts w:cstheme="minorHAnsi"/>
                <w:sz w:val="20"/>
                <w:szCs w:val="20"/>
              </w:rPr>
              <w:t xml:space="preserve">С учетом масштабов деятельности Общества, практики корпоративного управления, действующей в настоящее время структуры акционерного капитала создание дополнительных комитетов не представлялось возможным. </w:t>
            </w:r>
            <w:r w:rsidRPr="00472FCD">
              <w:rPr>
                <w:rFonts w:cstheme="minorHAnsi"/>
                <w:bCs/>
                <w:sz w:val="20"/>
                <w:szCs w:val="20"/>
              </w:rPr>
              <w:t>Несмотря на то, что в Обществе не утверждены внутренние документы (кроме Положения о комитете по аудиту), определяющие задачи комитетов, их функции выполняют члены совета директоров и генеральный директор общества.</w:t>
            </w:r>
            <w:r w:rsidRPr="00472FCD">
              <w:rPr>
                <w:rFonts w:cstheme="minorHAnsi"/>
                <w:sz w:val="20"/>
                <w:szCs w:val="20"/>
              </w:rPr>
              <w:t xml:space="preserve"> </w:t>
            </w:r>
          </w:p>
          <w:p w14:paraId="09E4F469" w14:textId="77777777" w:rsidR="00D0074E" w:rsidRPr="00472FCD" w:rsidRDefault="00D0074E"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Во внутренних документах (политиках) общества не предусмотрены положения, в соответствии с которыми лица, не входящие в состав комитета по аудиту, комитета по номинациям и комитета по вознаграждениям, могут посещать заседания комитетов только по приглашению председателя соответствующего комитета. Положением о комитете по аудиту предусмотрено, что комитет имеет право привлекать сотрудников Общества и его подконтрольных обществ, приглашать членов других Комитетов Совета директоров Общества (в случае их наличия), а также иных лиц для обсуждения вопросов компетенции Комитета, участия в заседаниях Комитета, в том числе для работы в Комитете на постоянной основе (без права голоса). </w:t>
            </w:r>
          </w:p>
          <w:p w14:paraId="2F810E87" w14:textId="77777777" w:rsidR="00D0074E" w:rsidRPr="00472FCD" w:rsidRDefault="00D0074E"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Соблюдение критериев принципа 2.8.5. в </w:t>
            </w:r>
            <w:r w:rsidR="001F7793">
              <w:rPr>
                <w:rFonts w:asciiTheme="minorHAnsi" w:hAnsiTheme="minorHAnsi" w:cstheme="minorHAnsi"/>
              </w:rPr>
              <w:t>отчетном периоде</w:t>
            </w:r>
            <w:r w:rsidRPr="00472FCD">
              <w:rPr>
                <w:rFonts w:asciiTheme="minorHAnsi" w:hAnsiTheme="minorHAnsi" w:cstheme="minorHAnsi"/>
              </w:rPr>
              <w:t xml:space="preserve"> не представляется возможным по причине отсутствия комитетов совета директоров</w:t>
            </w:r>
            <w:r w:rsidR="00C95F9A">
              <w:rPr>
                <w:rFonts w:asciiTheme="minorHAnsi" w:hAnsiTheme="minorHAnsi" w:cstheme="minorHAnsi"/>
              </w:rPr>
              <w:t xml:space="preserve"> и</w:t>
            </w:r>
            <w:r w:rsidRPr="00472FCD">
              <w:rPr>
                <w:rFonts w:asciiTheme="minorHAnsi" w:hAnsiTheme="minorHAnsi" w:cstheme="minorHAnsi"/>
              </w:rPr>
              <w:t xml:space="preserve"> сложившейся практики корпоративного управления.</w:t>
            </w:r>
          </w:p>
          <w:p w14:paraId="0517153B" w14:textId="77777777" w:rsidR="00D0074E" w:rsidRPr="00472FCD" w:rsidRDefault="00D0074E"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В качестве меры по предупреждению возможных рисков </w:t>
            </w:r>
            <w:r w:rsidRPr="00472FCD">
              <w:rPr>
                <w:rFonts w:asciiTheme="minorHAnsi" w:hAnsiTheme="minorHAnsi" w:cstheme="minorHAnsi"/>
              </w:rPr>
              <w:lastRenderedPageBreak/>
              <w:t>Общество видит в контроле и соблюдении законодательства в области создания и функционирования комитетов, например, в части обязательного создания определенных комитетов в соответствии с решением Совета директоров. Помимо этого, Обществом проводятся постоянные мониторинги и аналитика судебной корпоративной практики российских организаций по возникающим в данной области спорам.</w:t>
            </w:r>
          </w:p>
          <w:p w14:paraId="61963726" w14:textId="77777777" w:rsidR="002A3C6D" w:rsidRPr="00472FCD" w:rsidRDefault="001F7793" w:rsidP="001F7793">
            <w:pPr>
              <w:spacing w:after="120" w:line="240" w:lineRule="auto"/>
              <w:jc w:val="both"/>
              <w:rPr>
                <w:rFonts w:cstheme="minorHAnsi"/>
                <w:sz w:val="20"/>
                <w:szCs w:val="20"/>
              </w:rPr>
            </w:pPr>
            <w:r>
              <w:rPr>
                <w:rFonts w:cstheme="minorHAnsi"/>
                <w:sz w:val="20"/>
                <w:szCs w:val="20"/>
              </w:rPr>
              <w:t>Частичное несоблюдение</w:t>
            </w:r>
            <w:r w:rsidRPr="001F7793">
              <w:rPr>
                <w:rFonts w:cstheme="minorHAnsi"/>
                <w:sz w:val="20"/>
                <w:szCs w:val="20"/>
              </w:rPr>
              <w:t xml:space="preserve"> принцип</w:t>
            </w:r>
            <w:r>
              <w:rPr>
                <w:rFonts w:cstheme="minorHAnsi"/>
                <w:sz w:val="20"/>
                <w:szCs w:val="20"/>
              </w:rPr>
              <w:t>а 2.8</w:t>
            </w:r>
            <w:r w:rsidRPr="001F7793">
              <w:rPr>
                <w:rFonts w:cstheme="minorHAnsi"/>
                <w:sz w:val="20"/>
                <w:szCs w:val="20"/>
              </w:rPr>
              <w:t>.</w:t>
            </w:r>
            <w:r>
              <w:rPr>
                <w:rFonts w:cstheme="minorHAnsi"/>
                <w:sz w:val="20"/>
                <w:szCs w:val="20"/>
              </w:rPr>
              <w:t>5</w:t>
            </w:r>
            <w:r w:rsidRPr="001F7793">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D0074E" w:rsidRPr="00472FCD">
              <w:rPr>
                <w:rFonts w:cstheme="minorHAnsi"/>
                <w:sz w:val="20"/>
                <w:szCs w:val="20"/>
              </w:rPr>
              <w:t>В 202</w:t>
            </w:r>
            <w:r>
              <w:rPr>
                <w:rFonts w:cstheme="minorHAnsi"/>
                <w:sz w:val="20"/>
                <w:szCs w:val="20"/>
              </w:rPr>
              <w:t>3-2025</w:t>
            </w:r>
            <w:r w:rsidR="00D0074E" w:rsidRPr="00472FCD">
              <w:rPr>
                <w:rFonts w:cstheme="minorHAnsi"/>
                <w:sz w:val="20"/>
                <w:szCs w:val="20"/>
              </w:rPr>
              <w:t xml:space="preserve"> год</w:t>
            </w:r>
            <w:r>
              <w:rPr>
                <w:rFonts w:cstheme="minorHAnsi"/>
                <w:sz w:val="20"/>
                <w:szCs w:val="20"/>
              </w:rPr>
              <w:t>ах</w:t>
            </w:r>
            <w:r w:rsidR="00D0074E" w:rsidRPr="00472FCD">
              <w:rPr>
                <w:rFonts w:cstheme="minorHAnsi"/>
                <w:sz w:val="20"/>
                <w:szCs w:val="20"/>
              </w:rPr>
              <w:t xml:space="preserve"> Общество планирует рассмотреть возможность закрепления во внутренних документах (политиках) общества положений,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r>
      <w:tr w:rsidR="00EC1B1A" w:rsidRPr="00472FCD" w14:paraId="0CC34D7B" w14:textId="77777777" w:rsidTr="00EC1B1A">
        <w:tc>
          <w:tcPr>
            <w:tcW w:w="624" w:type="dxa"/>
          </w:tcPr>
          <w:p w14:paraId="4041176A" w14:textId="77777777" w:rsidR="00275BBD" w:rsidRPr="00472FCD" w:rsidRDefault="00275BBD" w:rsidP="00EC1B1A">
            <w:pPr>
              <w:pStyle w:val="ConsPlusNormal"/>
              <w:rPr>
                <w:rFonts w:asciiTheme="minorHAnsi" w:hAnsiTheme="minorHAnsi" w:cstheme="minorHAnsi"/>
              </w:rPr>
            </w:pPr>
            <w:r w:rsidRPr="00472FCD">
              <w:rPr>
                <w:rFonts w:asciiTheme="minorHAnsi" w:hAnsiTheme="minorHAnsi" w:cstheme="minorHAnsi"/>
              </w:rPr>
              <w:t>2.8.6</w:t>
            </w:r>
          </w:p>
        </w:tc>
        <w:tc>
          <w:tcPr>
            <w:tcW w:w="2915" w:type="dxa"/>
          </w:tcPr>
          <w:p w14:paraId="1C2C1D92" w14:textId="77777777" w:rsidR="00275BBD" w:rsidRPr="00472FCD" w:rsidRDefault="00275BBD" w:rsidP="00EC1B1A">
            <w:pPr>
              <w:pStyle w:val="ConsPlusNormal"/>
              <w:rPr>
                <w:rFonts w:asciiTheme="minorHAnsi" w:hAnsiTheme="minorHAnsi" w:cstheme="minorHAnsi"/>
              </w:rPr>
            </w:pPr>
            <w:r w:rsidRPr="00472FCD">
              <w:rPr>
                <w:rFonts w:asciiTheme="minorHAnsi" w:hAnsiTheme="minorHAnsi" w:cstheme="minorHAnsi"/>
              </w:rPr>
              <w:t>Председатели комитетов регулярно информируют совет директоров и его председателя о работе своих комитетов</w:t>
            </w:r>
          </w:p>
        </w:tc>
        <w:tc>
          <w:tcPr>
            <w:tcW w:w="3686" w:type="dxa"/>
          </w:tcPr>
          <w:p w14:paraId="63771845" w14:textId="77777777" w:rsidR="00275BBD" w:rsidRPr="00472FCD" w:rsidRDefault="00275BBD" w:rsidP="00EC1B1A">
            <w:pPr>
              <w:pStyle w:val="ConsPlusNormal"/>
              <w:rPr>
                <w:rFonts w:asciiTheme="minorHAnsi" w:hAnsiTheme="minorHAnsi" w:cstheme="minorHAnsi"/>
              </w:rPr>
            </w:pPr>
            <w:r w:rsidRPr="00472FCD">
              <w:rPr>
                <w:rFonts w:asciiTheme="minorHAnsi" w:hAnsiTheme="minorHAnsi" w:cstheme="minorHAnsi"/>
              </w:rPr>
              <w:t>1. В течение отчетного периода председатели комитетов регулярно отчитывались о работе комитетов перед советом директоров</w:t>
            </w:r>
          </w:p>
        </w:tc>
        <w:tc>
          <w:tcPr>
            <w:tcW w:w="2693" w:type="dxa"/>
          </w:tcPr>
          <w:p w14:paraId="6AEAEBAD" w14:textId="77777777" w:rsidR="00275BBD" w:rsidRPr="00472FCD" w:rsidRDefault="00275BB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5160392B" w14:textId="77777777" w:rsidR="00275BBD" w:rsidRPr="00472FCD" w:rsidRDefault="00275BB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37E010F" w14:textId="77777777" w:rsidR="00275BBD" w:rsidRPr="00472FCD" w:rsidRDefault="00275BBD"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3FB7F81" w14:textId="77777777" w:rsidR="00275BBD" w:rsidRPr="00472FCD" w:rsidRDefault="00275BBD" w:rsidP="00EC1B1A">
            <w:pPr>
              <w:pStyle w:val="ConsPlusNormal"/>
              <w:rPr>
                <w:rFonts w:asciiTheme="minorHAnsi" w:hAnsiTheme="minorHAnsi" w:cstheme="minorHAnsi"/>
              </w:rPr>
            </w:pPr>
          </w:p>
        </w:tc>
        <w:tc>
          <w:tcPr>
            <w:tcW w:w="5386" w:type="dxa"/>
          </w:tcPr>
          <w:p w14:paraId="225756CD"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0BA9AF46" w14:textId="77777777" w:rsidR="00E14A02" w:rsidRPr="00472FCD" w:rsidRDefault="00E14A02" w:rsidP="00EC1B1A">
            <w:pPr>
              <w:pStyle w:val="ConsPlusNormal"/>
              <w:spacing w:after="120"/>
              <w:jc w:val="both"/>
              <w:rPr>
                <w:rFonts w:asciiTheme="minorHAnsi" w:hAnsiTheme="minorHAnsi" w:cstheme="minorHAnsi"/>
                <w:i/>
              </w:rPr>
            </w:pPr>
            <w:r w:rsidRPr="00472FCD">
              <w:rPr>
                <w:rFonts w:asciiTheme="minorHAnsi" w:hAnsiTheme="minorHAnsi" w:cstheme="minorHAnsi"/>
                <w:b/>
              </w:rPr>
              <w:t xml:space="preserve">В отношении критерия </w:t>
            </w:r>
            <w:r w:rsidR="002323FA">
              <w:rPr>
                <w:rFonts w:asciiTheme="minorHAnsi" w:hAnsiTheme="minorHAnsi" w:cstheme="minorHAnsi"/>
                <w:b/>
              </w:rPr>
              <w:t xml:space="preserve">1 </w:t>
            </w:r>
            <w:r w:rsidRPr="00472FCD">
              <w:rPr>
                <w:rFonts w:asciiTheme="minorHAnsi" w:hAnsiTheme="minorHAnsi" w:cstheme="minorHAnsi"/>
                <w:b/>
              </w:rPr>
              <w:t>Общество приводит следующее пояснение:</w:t>
            </w:r>
          </w:p>
          <w:p w14:paraId="07B5B7C5" w14:textId="77777777" w:rsidR="00E14A02" w:rsidRPr="00472FCD" w:rsidRDefault="00CE34F7" w:rsidP="00EC1B1A">
            <w:pPr>
              <w:autoSpaceDE w:val="0"/>
              <w:autoSpaceDN w:val="0"/>
              <w:adjustRightInd w:val="0"/>
              <w:spacing w:after="120" w:line="240" w:lineRule="auto"/>
              <w:jc w:val="both"/>
              <w:rPr>
                <w:rFonts w:cstheme="minorHAnsi"/>
                <w:bCs/>
                <w:sz w:val="20"/>
                <w:szCs w:val="20"/>
              </w:rPr>
            </w:pPr>
            <w:r w:rsidRPr="00472FCD">
              <w:rPr>
                <w:rFonts w:cstheme="minorHAnsi"/>
              </w:rPr>
              <w:t xml:space="preserve">В течение отчетного периода председатели комитетов </w:t>
            </w:r>
            <w:r>
              <w:rPr>
                <w:rFonts w:cstheme="minorHAnsi"/>
              </w:rPr>
              <w:t>не</w:t>
            </w:r>
            <w:r w:rsidRPr="00472FCD">
              <w:rPr>
                <w:rFonts w:cstheme="minorHAnsi"/>
              </w:rPr>
              <w:t xml:space="preserve"> отчитывались о работе комитетов перед советом директоров</w:t>
            </w:r>
            <w:r>
              <w:rPr>
                <w:rFonts w:cstheme="minorHAnsi"/>
              </w:rPr>
              <w:t xml:space="preserve"> по причине отсутствия комитетов при Совете директоров. </w:t>
            </w:r>
            <w:r w:rsidR="00E14A02" w:rsidRPr="00472FCD">
              <w:rPr>
                <w:rFonts w:cstheme="minorHAnsi"/>
                <w:bCs/>
                <w:sz w:val="20"/>
                <w:szCs w:val="20"/>
              </w:rPr>
              <w:t xml:space="preserve">В отчетном периоде комитеты при Совете директоров не избирались. </w:t>
            </w:r>
          </w:p>
          <w:p w14:paraId="6157C1E7" w14:textId="77777777" w:rsidR="00E14A02" w:rsidRPr="00472FCD" w:rsidRDefault="00E14A02" w:rsidP="00EC1B1A">
            <w:pPr>
              <w:autoSpaceDE w:val="0"/>
              <w:autoSpaceDN w:val="0"/>
              <w:adjustRightInd w:val="0"/>
              <w:spacing w:after="120" w:line="240" w:lineRule="auto"/>
              <w:jc w:val="both"/>
              <w:rPr>
                <w:rFonts w:cstheme="minorHAnsi"/>
                <w:bCs/>
                <w:sz w:val="20"/>
                <w:szCs w:val="20"/>
              </w:rPr>
            </w:pPr>
            <w:r w:rsidRPr="00472FCD">
              <w:rPr>
                <w:rFonts w:cstheme="minorHAnsi"/>
                <w:bCs/>
                <w:sz w:val="20"/>
                <w:szCs w:val="20"/>
              </w:rPr>
              <w:t xml:space="preserve">Уставом общества предусмотрена возможность создания комитетов совета директоров. </w:t>
            </w:r>
            <w:r w:rsidRPr="00472FCD">
              <w:rPr>
                <w:rFonts w:cstheme="minorHAnsi"/>
                <w:sz w:val="20"/>
                <w:szCs w:val="20"/>
              </w:rPr>
              <w:t xml:space="preserve">С учетом масштабов деятельности Общества, практики корпоративного управления, действующей в настоящее время структуры акционерного капитала создание дополнительных комитетов не представлялось возможным. </w:t>
            </w:r>
            <w:r w:rsidRPr="00472FCD">
              <w:rPr>
                <w:rFonts w:cstheme="minorHAnsi"/>
                <w:bCs/>
                <w:sz w:val="20"/>
                <w:szCs w:val="20"/>
              </w:rPr>
              <w:t xml:space="preserve">Несмотря на то, что в Обществе не утверждены внутренние документы (кроме Положения о комитете по аудиту), определяющие задачи </w:t>
            </w:r>
            <w:r w:rsidRPr="00472FCD">
              <w:rPr>
                <w:rFonts w:cstheme="minorHAnsi"/>
                <w:bCs/>
                <w:sz w:val="20"/>
                <w:szCs w:val="20"/>
              </w:rPr>
              <w:lastRenderedPageBreak/>
              <w:t>комитетов, их функции выполняют члены совета директоров и генеральный директор общества.</w:t>
            </w:r>
            <w:r w:rsidRPr="00472FCD">
              <w:rPr>
                <w:rFonts w:cstheme="minorHAnsi"/>
                <w:sz w:val="20"/>
                <w:szCs w:val="20"/>
              </w:rPr>
              <w:t xml:space="preserve"> </w:t>
            </w:r>
          </w:p>
          <w:p w14:paraId="7EB6A3BD" w14:textId="77777777" w:rsidR="00E14A02" w:rsidRPr="00472FCD" w:rsidRDefault="00E14A02" w:rsidP="00EC1B1A">
            <w:pPr>
              <w:pStyle w:val="ConsPlusNormal"/>
              <w:spacing w:after="120"/>
              <w:jc w:val="both"/>
              <w:rPr>
                <w:rFonts w:asciiTheme="minorHAnsi" w:hAnsiTheme="minorHAnsi" w:cstheme="minorHAnsi"/>
              </w:rPr>
            </w:pPr>
            <w:r w:rsidRPr="00472FCD">
              <w:rPr>
                <w:rFonts w:asciiTheme="minorHAnsi" w:hAnsiTheme="minorHAnsi" w:cstheme="minorHAnsi"/>
              </w:rPr>
              <w:t>В качестве меры по предупреждению возможных рисков Общество видит в контроле и соблюдении законодательства в области создания и функционирования комитетов, например, в части обязательного создания определенных комитетов в соответствии с решением Совета директоров. Помимо этого, Обществом проводятся постоянные мониторинги и аналитика судебной корпоративной практики российских организаций по возникающим в данной области спорам.</w:t>
            </w:r>
            <w:r w:rsidR="00CE34F7">
              <w:rPr>
                <w:rFonts w:asciiTheme="minorHAnsi" w:hAnsiTheme="minorHAnsi" w:cstheme="minorHAnsi"/>
              </w:rPr>
              <w:t xml:space="preserve"> ПАО «Камчатскэнерго» на постоянной основе взаимодействует с контролирующей Общество организацией по вопросу вынесения на Совет директоров вопроса о формировании комитета по аудиту и предложении по отбору кандидатуры на должность председателя комитета.</w:t>
            </w:r>
          </w:p>
          <w:p w14:paraId="3FB48E49" w14:textId="77777777" w:rsidR="00275BBD" w:rsidRPr="00472FCD" w:rsidRDefault="00CE34F7" w:rsidP="00524181">
            <w:pPr>
              <w:spacing w:after="120" w:line="240" w:lineRule="auto"/>
              <w:jc w:val="both"/>
              <w:rPr>
                <w:rFonts w:cstheme="minorHAnsi"/>
                <w:sz w:val="20"/>
                <w:szCs w:val="20"/>
              </w:rPr>
            </w:pPr>
            <w:r w:rsidRPr="00524181">
              <w:rPr>
                <w:rFonts w:eastAsiaTheme="minorEastAsia" w:cstheme="minorHAnsi"/>
                <w:sz w:val="20"/>
                <w:szCs w:val="20"/>
                <w:lang w:eastAsia="ru-RU"/>
              </w:rPr>
              <w:t>Несоблюдение принципу 2.8.6. Кодекса является ограниченным по времени, Общество планирует достигнуть соблюдения элемента Кодекса в будущем. В 2023 году Общество продолжит  взаимодейств</w:t>
            </w:r>
            <w:r w:rsidR="00524181" w:rsidRPr="00524181">
              <w:rPr>
                <w:rFonts w:eastAsiaTheme="minorEastAsia" w:cstheme="minorHAnsi"/>
                <w:sz w:val="20"/>
                <w:szCs w:val="20"/>
                <w:lang w:eastAsia="ru-RU"/>
              </w:rPr>
              <w:t>овать</w:t>
            </w:r>
            <w:r w:rsidRPr="00524181">
              <w:rPr>
                <w:rFonts w:eastAsiaTheme="minorEastAsia" w:cstheme="minorHAnsi"/>
                <w:sz w:val="20"/>
                <w:szCs w:val="20"/>
                <w:lang w:eastAsia="ru-RU"/>
              </w:rPr>
              <w:t xml:space="preserve"> с контролирующей Общество организацией </w:t>
            </w:r>
            <w:r w:rsidR="00524181" w:rsidRPr="00524181">
              <w:rPr>
                <w:rFonts w:eastAsiaTheme="minorEastAsia" w:cstheme="minorHAnsi"/>
                <w:sz w:val="20"/>
                <w:szCs w:val="20"/>
                <w:lang w:eastAsia="ru-RU"/>
              </w:rPr>
              <w:t>по в</w:t>
            </w:r>
            <w:r w:rsidR="00E14A02" w:rsidRPr="00524181">
              <w:rPr>
                <w:rFonts w:eastAsiaTheme="minorEastAsia" w:cstheme="minorHAnsi"/>
                <w:sz w:val="20"/>
                <w:szCs w:val="20"/>
                <w:lang w:eastAsia="ru-RU"/>
              </w:rPr>
              <w:t>опрос</w:t>
            </w:r>
            <w:r w:rsidR="00524181" w:rsidRPr="00524181">
              <w:rPr>
                <w:rFonts w:eastAsiaTheme="minorEastAsia" w:cstheme="minorHAnsi"/>
                <w:sz w:val="20"/>
                <w:szCs w:val="20"/>
                <w:lang w:eastAsia="ru-RU"/>
              </w:rPr>
              <w:t>ам формировани</w:t>
            </w:r>
            <w:r w:rsidR="00524181">
              <w:rPr>
                <w:rFonts w:eastAsiaTheme="minorEastAsia" w:cstheme="minorHAnsi"/>
                <w:sz w:val="20"/>
                <w:szCs w:val="20"/>
                <w:lang w:eastAsia="ru-RU"/>
              </w:rPr>
              <w:t>я</w:t>
            </w:r>
            <w:r w:rsidR="00524181" w:rsidRPr="00524181">
              <w:rPr>
                <w:rFonts w:eastAsiaTheme="minorEastAsia" w:cstheme="minorHAnsi"/>
                <w:sz w:val="20"/>
                <w:szCs w:val="20"/>
                <w:lang w:eastAsia="ru-RU"/>
              </w:rPr>
              <w:t xml:space="preserve"> комитета по аудиту, избрании председателя комитета, а также </w:t>
            </w:r>
            <w:r w:rsidR="00E14A02" w:rsidRPr="00524181">
              <w:rPr>
                <w:rFonts w:eastAsiaTheme="minorEastAsia" w:cstheme="minorHAnsi"/>
                <w:sz w:val="20"/>
                <w:szCs w:val="20"/>
                <w:lang w:eastAsia="ru-RU"/>
              </w:rPr>
              <w:t xml:space="preserve">о целесообразности создания </w:t>
            </w:r>
            <w:r w:rsidR="00524181" w:rsidRPr="00524181">
              <w:rPr>
                <w:rFonts w:eastAsiaTheme="minorEastAsia" w:cstheme="minorHAnsi"/>
                <w:sz w:val="20"/>
                <w:szCs w:val="20"/>
                <w:lang w:eastAsia="ru-RU"/>
              </w:rPr>
              <w:t xml:space="preserve">иных </w:t>
            </w:r>
            <w:r w:rsidR="00E14A02" w:rsidRPr="00524181">
              <w:rPr>
                <w:rFonts w:eastAsiaTheme="minorEastAsia" w:cstheme="minorHAnsi"/>
                <w:sz w:val="20"/>
                <w:szCs w:val="20"/>
                <w:lang w:eastAsia="ru-RU"/>
              </w:rPr>
              <w:t xml:space="preserve">комитетов совета директоров, а также о порядке их функционирования и отчетности </w:t>
            </w:r>
            <w:r w:rsidR="00524181" w:rsidRPr="00524181">
              <w:rPr>
                <w:rFonts w:eastAsiaTheme="minorEastAsia" w:cstheme="minorHAnsi"/>
                <w:sz w:val="20"/>
                <w:szCs w:val="20"/>
                <w:lang w:eastAsia="ru-RU"/>
              </w:rPr>
              <w:t>перед Советом директоров</w:t>
            </w:r>
            <w:r w:rsidR="00E14A02" w:rsidRPr="00472FCD">
              <w:rPr>
                <w:rFonts w:cstheme="minorHAnsi"/>
                <w:bCs/>
                <w:sz w:val="20"/>
                <w:szCs w:val="20"/>
              </w:rPr>
              <w:t>.</w:t>
            </w:r>
          </w:p>
        </w:tc>
      </w:tr>
      <w:tr w:rsidR="00EC1B1A" w:rsidRPr="00472FCD" w14:paraId="35FB0A4D" w14:textId="77777777" w:rsidTr="00EC1B1A">
        <w:tc>
          <w:tcPr>
            <w:tcW w:w="624" w:type="dxa"/>
          </w:tcPr>
          <w:p w14:paraId="3B801BAF" w14:textId="77777777" w:rsidR="00275BBD" w:rsidRPr="00472FCD" w:rsidRDefault="00275BBD" w:rsidP="00EC1B1A">
            <w:pPr>
              <w:pStyle w:val="ConsPlusNormal"/>
              <w:outlineLvl w:val="1"/>
              <w:rPr>
                <w:rFonts w:asciiTheme="minorHAnsi" w:hAnsiTheme="minorHAnsi" w:cstheme="minorHAnsi"/>
              </w:rPr>
            </w:pPr>
            <w:r w:rsidRPr="00472FCD">
              <w:rPr>
                <w:rFonts w:asciiTheme="minorHAnsi" w:hAnsiTheme="minorHAnsi" w:cstheme="minorHAnsi"/>
              </w:rPr>
              <w:t>2.9</w:t>
            </w:r>
          </w:p>
        </w:tc>
        <w:tc>
          <w:tcPr>
            <w:tcW w:w="14680" w:type="dxa"/>
            <w:gridSpan w:val="4"/>
          </w:tcPr>
          <w:p w14:paraId="3CB2E4A9" w14:textId="77777777" w:rsidR="00275BBD" w:rsidRPr="00472FCD" w:rsidRDefault="00275BBD" w:rsidP="00EC1B1A">
            <w:pPr>
              <w:pStyle w:val="ConsPlusNormal"/>
              <w:rPr>
                <w:rFonts w:asciiTheme="minorHAnsi" w:hAnsiTheme="minorHAnsi" w:cstheme="minorHAnsi"/>
              </w:rPr>
            </w:pPr>
            <w:r w:rsidRPr="00472FCD">
              <w:rPr>
                <w:rFonts w:asciiTheme="minorHAnsi" w:hAnsiTheme="minorHAnsi" w:cstheme="minorHAnsi"/>
              </w:rPr>
              <w:t>Совет директоров обеспечивает проведение оценки качества работы совета директоров, его комитетов и членов совета директоров</w:t>
            </w:r>
          </w:p>
        </w:tc>
      </w:tr>
      <w:tr w:rsidR="00EC1B1A" w:rsidRPr="00472FCD" w14:paraId="44EC5581" w14:textId="77777777" w:rsidTr="00EC1B1A">
        <w:tc>
          <w:tcPr>
            <w:tcW w:w="624" w:type="dxa"/>
          </w:tcPr>
          <w:p w14:paraId="7AC6FCD1" w14:textId="77777777" w:rsidR="006A35C0" w:rsidRPr="00472FCD" w:rsidRDefault="006A35C0" w:rsidP="00EC1B1A">
            <w:pPr>
              <w:pStyle w:val="ConsPlusNormal"/>
              <w:rPr>
                <w:rFonts w:asciiTheme="minorHAnsi" w:hAnsiTheme="minorHAnsi" w:cstheme="minorHAnsi"/>
              </w:rPr>
            </w:pPr>
            <w:r w:rsidRPr="00472FCD">
              <w:rPr>
                <w:rFonts w:asciiTheme="minorHAnsi" w:hAnsiTheme="minorHAnsi" w:cstheme="minorHAnsi"/>
              </w:rPr>
              <w:t>2.9.1</w:t>
            </w:r>
          </w:p>
        </w:tc>
        <w:tc>
          <w:tcPr>
            <w:tcW w:w="2915" w:type="dxa"/>
          </w:tcPr>
          <w:p w14:paraId="3EDDDDC1" w14:textId="77777777" w:rsidR="006A35C0" w:rsidRPr="00472FCD" w:rsidRDefault="006A35C0" w:rsidP="00EC1B1A">
            <w:pPr>
              <w:pStyle w:val="ConsPlusNormal"/>
              <w:rPr>
                <w:rFonts w:asciiTheme="minorHAnsi" w:hAnsiTheme="minorHAnsi" w:cstheme="minorHAnsi"/>
              </w:rPr>
            </w:pPr>
            <w:r w:rsidRPr="00472FCD">
              <w:rPr>
                <w:rFonts w:asciiTheme="minorHAnsi" w:hAnsiTheme="minorHAnsi" w:cstheme="minorHAnsi"/>
              </w:rPr>
              <w:t xml:space="preserve">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w:t>
            </w:r>
            <w:r w:rsidRPr="00472FCD">
              <w:rPr>
                <w:rFonts w:asciiTheme="minorHAnsi" w:hAnsiTheme="minorHAnsi" w:cstheme="minorHAnsi"/>
              </w:rPr>
              <w:lastRenderedPageBreak/>
              <w:t>деятельность может быть улучшена</w:t>
            </w:r>
          </w:p>
        </w:tc>
        <w:tc>
          <w:tcPr>
            <w:tcW w:w="3686" w:type="dxa"/>
          </w:tcPr>
          <w:p w14:paraId="60910A74" w14:textId="77777777" w:rsidR="006A35C0" w:rsidRPr="00472FCD" w:rsidRDefault="006A35C0" w:rsidP="00EC1B1A">
            <w:pPr>
              <w:pStyle w:val="ConsPlusNormal"/>
              <w:rPr>
                <w:rFonts w:asciiTheme="minorHAnsi" w:hAnsiTheme="minorHAnsi" w:cstheme="minorHAnsi"/>
              </w:rPr>
            </w:pPr>
            <w:r w:rsidRPr="00472FCD">
              <w:rPr>
                <w:rFonts w:asciiTheme="minorHAnsi" w:hAnsiTheme="minorHAnsi" w:cstheme="minorHAnsi"/>
              </w:rPr>
              <w:lastRenderedPageBreak/>
              <w:t>1. Во внутренних документах общества определены процедуры проведения оценки (самооценки) качества работы совета директоров.</w:t>
            </w:r>
          </w:p>
          <w:p w14:paraId="374B0013" w14:textId="77777777" w:rsidR="006A35C0" w:rsidRPr="00472FCD" w:rsidRDefault="006A35C0" w:rsidP="00EC1B1A">
            <w:pPr>
              <w:pStyle w:val="ConsPlusNormal"/>
              <w:rPr>
                <w:rFonts w:asciiTheme="minorHAnsi" w:hAnsiTheme="minorHAnsi" w:cstheme="minorHAnsi"/>
              </w:rPr>
            </w:pPr>
            <w:r w:rsidRPr="00472FCD">
              <w:rPr>
                <w:rFonts w:asciiTheme="minorHAnsi" w:hAnsiTheme="minorHAnsi" w:cstheme="minorHAnsi"/>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534E9D03" w14:textId="77777777" w:rsidR="006A35C0" w:rsidRPr="00472FCD" w:rsidRDefault="006A35C0" w:rsidP="00EC1B1A">
            <w:pPr>
              <w:pStyle w:val="ConsPlusNormal"/>
              <w:rPr>
                <w:rFonts w:asciiTheme="minorHAnsi" w:hAnsiTheme="minorHAnsi" w:cstheme="minorHAnsi"/>
              </w:rPr>
            </w:pPr>
            <w:r w:rsidRPr="00472FCD">
              <w:rPr>
                <w:rFonts w:asciiTheme="minorHAnsi" w:hAnsiTheme="minorHAnsi" w:cstheme="minorHAnsi"/>
              </w:rPr>
              <w:lastRenderedPageBreak/>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2693" w:type="dxa"/>
          </w:tcPr>
          <w:p w14:paraId="09EA5A34" w14:textId="77777777" w:rsidR="006A35C0" w:rsidRPr="00472FCD" w:rsidRDefault="006A35C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TimesNewRomanPSMT" w:cstheme="minorHAnsi"/>
                <w:sz w:val="20"/>
                <w:szCs w:val="20"/>
              </w:rPr>
              <w:t>соблюдается</w:t>
            </w:r>
          </w:p>
          <w:p w14:paraId="7E9335C2" w14:textId="77777777" w:rsidR="006A35C0" w:rsidRPr="00472FCD" w:rsidRDefault="006A35C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0824E82" w14:textId="77777777" w:rsidR="006A35C0" w:rsidRPr="00472FCD" w:rsidRDefault="006A35C0"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20AB4F5" w14:textId="77777777" w:rsidR="006A35C0" w:rsidRPr="00472FCD" w:rsidRDefault="006A35C0" w:rsidP="00EC1B1A">
            <w:pPr>
              <w:pStyle w:val="ConsPlusNormal"/>
              <w:rPr>
                <w:rFonts w:asciiTheme="minorHAnsi" w:hAnsiTheme="minorHAnsi" w:cstheme="minorHAnsi"/>
              </w:rPr>
            </w:pPr>
          </w:p>
        </w:tc>
        <w:tc>
          <w:tcPr>
            <w:tcW w:w="5386" w:type="dxa"/>
          </w:tcPr>
          <w:p w14:paraId="7FCCEBD9" w14:textId="77777777" w:rsidR="00345B83" w:rsidRPr="00E402E2" w:rsidRDefault="00345B83" w:rsidP="00EC1B1A">
            <w:pPr>
              <w:pStyle w:val="ConsPlusNormal"/>
              <w:spacing w:after="120"/>
              <w:jc w:val="both"/>
              <w:rPr>
                <w:rFonts w:asciiTheme="minorHAnsi" w:hAnsiTheme="minorHAnsi" w:cstheme="minorHAnsi"/>
              </w:rPr>
            </w:pPr>
            <w:r w:rsidRPr="00E402E2">
              <w:rPr>
                <w:rFonts w:asciiTheme="minorHAnsi" w:hAnsiTheme="minorHAnsi" w:cstheme="minorHAnsi"/>
              </w:rPr>
              <w:t>критерии 1,2, 3 не соблюдаются</w:t>
            </w:r>
          </w:p>
          <w:p w14:paraId="7380E3A8" w14:textId="77777777" w:rsidR="00345B83" w:rsidRPr="00524181" w:rsidRDefault="00345B83" w:rsidP="00EC1B1A">
            <w:pPr>
              <w:pStyle w:val="ConsPlusNormal"/>
              <w:spacing w:after="120"/>
              <w:jc w:val="both"/>
              <w:rPr>
                <w:rFonts w:asciiTheme="minorHAnsi" w:hAnsiTheme="minorHAnsi" w:cstheme="minorHAnsi"/>
              </w:rPr>
            </w:pPr>
            <w:r w:rsidRPr="00524181">
              <w:rPr>
                <w:rFonts w:asciiTheme="minorHAnsi" w:hAnsiTheme="minorHAnsi" w:cstheme="minorHAnsi"/>
              </w:rPr>
              <w:t>В отношении критериев 1</w:t>
            </w:r>
            <w:r w:rsidR="004236C1" w:rsidRPr="00524181">
              <w:rPr>
                <w:rFonts w:asciiTheme="minorHAnsi" w:hAnsiTheme="minorHAnsi" w:cstheme="minorHAnsi"/>
              </w:rPr>
              <w:t xml:space="preserve">, </w:t>
            </w:r>
            <w:r w:rsidRPr="00524181">
              <w:rPr>
                <w:rFonts w:asciiTheme="minorHAnsi" w:hAnsiTheme="minorHAnsi" w:cstheme="minorHAnsi"/>
              </w:rPr>
              <w:t>2</w:t>
            </w:r>
            <w:r w:rsidR="004236C1" w:rsidRPr="00524181">
              <w:rPr>
                <w:rFonts w:asciiTheme="minorHAnsi" w:hAnsiTheme="minorHAnsi" w:cstheme="minorHAnsi"/>
              </w:rPr>
              <w:t>, 3</w:t>
            </w:r>
            <w:r w:rsidRPr="00524181">
              <w:rPr>
                <w:rFonts w:asciiTheme="minorHAnsi" w:hAnsiTheme="minorHAnsi" w:cstheme="minorHAnsi"/>
              </w:rPr>
              <w:t xml:space="preserve"> Общество приводит следующ</w:t>
            </w:r>
            <w:r w:rsidR="00355979" w:rsidRPr="00524181">
              <w:rPr>
                <w:rFonts w:asciiTheme="minorHAnsi" w:hAnsiTheme="minorHAnsi" w:cstheme="minorHAnsi"/>
              </w:rPr>
              <w:t>и</w:t>
            </w:r>
            <w:r w:rsidRPr="00524181">
              <w:rPr>
                <w:rFonts w:asciiTheme="minorHAnsi" w:hAnsiTheme="minorHAnsi" w:cstheme="minorHAnsi"/>
              </w:rPr>
              <w:t>е пояснения:</w:t>
            </w:r>
          </w:p>
          <w:p w14:paraId="32AA9FBD" w14:textId="77777777" w:rsidR="001224DB" w:rsidRPr="00CE0042" w:rsidRDefault="001224DB" w:rsidP="001224DB">
            <w:pPr>
              <w:pStyle w:val="ConsPlusNormal"/>
              <w:spacing w:after="120"/>
              <w:jc w:val="both"/>
              <w:rPr>
                <w:rFonts w:asciiTheme="minorHAnsi" w:hAnsiTheme="minorHAnsi" w:cstheme="minorHAnsi"/>
              </w:rPr>
            </w:pPr>
            <w:r w:rsidRPr="00E402E2">
              <w:rPr>
                <w:rFonts w:asciiTheme="minorHAnsi" w:hAnsiTheme="minorHAnsi" w:cstheme="minorHAnsi"/>
              </w:rPr>
              <w:t>Процедуры проведения оценки (самооценки) качества работы совета директоров не определены во внутренних документах Общества.</w:t>
            </w:r>
          </w:p>
          <w:p w14:paraId="56BEEB4D" w14:textId="77777777" w:rsidR="00E402E2" w:rsidRPr="00C05516" w:rsidRDefault="001224DB" w:rsidP="00CE0042">
            <w:pPr>
              <w:spacing w:after="120" w:line="240" w:lineRule="auto"/>
              <w:jc w:val="both"/>
              <w:rPr>
                <w:sz w:val="20"/>
              </w:rPr>
            </w:pPr>
            <w:r w:rsidRPr="00CE0042">
              <w:rPr>
                <w:rFonts w:eastAsiaTheme="minorEastAsia" w:cstheme="minorHAnsi"/>
                <w:sz w:val="20"/>
                <w:szCs w:val="20"/>
                <w:lang w:eastAsia="ru-RU"/>
              </w:rPr>
              <w:t>Оценка (с</w:t>
            </w:r>
            <w:r w:rsidR="00345B83" w:rsidRPr="00CE0042">
              <w:rPr>
                <w:rFonts w:eastAsiaTheme="minorEastAsia" w:cstheme="minorHAnsi"/>
                <w:sz w:val="20"/>
                <w:szCs w:val="20"/>
                <w:lang w:eastAsia="ru-RU"/>
              </w:rPr>
              <w:t>амооценка</w:t>
            </w:r>
            <w:r w:rsidRPr="00CE0042">
              <w:rPr>
                <w:rFonts w:eastAsiaTheme="minorEastAsia" w:cstheme="minorHAnsi"/>
                <w:sz w:val="20"/>
                <w:szCs w:val="20"/>
                <w:lang w:eastAsia="ru-RU"/>
              </w:rPr>
              <w:t>)</w:t>
            </w:r>
            <w:r w:rsidR="00345B83" w:rsidRPr="00CE0042">
              <w:rPr>
                <w:rFonts w:eastAsiaTheme="minorEastAsia" w:cstheme="minorHAnsi"/>
                <w:sz w:val="20"/>
                <w:szCs w:val="20"/>
                <w:lang w:eastAsia="ru-RU"/>
              </w:rPr>
              <w:t xml:space="preserve">, а также внешняя оценка (с привлечением независимой внешней организации (консультанта), обладающей необходимой квалификацией </w:t>
            </w:r>
            <w:r w:rsidR="00345B83" w:rsidRPr="00CE0042">
              <w:rPr>
                <w:rFonts w:eastAsiaTheme="minorEastAsia" w:cstheme="minorHAnsi"/>
                <w:sz w:val="20"/>
                <w:szCs w:val="20"/>
                <w:lang w:eastAsia="ru-RU"/>
              </w:rPr>
              <w:lastRenderedPageBreak/>
              <w:t>для проведения такой оценки) качества работы Совета директоров в целом, а также оценка качества работы комитетов Совета директоров, оценка работы каждого члена Совета директоров, включая его Председателя, в отчетном периоде не</w:t>
            </w:r>
            <w:r w:rsidR="00E402E2" w:rsidRPr="00CE0042">
              <w:rPr>
                <w:rFonts w:eastAsiaTheme="minorEastAsia" w:cstheme="minorHAnsi"/>
                <w:sz w:val="20"/>
                <w:szCs w:val="20"/>
                <w:lang w:eastAsia="ru-RU"/>
              </w:rPr>
              <w:t xml:space="preserve"> проводилась.</w:t>
            </w:r>
          </w:p>
          <w:p w14:paraId="7555DA69" w14:textId="77777777" w:rsidR="00524181" w:rsidRPr="00524181" w:rsidRDefault="00524181" w:rsidP="00CE0042">
            <w:pPr>
              <w:spacing w:after="120" w:line="240" w:lineRule="auto"/>
              <w:jc w:val="both"/>
              <w:rPr>
                <w:rFonts w:eastAsiaTheme="minorEastAsia" w:cstheme="minorHAnsi"/>
                <w:sz w:val="20"/>
                <w:szCs w:val="20"/>
                <w:lang w:eastAsia="ru-RU"/>
              </w:rPr>
            </w:pPr>
            <w:r w:rsidRPr="00524181">
              <w:rPr>
                <w:rFonts w:eastAsiaTheme="minorEastAsia" w:cstheme="minorHAnsi"/>
                <w:sz w:val="20"/>
                <w:szCs w:val="20"/>
                <w:lang w:eastAsia="ru-RU"/>
              </w:rPr>
              <w:t xml:space="preserve">В течение отчетного периода, рассмотрение на очном заседании совета директоров результатов оценки (самооценки) качества работы совета директоров не проводилось. </w:t>
            </w:r>
          </w:p>
          <w:p w14:paraId="60D25DD2" w14:textId="77777777" w:rsidR="00345B83" w:rsidRPr="00C05516" w:rsidRDefault="00E402E2" w:rsidP="00CE0042">
            <w:pPr>
              <w:spacing w:after="120" w:line="240" w:lineRule="auto"/>
              <w:jc w:val="both"/>
              <w:rPr>
                <w:sz w:val="20"/>
              </w:rPr>
            </w:pPr>
            <w:r w:rsidRPr="00E402E2">
              <w:rPr>
                <w:rFonts w:eastAsiaTheme="minorEastAsia" w:cstheme="minorHAnsi"/>
                <w:sz w:val="20"/>
                <w:szCs w:val="20"/>
                <w:lang w:eastAsia="ru-RU"/>
              </w:rPr>
              <w:t>Тем не менее, избранный в 202</w:t>
            </w:r>
            <w:r w:rsidR="001039B7">
              <w:rPr>
                <w:rFonts w:eastAsiaTheme="minorEastAsia" w:cstheme="minorHAnsi"/>
                <w:sz w:val="20"/>
                <w:szCs w:val="20"/>
                <w:lang w:eastAsia="ru-RU"/>
              </w:rPr>
              <w:t>2</w:t>
            </w:r>
            <w:r w:rsidRPr="00CE0042">
              <w:rPr>
                <w:rFonts w:eastAsiaTheme="minorEastAsia" w:cstheme="minorHAnsi"/>
                <w:sz w:val="20"/>
                <w:szCs w:val="20"/>
                <w:lang w:eastAsia="ru-RU"/>
              </w:rPr>
              <w:t xml:space="preserve"> году состав Совета директоров, по мнению Общества, является сбалансированным, в том числе по квалификации его членов, их опыту, знаниям и деловым </w:t>
            </w:r>
            <w:r>
              <w:rPr>
                <w:rFonts w:eastAsiaTheme="minorEastAsia" w:cstheme="minorHAnsi"/>
                <w:sz w:val="20"/>
                <w:szCs w:val="20"/>
                <w:lang w:eastAsia="ru-RU"/>
              </w:rPr>
              <w:t xml:space="preserve">качествам. </w:t>
            </w:r>
            <w:r w:rsidR="00345B83" w:rsidRPr="00E402E2">
              <w:rPr>
                <w:rFonts w:eastAsiaTheme="minorEastAsia" w:cstheme="minorHAnsi"/>
                <w:sz w:val="20"/>
                <w:szCs w:val="20"/>
                <w:lang w:eastAsia="ru-RU"/>
              </w:rPr>
              <w:t xml:space="preserve">кие меры как соблюдение норм корпоративного законодательства, анализ и мониторинг судебной корпоративной практики российских организаций по возникающим в данной области спорам, рассматриваются Обществом как возможные для снижения возникающих дополнительных рисков. </w:t>
            </w:r>
          </w:p>
          <w:p w14:paraId="0166197C" w14:textId="77777777" w:rsidR="006A35C0" w:rsidRPr="00524181" w:rsidRDefault="001039B7" w:rsidP="005729C5">
            <w:pPr>
              <w:spacing w:after="120" w:line="240" w:lineRule="auto"/>
              <w:jc w:val="both"/>
              <w:rPr>
                <w:rFonts w:eastAsiaTheme="minorEastAsia" w:cstheme="minorHAnsi"/>
                <w:sz w:val="20"/>
                <w:szCs w:val="20"/>
                <w:lang w:eastAsia="ru-RU"/>
              </w:rPr>
            </w:pPr>
            <w:r w:rsidRPr="001039B7">
              <w:rPr>
                <w:rFonts w:eastAsiaTheme="minorEastAsia" w:cstheme="minorHAnsi"/>
                <w:sz w:val="20"/>
                <w:szCs w:val="20"/>
                <w:lang w:eastAsia="ru-RU"/>
              </w:rPr>
              <w:t>Несо</w:t>
            </w:r>
            <w:r>
              <w:rPr>
                <w:rFonts w:eastAsiaTheme="minorEastAsia" w:cstheme="minorHAnsi"/>
                <w:sz w:val="20"/>
                <w:szCs w:val="20"/>
                <w:lang w:eastAsia="ru-RU"/>
              </w:rPr>
              <w:t>блюдение</w:t>
            </w:r>
            <w:r w:rsidRPr="001039B7">
              <w:rPr>
                <w:rFonts w:eastAsiaTheme="minorEastAsia" w:cstheme="minorHAnsi"/>
                <w:sz w:val="20"/>
                <w:szCs w:val="20"/>
                <w:lang w:eastAsia="ru-RU"/>
              </w:rPr>
              <w:t xml:space="preserve"> принцип</w:t>
            </w:r>
            <w:r>
              <w:rPr>
                <w:rFonts w:eastAsiaTheme="minorEastAsia" w:cstheme="minorHAnsi"/>
                <w:sz w:val="20"/>
                <w:szCs w:val="20"/>
                <w:lang w:eastAsia="ru-RU"/>
              </w:rPr>
              <w:t>а 2.9</w:t>
            </w:r>
            <w:r w:rsidRPr="001039B7">
              <w:rPr>
                <w:rFonts w:eastAsiaTheme="minorEastAsia" w:cstheme="minorHAnsi"/>
                <w:sz w:val="20"/>
                <w:szCs w:val="20"/>
                <w:lang w:eastAsia="ru-RU"/>
              </w:rPr>
              <w:t>.</w:t>
            </w:r>
            <w:r>
              <w:rPr>
                <w:rFonts w:eastAsiaTheme="minorEastAsia" w:cstheme="minorHAnsi"/>
                <w:sz w:val="20"/>
                <w:szCs w:val="20"/>
                <w:lang w:eastAsia="ru-RU"/>
              </w:rPr>
              <w:t>1</w:t>
            </w:r>
            <w:r w:rsidRPr="001039B7">
              <w:rPr>
                <w:rFonts w:eastAsiaTheme="minorEastAsia" w:cstheme="minorHAnsi"/>
                <w:sz w:val="20"/>
                <w:szCs w:val="20"/>
                <w:lang w:eastAsia="ru-RU"/>
              </w:rPr>
              <w:t xml:space="preserve">. Кодекса является ограниченным по времени, Общество планирует достигнуть соблюдения элемента Кодекса в будущем. </w:t>
            </w:r>
            <w:r>
              <w:rPr>
                <w:rFonts w:eastAsiaTheme="minorEastAsia" w:cstheme="minorHAnsi"/>
                <w:sz w:val="20"/>
                <w:szCs w:val="20"/>
                <w:lang w:eastAsia="ru-RU"/>
              </w:rPr>
              <w:t>В 2023</w:t>
            </w:r>
            <w:r w:rsidR="00345B83" w:rsidRPr="00CE0042">
              <w:rPr>
                <w:rFonts w:eastAsiaTheme="minorEastAsia" w:cstheme="minorHAnsi"/>
                <w:sz w:val="20"/>
                <w:szCs w:val="20"/>
                <w:lang w:eastAsia="ru-RU"/>
              </w:rPr>
              <w:t xml:space="preserve"> год</w:t>
            </w:r>
            <w:r>
              <w:rPr>
                <w:rFonts w:eastAsiaTheme="minorEastAsia" w:cstheme="minorHAnsi"/>
                <w:sz w:val="20"/>
                <w:szCs w:val="20"/>
                <w:lang w:eastAsia="ru-RU"/>
              </w:rPr>
              <w:t>у</w:t>
            </w:r>
            <w:r w:rsidR="00345B83" w:rsidRPr="00CE0042">
              <w:rPr>
                <w:rFonts w:eastAsiaTheme="minorEastAsia" w:cstheme="minorHAnsi"/>
                <w:sz w:val="20"/>
                <w:szCs w:val="20"/>
                <w:lang w:eastAsia="ru-RU"/>
              </w:rPr>
              <w:t xml:space="preserve"> Общество планирует рассмотре</w:t>
            </w:r>
            <w:r w:rsidR="001224DB" w:rsidRPr="00CE0042">
              <w:rPr>
                <w:rFonts w:eastAsiaTheme="minorEastAsia" w:cstheme="minorHAnsi"/>
                <w:sz w:val="20"/>
                <w:szCs w:val="20"/>
                <w:lang w:eastAsia="ru-RU"/>
              </w:rPr>
              <w:t>ть</w:t>
            </w:r>
            <w:r w:rsidR="00345B83" w:rsidRPr="00CE0042">
              <w:rPr>
                <w:rFonts w:eastAsiaTheme="minorEastAsia" w:cstheme="minorHAnsi"/>
                <w:sz w:val="20"/>
                <w:szCs w:val="20"/>
                <w:lang w:eastAsia="ru-RU"/>
              </w:rPr>
              <w:t xml:space="preserve"> возможност</w:t>
            </w:r>
            <w:r w:rsidR="001224DB" w:rsidRPr="00CE0042">
              <w:rPr>
                <w:rFonts w:eastAsiaTheme="minorEastAsia" w:cstheme="minorHAnsi"/>
                <w:sz w:val="20"/>
                <w:szCs w:val="20"/>
                <w:lang w:eastAsia="ru-RU"/>
              </w:rPr>
              <w:t>ь</w:t>
            </w:r>
            <w:r w:rsidR="00345B83" w:rsidRPr="00CE0042">
              <w:rPr>
                <w:rFonts w:eastAsiaTheme="minorEastAsia" w:cstheme="minorHAnsi"/>
                <w:sz w:val="20"/>
                <w:szCs w:val="20"/>
                <w:lang w:eastAsia="ru-RU"/>
              </w:rPr>
              <w:t xml:space="preserve"> включения норм, регламентирующих процедуры проведения оценки (самооценки) качества работы совета директоров </w:t>
            </w:r>
            <w:r w:rsidR="005729C5">
              <w:rPr>
                <w:rFonts w:eastAsiaTheme="minorEastAsia" w:cstheme="minorHAnsi"/>
                <w:sz w:val="20"/>
                <w:szCs w:val="20"/>
                <w:lang w:eastAsia="ru-RU"/>
              </w:rPr>
              <w:t>во внутренние документы, а также продолжит взаимодействовать с контролирующей общество организацией по осуществлению мероприятий, направленных на реализацию такой оценки, в том числе проведение очного</w:t>
            </w:r>
            <w:r w:rsidR="005729C5" w:rsidRPr="005729C5">
              <w:rPr>
                <w:rFonts w:eastAsiaTheme="minorEastAsia" w:cstheme="minorHAnsi"/>
                <w:sz w:val="20"/>
                <w:szCs w:val="20"/>
                <w:lang w:eastAsia="ru-RU"/>
              </w:rPr>
              <w:t xml:space="preserve"> заседания совета директоров для рассмотрения результатов оценки.</w:t>
            </w:r>
          </w:p>
        </w:tc>
      </w:tr>
      <w:tr w:rsidR="00EC1B1A" w:rsidRPr="00472FCD" w14:paraId="4C500F2F" w14:textId="77777777" w:rsidTr="00EC1B1A">
        <w:tc>
          <w:tcPr>
            <w:tcW w:w="624" w:type="dxa"/>
          </w:tcPr>
          <w:p w14:paraId="39991D31" w14:textId="77777777" w:rsidR="0091463C" w:rsidRPr="00472FCD" w:rsidRDefault="0091463C" w:rsidP="00EC1B1A">
            <w:pPr>
              <w:pStyle w:val="ConsPlusNormal"/>
              <w:rPr>
                <w:rFonts w:asciiTheme="minorHAnsi" w:hAnsiTheme="minorHAnsi" w:cstheme="minorHAnsi"/>
              </w:rPr>
            </w:pPr>
            <w:r w:rsidRPr="00472FCD">
              <w:rPr>
                <w:rFonts w:asciiTheme="minorHAnsi" w:hAnsiTheme="minorHAnsi" w:cstheme="minorHAnsi"/>
              </w:rPr>
              <w:lastRenderedPageBreak/>
              <w:t>2.9.2</w:t>
            </w:r>
          </w:p>
        </w:tc>
        <w:tc>
          <w:tcPr>
            <w:tcW w:w="2915" w:type="dxa"/>
          </w:tcPr>
          <w:p w14:paraId="4201B23F" w14:textId="77777777" w:rsidR="0091463C" w:rsidRPr="00472FCD" w:rsidRDefault="0091463C" w:rsidP="00EC1B1A">
            <w:pPr>
              <w:pStyle w:val="ConsPlusNormal"/>
              <w:rPr>
                <w:rFonts w:asciiTheme="minorHAnsi" w:hAnsiTheme="minorHAnsi" w:cstheme="minorHAnsi"/>
              </w:rPr>
            </w:pPr>
            <w:r w:rsidRPr="00472FCD">
              <w:rPr>
                <w:rFonts w:asciiTheme="minorHAnsi" w:hAnsiTheme="minorHAnsi" w:cstheme="minorHAnsi"/>
              </w:rPr>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w:t>
            </w:r>
            <w:r w:rsidRPr="00472FCD">
              <w:rPr>
                <w:rFonts w:asciiTheme="minorHAnsi" w:hAnsiTheme="minorHAnsi" w:cstheme="minorHAnsi"/>
              </w:rPr>
              <w:lastRenderedPageBreak/>
              <w:t>независимой оценки качества работы совета директоров не реже одного раза в три года привлекается внешняя организация (консультант)</w:t>
            </w:r>
          </w:p>
        </w:tc>
        <w:tc>
          <w:tcPr>
            <w:tcW w:w="3686" w:type="dxa"/>
          </w:tcPr>
          <w:p w14:paraId="562005BC" w14:textId="77777777" w:rsidR="0091463C" w:rsidRPr="00472FCD" w:rsidRDefault="0091463C" w:rsidP="00EC1B1A">
            <w:pPr>
              <w:pStyle w:val="ConsPlusNormal"/>
              <w:rPr>
                <w:rFonts w:asciiTheme="minorHAnsi" w:hAnsiTheme="minorHAnsi" w:cstheme="minorHAnsi"/>
              </w:rPr>
            </w:pPr>
            <w:r w:rsidRPr="00472FCD">
              <w:rPr>
                <w:rFonts w:asciiTheme="minorHAnsi" w:hAnsiTheme="minorHAnsi" w:cstheme="minorHAnsi"/>
              </w:rPr>
              <w:lastRenderedPageBreak/>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2693" w:type="dxa"/>
          </w:tcPr>
          <w:p w14:paraId="2588D7E3" w14:textId="77777777" w:rsidR="0091463C" w:rsidRPr="00472FCD" w:rsidRDefault="0091463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0DCEEA19" w14:textId="77777777" w:rsidR="0091463C" w:rsidRPr="00472FCD" w:rsidRDefault="0091463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5F77143" w14:textId="77777777" w:rsidR="0091463C" w:rsidRPr="00472FCD" w:rsidRDefault="0091463C"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0C0E951" w14:textId="77777777" w:rsidR="0091463C" w:rsidRPr="00472FCD" w:rsidRDefault="0091463C" w:rsidP="00EC1B1A">
            <w:pPr>
              <w:pStyle w:val="ConsPlusNormal"/>
              <w:rPr>
                <w:rFonts w:asciiTheme="minorHAnsi" w:hAnsiTheme="minorHAnsi" w:cstheme="minorHAnsi"/>
              </w:rPr>
            </w:pPr>
          </w:p>
        </w:tc>
        <w:tc>
          <w:tcPr>
            <w:tcW w:w="5386" w:type="dxa"/>
          </w:tcPr>
          <w:p w14:paraId="53C370F6" w14:textId="77777777" w:rsidR="000E0801" w:rsidRPr="00A97F8D" w:rsidRDefault="000E0801" w:rsidP="000E0801">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lastRenderedPageBreak/>
              <w:t>критерий 1 не соблюдается</w:t>
            </w:r>
          </w:p>
          <w:p w14:paraId="0BD1717A" w14:textId="77777777" w:rsidR="00345B83" w:rsidRPr="00472FCD" w:rsidRDefault="00345B83" w:rsidP="00EC1B1A">
            <w:pPr>
              <w:pStyle w:val="ConsPlusNormal"/>
              <w:spacing w:after="120"/>
              <w:jc w:val="both"/>
              <w:rPr>
                <w:rFonts w:asciiTheme="minorHAnsi" w:hAnsiTheme="minorHAnsi" w:cstheme="minorHAnsi"/>
                <w:i/>
              </w:rPr>
            </w:pPr>
            <w:r w:rsidRPr="00472FCD">
              <w:rPr>
                <w:rFonts w:asciiTheme="minorHAnsi" w:hAnsiTheme="minorHAnsi" w:cstheme="minorHAnsi"/>
                <w:b/>
              </w:rPr>
              <w:t>В отношении критерия</w:t>
            </w:r>
            <w:r w:rsidR="002323FA">
              <w:rPr>
                <w:rFonts w:asciiTheme="minorHAnsi" w:hAnsiTheme="minorHAnsi" w:cstheme="minorHAnsi"/>
                <w:b/>
              </w:rPr>
              <w:t xml:space="preserve"> 1</w:t>
            </w:r>
            <w:r w:rsidRPr="00472FCD">
              <w:rPr>
                <w:rFonts w:asciiTheme="minorHAnsi" w:hAnsiTheme="minorHAnsi" w:cstheme="minorHAnsi"/>
                <w:b/>
              </w:rPr>
              <w:t xml:space="preserve"> Общество приводит следующее пояснени</w:t>
            </w:r>
            <w:r w:rsidR="002323FA">
              <w:rPr>
                <w:rFonts w:asciiTheme="minorHAnsi" w:hAnsiTheme="minorHAnsi" w:cstheme="minorHAnsi"/>
                <w:b/>
              </w:rPr>
              <w:t>е</w:t>
            </w:r>
            <w:r w:rsidRPr="00472FCD">
              <w:rPr>
                <w:rFonts w:asciiTheme="minorHAnsi" w:hAnsiTheme="minorHAnsi" w:cstheme="minorHAnsi"/>
                <w:b/>
              </w:rPr>
              <w:t>:</w:t>
            </w:r>
          </w:p>
          <w:p w14:paraId="7CFAFC34" w14:textId="77777777" w:rsidR="00345B83" w:rsidRPr="00472FCD" w:rsidRDefault="00345B83" w:rsidP="00EC1B1A">
            <w:pPr>
              <w:pStyle w:val="ConsPlusNormal"/>
              <w:tabs>
                <w:tab w:val="left" w:pos="283"/>
              </w:tabs>
              <w:spacing w:after="120"/>
              <w:jc w:val="both"/>
              <w:rPr>
                <w:rFonts w:asciiTheme="minorHAnsi" w:hAnsiTheme="minorHAnsi" w:cstheme="minorHAnsi"/>
              </w:rPr>
            </w:pPr>
            <w:r w:rsidRPr="00472FCD">
              <w:rPr>
                <w:rFonts w:asciiTheme="minorHAnsi" w:hAnsiTheme="minorHAnsi" w:cstheme="minorHAnsi"/>
              </w:rPr>
              <w:t xml:space="preserve">Для проведения независимой оценки качества работы совета директоров обществом не привлекалась внешняя </w:t>
            </w:r>
            <w:r w:rsidRPr="00472FCD">
              <w:rPr>
                <w:rFonts w:asciiTheme="minorHAnsi" w:hAnsiTheme="minorHAnsi" w:cstheme="minorHAnsi"/>
              </w:rPr>
              <w:lastRenderedPageBreak/>
              <w:t>организация (консультант).</w:t>
            </w:r>
          </w:p>
          <w:p w14:paraId="43AA6182" w14:textId="77777777" w:rsidR="00345B83" w:rsidRPr="00472FCD" w:rsidRDefault="00345B83" w:rsidP="00EC1B1A">
            <w:pPr>
              <w:pStyle w:val="ConsPlusNormal"/>
              <w:tabs>
                <w:tab w:val="left" w:pos="283"/>
              </w:tabs>
              <w:spacing w:after="120"/>
              <w:jc w:val="both"/>
              <w:rPr>
                <w:rFonts w:asciiTheme="minorHAnsi" w:hAnsiTheme="minorHAnsi" w:cstheme="minorHAnsi"/>
              </w:rPr>
            </w:pPr>
            <w:r w:rsidRPr="00472FCD">
              <w:rPr>
                <w:rFonts w:asciiTheme="minorHAnsi" w:hAnsiTheme="minorHAnsi" w:cstheme="minorHAnsi"/>
              </w:rPr>
              <w:t>Привлечение профессиональной внешней оценки качества работы Совета директоров для проведения внешней оценки требует соответствующего бюджета, что в данный момент представляется невыполнимым. При формировании бизнес-плана Общества на соответствующий период (периоды) расходы, затрагивающих привлечение специалиста для проведения внешней оценки, не включаются в состав бизнес-плана Общества, так как в данных расходах необходимость отсутствует.</w:t>
            </w:r>
          </w:p>
          <w:p w14:paraId="7A6B9390" w14:textId="77777777" w:rsidR="00345B83" w:rsidRPr="00472FCD" w:rsidRDefault="00345B83" w:rsidP="00EC1B1A">
            <w:pPr>
              <w:spacing w:after="120" w:line="240" w:lineRule="auto"/>
              <w:jc w:val="both"/>
              <w:rPr>
                <w:rFonts w:cstheme="minorHAnsi"/>
                <w:sz w:val="20"/>
                <w:szCs w:val="20"/>
              </w:rPr>
            </w:pPr>
            <w:r w:rsidRPr="00472FCD">
              <w:rPr>
                <w:rFonts w:cstheme="minorHAnsi"/>
                <w:sz w:val="20"/>
                <w:szCs w:val="20"/>
              </w:rPr>
              <w:t xml:space="preserve">Общество стремится к максимально полному соблюдению указанной рекомендации Кодекса, изучает имеющиеся методики и практики оценки (как самооценки, так и внешней оценки) качества работы комитетов Совета директоров, отдельных членов Совета директоров и Совета директоров в целом и намерено провести такую оценку в будущем, в том числе, оценку профессиональной квалификации членов совета директоров. </w:t>
            </w:r>
          </w:p>
          <w:p w14:paraId="0C08E544" w14:textId="77777777" w:rsidR="0091463C" w:rsidRPr="00472FCD" w:rsidRDefault="00345B83" w:rsidP="00EC1B1A">
            <w:pPr>
              <w:spacing w:after="120" w:line="240" w:lineRule="auto"/>
              <w:jc w:val="both"/>
              <w:rPr>
                <w:rFonts w:cstheme="minorHAnsi"/>
                <w:sz w:val="20"/>
                <w:szCs w:val="20"/>
              </w:rPr>
            </w:pPr>
            <w:r w:rsidRPr="00472FCD">
              <w:rPr>
                <w:rFonts w:cstheme="minorHAnsi"/>
                <w:sz w:val="20"/>
                <w:szCs w:val="20"/>
              </w:rPr>
              <w:t>Несоблюдение принципа 2.9.2 Кодекса является ограниченным по времени. В 2022 году Общество планирует разработать механизм проведения оценки работы Совета директоров, а также внутренний документ, регламентирующий принципы проведения оценки на основе рекомендаций Банка России с учетом специфики деятельности Общества и корпоративного управления. Общество в перспективе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w:t>
            </w:r>
          </w:p>
        </w:tc>
      </w:tr>
      <w:tr w:rsidR="00EC1B1A" w:rsidRPr="00472FCD" w14:paraId="795A8546" w14:textId="77777777" w:rsidTr="00EC1B1A">
        <w:tc>
          <w:tcPr>
            <w:tcW w:w="624" w:type="dxa"/>
          </w:tcPr>
          <w:p w14:paraId="366361BB" w14:textId="77777777" w:rsidR="0091463C" w:rsidRPr="00472FCD" w:rsidRDefault="0091463C" w:rsidP="00EC1B1A">
            <w:pPr>
              <w:pStyle w:val="ConsPlusNormal"/>
              <w:outlineLvl w:val="1"/>
              <w:rPr>
                <w:rFonts w:asciiTheme="minorHAnsi" w:hAnsiTheme="minorHAnsi" w:cstheme="minorHAnsi"/>
              </w:rPr>
            </w:pPr>
            <w:r w:rsidRPr="00472FCD">
              <w:rPr>
                <w:rFonts w:asciiTheme="minorHAnsi" w:hAnsiTheme="minorHAnsi" w:cstheme="minorHAnsi"/>
              </w:rPr>
              <w:t>3.1</w:t>
            </w:r>
          </w:p>
        </w:tc>
        <w:tc>
          <w:tcPr>
            <w:tcW w:w="14680" w:type="dxa"/>
            <w:gridSpan w:val="4"/>
          </w:tcPr>
          <w:p w14:paraId="1DA90CBE" w14:textId="77777777" w:rsidR="0091463C" w:rsidRPr="00472FCD" w:rsidRDefault="0091463C" w:rsidP="00EC1B1A">
            <w:pPr>
              <w:pStyle w:val="ConsPlusNormal"/>
              <w:rPr>
                <w:rFonts w:asciiTheme="minorHAnsi" w:hAnsiTheme="minorHAnsi" w:cstheme="minorHAnsi"/>
              </w:rPr>
            </w:pPr>
            <w:r w:rsidRPr="00472FCD">
              <w:rPr>
                <w:rFonts w:asciiTheme="minorHAnsi" w:hAnsiTheme="minorHAnsi" w:cstheme="minorHAnsi"/>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34036F" w:rsidRPr="00472FCD" w14:paraId="7FD0B18A" w14:textId="77777777" w:rsidTr="00EC1B1A">
        <w:tc>
          <w:tcPr>
            <w:tcW w:w="624" w:type="dxa"/>
          </w:tcPr>
          <w:p w14:paraId="20B7CDBC" w14:textId="77777777" w:rsidR="0034036F" w:rsidRPr="00472FCD" w:rsidRDefault="0034036F" w:rsidP="0034036F">
            <w:pPr>
              <w:pStyle w:val="ConsPlusNormal"/>
              <w:rPr>
                <w:rFonts w:asciiTheme="minorHAnsi" w:hAnsiTheme="minorHAnsi" w:cstheme="minorHAnsi"/>
              </w:rPr>
            </w:pPr>
            <w:r w:rsidRPr="00472FCD">
              <w:rPr>
                <w:rFonts w:asciiTheme="minorHAnsi" w:hAnsiTheme="minorHAnsi" w:cstheme="minorHAnsi"/>
              </w:rPr>
              <w:t>3.1.1</w:t>
            </w:r>
          </w:p>
        </w:tc>
        <w:tc>
          <w:tcPr>
            <w:tcW w:w="2915" w:type="dxa"/>
          </w:tcPr>
          <w:p w14:paraId="465C7026" w14:textId="77777777" w:rsidR="0034036F" w:rsidRPr="00472FCD" w:rsidRDefault="0034036F" w:rsidP="0034036F">
            <w:pPr>
              <w:pStyle w:val="ConsPlusNormal"/>
              <w:rPr>
                <w:rFonts w:asciiTheme="minorHAnsi" w:hAnsiTheme="minorHAnsi" w:cstheme="minorHAnsi"/>
              </w:rPr>
            </w:pPr>
            <w:r w:rsidRPr="00472FCD">
              <w:rPr>
                <w:rFonts w:asciiTheme="minorHAnsi" w:hAnsiTheme="minorHAnsi" w:cstheme="minorHAnsi"/>
              </w:rPr>
              <w:t xml:space="preserve">Корпоративный секретарь обладает знаниями, опытом и </w:t>
            </w:r>
            <w:r w:rsidRPr="00472FCD">
              <w:rPr>
                <w:rFonts w:asciiTheme="minorHAnsi" w:hAnsiTheme="minorHAnsi" w:cstheme="minorHAnsi"/>
              </w:rPr>
              <w:lastRenderedPageBreak/>
              <w:t>квалификацией, достаточными для исполнения возложенных на него обязанностей, безупречной репутацией и пользуется доверием акционеров</w:t>
            </w:r>
          </w:p>
        </w:tc>
        <w:tc>
          <w:tcPr>
            <w:tcW w:w="3686" w:type="dxa"/>
          </w:tcPr>
          <w:p w14:paraId="63474D40" w14:textId="77777777" w:rsidR="0034036F" w:rsidRPr="00472FCD" w:rsidRDefault="0034036F" w:rsidP="0034036F">
            <w:pPr>
              <w:pStyle w:val="ConsPlusNormal"/>
              <w:rPr>
                <w:rFonts w:asciiTheme="minorHAnsi" w:hAnsiTheme="minorHAnsi" w:cstheme="minorHAnsi"/>
              </w:rPr>
            </w:pPr>
            <w:r w:rsidRPr="00472FCD">
              <w:rPr>
                <w:rFonts w:asciiTheme="minorHAnsi" w:hAnsiTheme="minorHAnsi" w:cstheme="minorHAnsi"/>
              </w:rPr>
              <w:lastRenderedPageBreak/>
              <w:t xml:space="preserve">1. На сайте общества в сети Интернет и в годовом отчете представлена </w:t>
            </w:r>
            <w:r w:rsidRPr="00472FCD">
              <w:rPr>
                <w:rFonts w:asciiTheme="minorHAnsi" w:hAnsiTheme="minorHAnsi" w:cstheme="minorHAnsi"/>
              </w:rPr>
              <w:lastRenderedPageBreak/>
              <w:t>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2693" w:type="dxa"/>
          </w:tcPr>
          <w:p w14:paraId="416B7C39" w14:textId="77777777" w:rsidR="0034036F" w:rsidRPr="00472FCD" w:rsidRDefault="0034036F" w:rsidP="0034036F">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38966BB" w14:textId="77777777" w:rsidR="0034036F" w:rsidRPr="00472FCD" w:rsidRDefault="0034036F" w:rsidP="0034036F">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936ED79" w14:textId="77777777" w:rsidR="0034036F" w:rsidRPr="00472FCD" w:rsidRDefault="0034036F" w:rsidP="0034036F">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2B41171F" w14:textId="77777777" w:rsidR="0034036F" w:rsidRPr="00472FCD" w:rsidRDefault="0034036F" w:rsidP="0034036F">
            <w:pPr>
              <w:pStyle w:val="ConsPlusNormal"/>
              <w:rPr>
                <w:rFonts w:asciiTheme="minorHAnsi" w:hAnsiTheme="minorHAnsi" w:cstheme="minorHAnsi"/>
              </w:rPr>
            </w:pPr>
          </w:p>
        </w:tc>
        <w:tc>
          <w:tcPr>
            <w:tcW w:w="5386" w:type="dxa"/>
          </w:tcPr>
          <w:p w14:paraId="7B20C3C5" w14:textId="77777777" w:rsidR="0034036F" w:rsidRPr="00CE0042" w:rsidRDefault="0034036F" w:rsidP="0034036F">
            <w:pPr>
              <w:widowControl w:val="0"/>
              <w:autoSpaceDE w:val="0"/>
              <w:autoSpaceDN w:val="0"/>
              <w:adjustRightInd w:val="0"/>
              <w:spacing w:after="120" w:line="240" w:lineRule="auto"/>
              <w:jc w:val="both"/>
              <w:rPr>
                <w:rFonts w:cstheme="minorHAnsi"/>
                <w:sz w:val="20"/>
                <w:szCs w:val="20"/>
              </w:rPr>
            </w:pPr>
            <w:r w:rsidRPr="00CE0042">
              <w:rPr>
                <w:rFonts w:cstheme="minorHAnsi"/>
                <w:sz w:val="20"/>
                <w:szCs w:val="20"/>
              </w:rPr>
              <w:lastRenderedPageBreak/>
              <w:t>критерий 1 не соблюдается</w:t>
            </w:r>
          </w:p>
          <w:p w14:paraId="33034FA8" w14:textId="77777777" w:rsidR="0034036F" w:rsidRPr="00C05516" w:rsidRDefault="0034036F" w:rsidP="00CE0042">
            <w:pPr>
              <w:pStyle w:val="ConsPlusNormal"/>
              <w:spacing w:after="120"/>
              <w:jc w:val="both"/>
              <w:rPr>
                <w:rFonts w:asciiTheme="minorHAnsi" w:hAnsiTheme="minorHAnsi"/>
              </w:rPr>
            </w:pPr>
            <w:r w:rsidRPr="00CE0042">
              <w:rPr>
                <w:rFonts w:asciiTheme="minorHAnsi" w:hAnsiTheme="minorHAnsi" w:cstheme="minorHAnsi"/>
                <w:b/>
              </w:rPr>
              <w:t xml:space="preserve">В отношении данного критерия Общество приводит </w:t>
            </w:r>
            <w:r w:rsidRPr="00CE0042">
              <w:rPr>
                <w:rFonts w:asciiTheme="minorHAnsi" w:hAnsiTheme="minorHAnsi" w:cstheme="minorHAnsi"/>
                <w:b/>
              </w:rPr>
              <w:lastRenderedPageBreak/>
              <w:t>следующ</w:t>
            </w:r>
            <w:r w:rsidR="00A57B62">
              <w:rPr>
                <w:rFonts w:asciiTheme="minorHAnsi" w:hAnsiTheme="minorHAnsi" w:cstheme="minorHAnsi"/>
                <w:b/>
              </w:rPr>
              <w:t>е</w:t>
            </w:r>
            <w:r w:rsidRPr="00CE0042">
              <w:rPr>
                <w:rFonts w:asciiTheme="minorHAnsi" w:hAnsiTheme="minorHAnsi" w:cstheme="minorHAnsi"/>
                <w:b/>
              </w:rPr>
              <w:t>е пояснени</w:t>
            </w:r>
            <w:r w:rsidR="00A57B62">
              <w:rPr>
                <w:rFonts w:asciiTheme="minorHAnsi" w:hAnsiTheme="minorHAnsi" w:cstheme="minorHAnsi"/>
                <w:b/>
              </w:rPr>
              <w:t>е</w:t>
            </w:r>
            <w:r w:rsidRPr="00CE0042">
              <w:rPr>
                <w:rFonts w:asciiTheme="minorHAnsi" w:hAnsiTheme="minorHAnsi" w:cstheme="minorHAnsi"/>
                <w:b/>
              </w:rPr>
              <w:t>:</w:t>
            </w:r>
          </w:p>
          <w:p w14:paraId="2113B9DF" w14:textId="77777777" w:rsidR="00D921AC" w:rsidRPr="00CE0042" w:rsidRDefault="00D921AC" w:rsidP="0034036F">
            <w:pPr>
              <w:spacing w:after="120" w:line="240" w:lineRule="auto"/>
              <w:jc w:val="both"/>
              <w:rPr>
                <w:rFonts w:cstheme="minorHAnsi"/>
                <w:sz w:val="20"/>
                <w:szCs w:val="20"/>
              </w:rPr>
            </w:pPr>
            <w:r w:rsidRPr="00CE0042">
              <w:rPr>
                <w:rFonts w:cstheme="minorHAnsi"/>
                <w:sz w:val="20"/>
                <w:szCs w:val="20"/>
              </w:rPr>
              <w:t>На сайте Общества в сети Интернет и в годовом отчете не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p w14:paraId="0CCE71B0" w14:textId="069CE3FA" w:rsidR="0019666D" w:rsidRPr="00CE0042" w:rsidRDefault="0034036F" w:rsidP="0019666D">
            <w:pPr>
              <w:spacing w:after="120" w:line="240" w:lineRule="auto"/>
              <w:jc w:val="both"/>
              <w:rPr>
                <w:rFonts w:cstheme="minorHAnsi"/>
                <w:sz w:val="20"/>
                <w:szCs w:val="20"/>
              </w:rPr>
            </w:pPr>
            <w:r w:rsidRPr="00CE0042">
              <w:rPr>
                <w:rFonts w:cstheme="minorHAnsi"/>
                <w:sz w:val="20"/>
                <w:szCs w:val="20"/>
              </w:rPr>
              <w:t xml:space="preserve">До введения Кодекса корпоративного управления Банком России, </w:t>
            </w:r>
            <w:r w:rsidRPr="00CE0042">
              <w:rPr>
                <w:rFonts w:eastAsiaTheme="minorEastAsia" w:cstheme="minorHAnsi"/>
                <w:sz w:val="20"/>
                <w:szCs w:val="20"/>
                <w:lang w:eastAsia="ru-RU"/>
              </w:rPr>
              <w:t>наличие корпоративного секретаря (как должностного лица) было предусмотрено организационной структурой Общества.</w:t>
            </w:r>
            <w:r w:rsidRPr="00CE0042">
              <w:rPr>
                <w:rFonts w:cstheme="minorHAnsi"/>
                <w:sz w:val="20"/>
                <w:szCs w:val="20"/>
              </w:rPr>
              <w:t xml:space="preserve"> В настоящее время функции корпоративного секретаря выполняются структурным подразделением Общества, в частности Отделом корпоративного управления</w:t>
            </w:r>
            <w:r w:rsidR="00CE0042">
              <w:rPr>
                <w:rFonts w:cstheme="minorHAnsi"/>
                <w:sz w:val="20"/>
                <w:szCs w:val="20"/>
              </w:rPr>
              <w:t xml:space="preserve"> (далее – отдел). Кроме того, Советом директоров Общества избирается Секретарь Совета директоров из числа специалистов отдела</w:t>
            </w:r>
            <w:r w:rsidR="00A57B62">
              <w:rPr>
                <w:rFonts w:cstheme="minorHAnsi"/>
                <w:sz w:val="20"/>
                <w:szCs w:val="20"/>
              </w:rPr>
              <w:t>,</w:t>
            </w:r>
            <w:r w:rsidR="00CE0042">
              <w:rPr>
                <w:rFonts w:cstheme="minorHAnsi"/>
                <w:sz w:val="20"/>
                <w:szCs w:val="20"/>
              </w:rPr>
              <w:t xml:space="preserve"> </w:t>
            </w:r>
            <w:r w:rsidR="0019666D" w:rsidRPr="00CE0042">
              <w:rPr>
                <w:rFonts w:cstheme="minorHAnsi"/>
                <w:sz w:val="20"/>
                <w:szCs w:val="20"/>
              </w:rPr>
              <w:t>облада</w:t>
            </w:r>
            <w:r w:rsidR="008544AD">
              <w:rPr>
                <w:rFonts w:cstheme="minorHAnsi"/>
                <w:sz w:val="20"/>
                <w:szCs w:val="20"/>
              </w:rPr>
              <w:t>ющий</w:t>
            </w:r>
            <w:r w:rsidR="0019666D" w:rsidRPr="00CE0042">
              <w:rPr>
                <w:rFonts w:cstheme="minorHAnsi"/>
                <w:sz w:val="20"/>
                <w:szCs w:val="20"/>
              </w:rPr>
              <w:t xml:space="preserve"> знаниями, опытом и квалификацией, достаточными для исполнения возложенных на него обязанностей секретаря. </w:t>
            </w:r>
          </w:p>
          <w:p w14:paraId="66EC1FF6" w14:textId="4BE2ADCF" w:rsidR="0034036F" w:rsidRPr="00CE0042" w:rsidRDefault="0034036F" w:rsidP="0034036F">
            <w:pPr>
              <w:spacing w:after="120" w:line="240" w:lineRule="auto"/>
              <w:jc w:val="both"/>
              <w:rPr>
                <w:rFonts w:cstheme="minorHAnsi"/>
                <w:sz w:val="20"/>
                <w:szCs w:val="20"/>
              </w:rPr>
            </w:pPr>
            <w:r w:rsidRPr="00CE0042">
              <w:rPr>
                <w:rFonts w:cstheme="minorHAnsi"/>
                <w:sz w:val="20"/>
                <w:szCs w:val="20"/>
              </w:rPr>
              <w:t xml:space="preserve">На сайте Общества в сети Интернет и в годовом отчете представлена контактная и иная информация о подразделении, ответственном за работу с </w:t>
            </w:r>
            <w:r w:rsidR="0019666D" w:rsidRPr="00CE0042">
              <w:rPr>
                <w:rFonts w:cstheme="minorHAnsi"/>
                <w:sz w:val="20"/>
                <w:szCs w:val="20"/>
              </w:rPr>
              <w:t xml:space="preserve">Советом директоров и </w:t>
            </w:r>
            <w:r w:rsidRPr="00CE0042">
              <w:rPr>
                <w:rFonts w:cstheme="minorHAnsi"/>
                <w:sz w:val="20"/>
                <w:szCs w:val="20"/>
              </w:rPr>
              <w:t>акционерами.</w:t>
            </w:r>
          </w:p>
          <w:p w14:paraId="0B9314F6" w14:textId="77777777" w:rsidR="0034036F" w:rsidRPr="00CE0042" w:rsidRDefault="0034036F" w:rsidP="0034036F">
            <w:pPr>
              <w:spacing w:after="120" w:line="240" w:lineRule="auto"/>
              <w:jc w:val="both"/>
              <w:rPr>
                <w:rFonts w:cstheme="minorHAnsi"/>
                <w:sz w:val="20"/>
                <w:szCs w:val="20"/>
              </w:rPr>
            </w:pPr>
            <w:r w:rsidRPr="00CE0042">
              <w:rPr>
                <w:rFonts w:cstheme="minorHAnsi"/>
                <w:sz w:val="20"/>
                <w:szCs w:val="20"/>
              </w:rPr>
              <w:t>Причиной несоблюдения критери</w:t>
            </w:r>
            <w:r w:rsidR="00D921AC" w:rsidRPr="00CE0042">
              <w:rPr>
                <w:rFonts w:cstheme="minorHAnsi"/>
                <w:sz w:val="20"/>
                <w:szCs w:val="20"/>
              </w:rPr>
              <w:t>я</w:t>
            </w:r>
            <w:r w:rsidRPr="00CE0042">
              <w:rPr>
                <w:rFonts w:cstheme="minorHAnsi"/>
                <w:sz w:val="20"/>
                <w:szCs w:val="20"/>
              </w:rPr>
              <w:t xml:space="preserve"> </w:t>
            </w:r>
            <w:r w:rsidR="00D921AC" w:rsidRPr="00CE0042">
              <w:rPr>
                <w:rFonts w:cstheme="minorHAnsi"/>
                <w:sz w:val="20"/>
                <w:szCs w:val="20"/>
              </w:rPr>
              <w:t xml:space="preserve">1 </w:t>
            </w:r>
            <w:r w:rsidRPr="00CE0042">
              <w:rPr>
                <w:rFonts w:cstheme="minorHAnsi"/>
                <w:sz w:val="20"/>
                <w:szCs w:val="20"/>
              </w:rPr>
              <w:t>принципа 3.1.1 является отсутствие в организационной структуре Общества должности Корпоративного секретаря.</w:t>
            </w:r>
          </w:p>
          <w:p w14:paraId="32A05F06" w14:textId="77777777" w:rsidR="00CE0042" w:rsidRPr="00CE0042" w:rsidRDefault="0034036F" w:rsidP="00CE0042">
            <w:pPr>
              <w:pStyle w:val="ad"/>
              <w:shd w:val="clear" w:color="auto" w:fill="FFFFFF"/>
              <w:spacing w:before="0" w:after="225"/>
              <w:jc w:val="both"/>
              <w:rPr>
                <w:rFonts w:asciiTheme="minorHAnsi" w:hAnsiTheme="minorHAnsi" w:cstheme="minorHAnsi"/>
                <w:sz w:val="20"/>
              </w:rPr>
            </w:pPr>
            <w:r w:rsidRPr="00CE0042">
              <w:rPr>
                <w:rFonts w:asciiTheme="minorHAnsi" w:hAnsiTheme="minorHAnsi" w:cstheme="minorHAnsi"/>
                <w:sz w:val="20"/>
              </w:rPr>
              <w:t>В качестве мер, направленн</w:t>
            </w:r>
            <w:r w:rsidR="0019666D" w:rsidRPr="00CE0042">
              <w:rPr>
                <w:rFonts w:asciiTheme="minorHAnsi" w:hAnsiTheme="minorHAnsi" w:cstheme="minorHAnsi"/>
                <w:sz w:val="20"/>
              </w:rPr>
              <w:t>ых</w:t>
            </w:r>
            <w:r w:rsidRPr="00CE0042">
              <w:rPr>
                <w:rFonts w:asciiTheme="minorHAnsi" w:hAnsiTheme="minorHAnsi" w:cstheme="minorHAnsi"/>
                <w:sz w:val="20"/>
              </w:rPr>
              <w:t xml:space="preserve"> на снижение возникающих дополнительных рисков Общество </w:t>
            </w:r>
            <w:r w:rsidR="00CE0042" w:rsidRPr="00CE0042">
              <w:rPr>
                <w:rFonts w:asciiTheme="minorHAnsi" w:hAnsiTheme="minorHAnsi" w:cstheme="minorHAnsi"/>
                <w:sz w:val="20"/>
              </w:rPr>
              <w:t>выделяет</w:t>
            </w:r>
            <w:r w:rsidRPr="00CE0042">
              <w:rPr>
                <w:rFonts w:asciiTheme="minorHAnsi" w:hAnsiTheme="minorHAnsi" w:cstheme="minorHAnsi"/>
                <w:sz w:val="20"/>
              </w:rPr>
              <w:t xml:space="preserve"> </w:t>
            </w:r>
            <w:r w:rsidR="008544AD">
              <w:rPr>
                <w:rFonts w:asciiTheme="minorHAnsi" w:hAnsiTheme="minorHAnsi" w:cstheme="minorHAnsi"/>
                <w:sz w:val="20"/>
              </w:rPr>
              <w:t xml:space="preserve">выполнение достаточно широкого круга функций </w:t>
            </w:r>
            <w:r w:rsidR="0019666D" w:rsidRPr="00CE0042">
              <w:rPr>
                <w:rFonts w:asciiTheme="minorHAnsi" w:hAnsiTheme="minorHAnsi" w:cstheme="minorHAnsi"/>
                <w:sz w:val="20"/>
              </w:rPr>
              <w:t>отдел</w:t>
            </w:r>
            <w:r w:rsidR="008544AD">
              <w:rPr>
                <w:rFonts w:asciiTheme="minorHAnsi" w:hAnsiTheme="minorHAnsi" w:cstheme="minorHAnsi"/>
                <w:sz w:val="20"/>
              </w:rPr>
              <w:t xml:space="preserve">ом корпоративного управления. </w:t>
            </w:r>
            <w:r w:rsidR="0019666D" w:rsidRPr="00CE0042">
              <w:rPr>
                <w:rFonts w:asciiTheme="minorHAnsi" w:hAnsiTheme="minorHAnsi" w:cstheme="minorHAnsi"/>
                <w:sz w:val="20"/>
              </w:rPr>
              <w:t>Так</w:t>
            </w:r>
            <w:r w:rsidR="00CE0042" w:rsidRPr="00CE0042">
              <w:rPr>
                <w:rFonts w:asciiTheme="minorHAnsi" w:hAnsiTheme="minorHAnsi" w:cstheme="minorHAnsi"/>
                <w:sz w:val="20"/>
              </w:rPr>
              <w:t xml:space="preserve"> </w:t>
            </w:r>
            <w:r w:rsidR="0024665D">
              <w:rPr>
                <w:rFonts w:asciiTheme="minorHAnsi" w:hAnsiTheme="minorHAnsi" w:cstheme="minorHAnsi"/>
                <w:sz w:val="20"/>
              </w:rPr>
              <w:t xml:space="preserve">в </w:t>
            </w:r>
            <w:r w:rsidR="00CE0042" w:rsidRPr="00CE0042">
              <w:rPr>
                <w:rFonts w:asciiTheme="minorHAnsi" w:hAnsiTheme="minorHAnsi" w:cstheme="minorHAnsi"/>
                <w:sz w:val="20"/>
              </w:rPr>
              <w:t>к</w:t>
            </w:r>
            <w:r w:rsidR="00CE0042" w:rsidRPr="00CE0042">
              <w:rPr>
                <w:rFonts w:asciiTheme="minorHAnsi" w:hAnsiTheme="minorHAnsi" w:cstheme="minorHAnsi"/>
                <w:sz w:val="20"/>
                <w:shd w:val="clear" w:color="auto" w:fill="FFFFFF"/>
              </w:rPr>
              <w:t>лючевы</w:t>
            </w:r>
            <w:r w:rsidR="0024665D">
              <w:rPr>
                <w:rFonts w:asciiTheme="minorHAnsi" w:hAnsiTheme="minorHAnsi" w:cstheme="minorHAnsi"/>
                <w:sz w:val="20"/>
                <w:shd w:val="clear" w:color="auto" w:fill="FFFFFF"/>
              </w:rPr>
              <w:t>е</w:t>
            </w:r>
            <w:r w:rsidR="00CE0042" w:rsidRPr="00CE0042">
              <w:rPr>
                <w:rFonts w:asciiTheme="minorHAnsi" w:hAnsiTheme="minorHAnsi" w:cstheme="minorHAnsi"/>
                <w:sz w:val="20"/>
                <w:shd w:val="clear" w:color="auto" w:fill="FFFFFF"/>
              </w:rPr>
              <w:t xml:space="preserve"> обязанност</w:t>
            </w:r>
            <w:r w:rsidR="0024665D">
              <w:rPr>
                <w:rFonts w:asciiTheme="minorHAnsi" w:hAnsiTheme="minorHAnsi" w:cstheme="minorHAnsi"/>
                <w:sz w:val="20"/>
                <w:shd w:val="clear" w:color="auto" w:fill="FFFFFF"/>
              </w:rPr>
              <w:t>и</w:t>
            </w:r>
            <w:r w:rsidR="00CE0042" w:rsidRPr="00CE0042">
              <w:rPr>
                <w:rFonts w:asciiTheme="minorHAnsi" w:hAnsiTheme="minorHAnsi" w:cstheme="minorHAnsi"/>
                <w:sz w:val="20"/>
                <w:shd w:val="clear" w:color="auto" w:fill="FFFFFF"/>
              </w:rPr>
              <w:t xml:space="preserve"> отдела </w:t>
            </w:r>
            <w:r w:rsidR="0024665D">
              <w:rPr>
                <w:rFonts w:asciiTheme="minorHAnsi" w:hAnsiTheme="minorHAnsi" w:cstheme="minorHAnsi"/>
                <w:sz w:val="20"/>
                <w:shd w:val="clear" w:color="auto" w:fill="FFFFFF"/>
              </w:rPr>
              <w:t>входит</w:t>
            </w:r>
            <w:r w:rsidR="00CE0042" w:rsidRPr="00CE0042">
              <w:rPr>
                <w:rFonts w:asciiTheme="minorHAnsi" w:hAnsiTheme="minorHAnsi" w:cstheme="minorHAnsi"/>
                <w:sz w:val="20"/>
                <w:shd w:val="clear" w:color="auto" w:fill="FFFFFF"/>
              </w:rPr>
              <w:t xml:space="preserve"> </w:t>
            </w:r>
            <w:r w:rsidR="00CE0042" w:rsidRPr="00CE0042">
              <w:rPr>
                <w:rFonts w:asciiTheme="minorHAnsi" w:hAnsiTheme="minorHAnsi" w:cstheme="minorHAnsi"/>
                <w:sz w:val="20"/>
              </w:rPr>
              <w:t xml:space="preserve">организация общего собрания общества, обеспечение ведения протоколов собрания, сопровождение выставления задач и контроль их исполнения, организация процесса собрания, подготовка решений совета директоров и других органов управления общества, а также контроль их исполнения; публичное раскрытие информации о </w:t>
            </w:r>
            <w:r w:rsidR="00CE0042" w:rsidRPr="00CE0042">
              <w:rPr>
                <w:rFonts w:asciiTheme="minorHAnsi" w:hAnsiTheme="minorHAnsi" w:cstheme="minorHAnsi"/>
                <w:sz w:val="20"/>
              </w:rPr>
              <w:lastRenderedPageBreak/>
              <w:t>деятельности общества, предоставление документов акционерам по их запросам, взаимодействие с органами регулирования и профессиональными участниками рынка ценных бумаг; выполнение корпоративных процедур, разработка предложений по повышению эффективности управления обществом; консультирование должностных лиц и акционеров, а также членов совета директоров по вопросам корпоративного права и управления; разработка учредительных и внутренних документов общества, документов, связанных с процедурами реорганизации и ликвидации общества, ее аффилированных лиц, документов по приобретению или отчуждению акций или долей в уставных капиталах юридических лиц; сопровождение процедур эмиссии ценных бумаг общества и ее аффилированных лиц.</w:t>
            </w:r>
          </w:p>
          <w:p w14:paraId="4D6A3DC6" w14:textId="77777777" w:rsidR="0034036F" w:rsidRPr="00CE0042" w:rsidRDefault="0034036F" w:rsidP="000878EC">
            <w:pPr>
              <w:spacing w:after="120" w:line="240" w:lineRule="auto"/>
              <w:jc w:val="both"/>
              <w:rPr>
                <w:rFonts w:cstheme="minorHAnsi"/>
                <w:sz w:val="20"/>
                <w:szCs w:val="20"/>
              </w:rPr>
            </w:pPr>
            <w:r w:rsidRPr="00CE0042">
              <w:rPr>
                <w:rFonts w:cstheme="minorHAnsi"/>
                <w:sz w:val="20"/>
                <w:szCs w:val="20"/>
              </w:rPr>
              <w:t xml:space="preserve">Частичное несоблюдение принципа Кодекса является ограниченным по времени. </w:t>
            </w:r>
            <w:r w:rsidR="00E61272" w:rsidRPr="00E61272">
              <w:rPr>
                <w:rFonts w:cstheme="minorHAnsi"/>
                <w:sz w:val="20"/>
                <w:szCs w:val="20"/>
              </w:rPr>
              <w:t>Общество планирует достигнуть соблюдения элемента Кодекса в будущем</w:t>
            </w:r>
            <w:r w:rsidR="00E61272">
              <w:rPr>
                <w:rFonts w:cstheme="minorHAnsi"/>
                <w:sz w:val="20"/>
                <w:szCs w:val="20"/>
              </w:rPr>
              <w:t xml:space="preserve">. </w:t>
            </w:r>
            <w:r w:rsidRPr="00CE0042">
              <w:rPr>
                <w:rFonts w:cstheme="minorHAnsi"/>
                <w:sz w:val="20"/>
                <w:szCs w:val="20"/>
              </w:rPr>
              <w:t>В 202</w:t>
            </w:r>
            <w:r w:rsidR="000878EC">
              <w:rPr>
                <w:rFonts w:cstheme="minorHAnsi"/>
                <w:sz w:val="20"/>
                <w:szCs w:val="20"/>
              </w:rPr>
              <w:t>3-2025</w:t>
            </w:r>
            <w:r w:rsidRPr="00CE0042">
              <w:rPr>
                <w:rFonts w:cstheme="minorHAnsi"/>
                <w:sz w:val="20"/>
                <w:szCs w:val="20"/>
              </w:rPr>
              <w:t xml:space="preserve"> год</w:t>
            </w:r>
            <w:r w:rsidR="000878EC">
              <w:rPr>
                <w:rFonts w:cstheme="minorHAnsi"/>
                <w:sz w:val="20"/>
                <w:szCs w:val="20"/>
              </w:rPr>
              <w:t>ах</w:t>
            </w:r>
            <w:r w:rsidRPr="00CE0042">
              <w:rPr>
                <w:rFonts w:cstheme="minorHAnsi"/>
                <w:sz w:val="20"/>
                <w:szCs w:val="20"/>
              </w:rPr>
              <w:t xml:space="preserve"> Общество </w:t>
            </w:r>
            <w:r w:rsidRPr="00CE0042">
              <w:rPr>
                <w:rFonts w:eastAsiaTheme="minorEastAsia" w:cstheme="minorHAnsi"/>
                <w:sz w:val="20"/>
                <w:szCs w:val="20"/>
                <w:lang w:eastAsia="ru-RU"/>
              </w:rPr>
              <w:t>планирует рассмотреть возможность</w:t>
            </w:r>
            <w:r w:rsidRPr="00CE0042" w:rsidDel="000E280B">
              <w:rPr>
                <w:rFonts w:cstheme="minorHAnsi"/>
                <w:sz w:val="20"/>
                <w:szCs w:val="20"/>
              </w:rPr>
              <w:t xml:space="preserve"> </w:t>
            </w:r>
            <w:r w:rsidRPr="00CE0042">
              <w:rPr>
                <w:rFonts w:cstheme="minorHAnsi"/>
                <w:sz w:val="20"/>
                <w:szCs w:val="20"/>
              </w:rPr>
              <w:t xml:space="preserve"> введения в штат должности корпоративного секретаря</w:t>
            </w:r>
            <w:r w:rsidR="00D921AC" w:rsidRPr="00CE0042">
              <w:rPr>
                <w:rFonts w:cstheme="minorHAnsi"/>
                <w:sz w:val="20"/>
                <w:szCs w:val="20"/>
              </w:rPr>
              <w:t xml:space="preserve"> и </w:t>
            </w:r>
            <w:r w:rsidR="0024665D">
              <w:rPr>
                <w:rFonts w:cstheme="minorHAnsi"/>
                <w:sz w:val="20"/>
                <w:szCs w:val="20"/>
              </w:rPr>
              <w:t xml:space="preserve">соответственно </w:t>
            </w:r>
            <w:r w:rsidR="00D921AC" w:rsidRPr="00CE0042">
              <w:rPr>
                <w:rFonts w:cstheme="minorHAnsi"/>
                <w:sz w:val="20"/>
                <w:szCs w:val="20"/>
              </w:rPr>
              <w:t>представить биографическую информацию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 . на сайте общества в сети Интернет и в годовом отчете.</w:t>
            </w:r>
          </w:p>
        </w:tc>
      </w:tr>
      <w:tr w:rsidR="00EC1B1A" w:rsidRPr="00472FCD" w14:paraId="385D222A" w14:textId="77777777" w:rsidTr="00EC1B1A">
        <w:tc>
          <w:tcPr>
            <w:tcW w:w="624" w:type="dxa"/>
          </w:tcPr>
          <w:p w14:paraId="0437E875" w14:textId="77777777" w:rsidR="00814816" w:rsidRPr="00472FCD" w:rsidRDefault="00814816" w:rsidP="00EC1B1A">
            <w:pPr>
              <w:pStyle w:val="ConsPlusNormal"/>
              <w:rPr>
                <w:rFonts w:asciiTheme="minorHAnsi" w:hAnsiTheme="minorHAnsi" w:cstheme="minorHAnsi"/>
              </w:rPr>
            </w:pPr>
            <w:r w:rsidRPr="00472FCD">
              <w:rPr>
                <w:rFonts w:asciiTheme="minorHAnsi" w:hAnsiTheme="minorHAnsi" w:cstheme="minorHAnsi"/>
              </w:rPr>
              <w:lastRenderedPageBreak/>
              <w:t>3.1.2</w:t>
            </w:r>
          </w:p>
        </w:tc>
        <w:tc>
          <w:tcPr>
            <w:tcW w:w="2915" w:type="dxa"/>
          </w:tcPr>
          <w:p w14:paraId="6FDD8494" w14:textId="77777777" w:rsidR="00814816" w:rsidRPr="00472FCD" w:rsidRDefault="00814816" w:rsidP="00EC1B1A">
            <w:pPr>
              <w:pStyle w:val="ConsPlusNormal"/>
              <w:rPr>
                <w:rFonts w:asciiTheme="minorHAnsi" w:hAnsiTheme="minorHAnsi" w:cstheme="minorHAnsi"/>
              </w:rPr>
            </w:pPr>
            <w:r w:rsidRPr="00472FCD">
              <w:rPr>
                <w:rFonts w:asciiTheme="minorHAnsi" w:hAnsiTheme="minorHAnsi" w:cstheme="minorHAnsi"/>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3686" w:type="dxa"/>
          </w:tcPr>
          <w:p w14:paraId="203404D3" w14:textId="77777777" w:rsidR="00814816" w:rsidRPr="00472FCD" w:rsidRDefault="00814816" w:rsidP="00EC1B1A">
            <w:pPr>
              <w:pStyle w:val="ConsPlusNormal"/>
              <w:rPr>
                <w:rFonts w:asciiTheme="minorHAnsi" w:hAnsiTheme="minorHAnsi" w:cstheme="minorHAnsi"/>
              </w:rPr>
            </w:pPr>
            <w:r w:rsidRPr="00472FCD">
              <w:rPr>
                <w:rFonts w:asciiTheme="minorHAnsi" w:hAnsiTheme="minorHAnsi" w:cstheme="minorHAnsi"/>
              </w:rPr>
              <w:t>1. В обществе принят и раскрыт внутренний документ - положение о корпоративном секретаре.</w:t>
            </w:r>
          </w:p>
          <w:p w14:paraId="06A9CB3A" w14:textId="77777777" w:rsidR="00814816" w:rsidRPr="00472FCD" w:rsidRDefault="00814816" w:rsidP="00EC1B1A">
            <w:pPr>
              <w:pStyle w:val="ConsPlusNormal"/>
              <w:rPr>
                <w:rFonts w:asciiTheme="minorHAnsi" w:hAnsiTheme="minorHAnsi" w:cstheme="minorHAnsi"/>
              </w:rPr>
            </w:pPr>
            <w:r w:rsidRPr="00472FCD">
              <w:rPr>
                <w:rFonts w:asciiTheme="minorHAnsi" w:hAnsiTheme="minorHAnsi" w:cstheme="minorHAnsi"/>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3AE628DE" w14:textId="77777777" w:rsidR="00814816" w:rsidRPr="00472FCD" w:rsidRDefault="00814816" w:rsidP="00EC1B1A">
            <w:pPr>
              <w:pStyle w:val="ConsPlusNormal"/>
              <w:rPr>
                <w:rFonts w:asciiTheme="minorHAnsi" w:hAnsiTheme="minorHAnsi" w:cstheme="minorHAnsi"/>
              </w:rPr>
            </w:pPr>
            <w:r w:rsidRPr="00472FCD">
              <w:rPr>
                <w:rFonts w:asciiTheme="minorHAnsi" w:hAnsiTheme="minorHAnsi" w:cstheme="minorHAnsi"/>
              </w:rPr>
              <w:t xml:space="preserve">3. Во внутренних документах общества </w:t>
            </w:r>
            <w:r w:rsidRPr="00472FCD">
              <w:rPr>
                <w:rFonts w:asciiTheme="minorHAnsi" w:hAnsiTheme="minorHAnsi" w:cstheme="minorHAnsi"/>
              </w:rPr>
              <w:lastRenderedPageBreak/>
              <w:t>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2693" w:type="dxa"/>
          </w:tcPr>
          <w:p w14:paraId="2ABA9A5A" w14:textId="77777777" w:rsidR="00814816" w:rsidRPr="00472FCD" w:rsidRDefault="0081481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3C03008" w14:textId="77777777" w:rsidR="00814816" w:rsidRPr="00472FCD" w:rsidRDefault="00814816"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EFF8BBC" w14:textId="77777777" w:rsidR="00814816" w:rsidRPr="00472FCD" w:rsidRDefault="00814816"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CA06331" w14:textId="77777777" w:rsidR="00814816" w:rsidRPr="00472FCD" w:rsidRDefault="00814816" w:rsidP="00EC1B1A">
            <w:pPr>
              <w:pStyle w:val="ConsPlusNormal"/>
              <w:rPr>
                <w:rFonts w:asciiTheme="minorHAnsi" w:hAnsiTheme="minorHAnsi" w:cstheme="minorHAnsi"/>
              </w:rPr>
            </w:pPr>
          </w:p>
        </w:tc>
        <w:tc>
          <w:tcPr>
            <w:tcW w:w="5386" w:type="dxa"/>
          </w:tcPr>
          <w:p w14:paraId="300A3BF9" w14:textId="77777777" w:rsidR="00BE03ED" w:rsidRDefault="00BE03ED" w:rsidP="00EC1B1A">
            <w:pPr>
              <w:pStyle w:val="ConsPlusNormal"/>
              <w:spacing w:after="120"/>
              <w:jc w:val="both"/>
              <w:rPr>
                <w:rFonts w:asciiTheme="minorHAnsi" w:hAnsiTheme="minorHAnsi" w:cstheme="minorHAnsi"/>
              </w:rPr>
            </w:pPr>
            <w:r w:rsidRPr="00472FCD">
              <w:rPr>
                <w:rFonts w:asciiTheme="minorHAnsi" w:hAnsiTheme="minorHAnsi" w:cstheme="minorHAnsi"/>
              </w:rPr>
              <w:t>критерии 1</w:t>
            </w:r>
            <w:r w:rsidR="00D921AC">
              <w:rPr>
                <w:rFonts w:asciiTheme="minorHAnsi" w:hAnsiTheme="minorHAnsi" w:cstheme="minorHAnsi"/>
              </w:rPr>
              <w:t xml:space="preserve"> </w:t>
            </w:r>
            <w:r w:rsidRPr="00472FCD">
              <w:rPr>
                <w:rFonts w:asciiTheme="minorHAnsi" w:hAnsiTheme="minorHAnsi" w:cstheme="minorHAnsi"/>
              </w:rPr>
              <w:t>не соблюдаются</w:t>
            </w:r>
          </w:p>
          <w:p w14:paraId="13AB8BF6" w14:textId="77777777" w:rsidR="00D921AC" w:rsidRDefault="00D921AC" w:rsidP="00EC1B1A">
            <w:pPr>
              <w:pStyle w:val="ConsPlusNormal"/>
              <w:spacing w:after="120"/>
              <w:jc w:val="both"/>
              <w:rPr>
                <w:rFonts w:asciiTheme="minorHAnsi" w:hAnsiTheme="minorHAnsi" w:cstheme="minorHAnsi"/>
              </w:rPr>
            </w:pPr>
            <w:r>
              <w:rPr>
                <w:rFonts w:asciiTheme="minorHAnsi" w:hAnsiTheme="minorHAnsi" w:cstheme="minorHAnsi"/>
              </w:rPr>
              <w:t>критерий 2 соблюдается</w:t>
            </w:r>
          </w:p>
          <w:p w14:paraId="3725214D" w14:textId="77777777" w:rsidR="000E280B" w:rsidRPr="00472FCD" w:rsidRDefault="000E280B" w:rsidP="00EC1B1A">
            <w:pPr>
              <w:pStyle w:val="ConsPlusNormal"/>
              <w:spacing w:after="120"/>
              <w:jc w:val="both"/>
              <w:rPr>
                <w:rFonts w:asciiTheme="minorHAnsi" w:hAnsiTheme="minorHAnsi" w:cstheme="minorHAnsi"/>
              </w:rPr>
            </w:pPr>
            <w:r>
              <w:rPr>
                <w:rFonts w:asciiTheme="minorHAnsi" w:hAnsiTheme="minorHAnsi" w:cstheme="minorHAnsi"/>
              </w:rPr>
              <w:t xml:space="preserve">критерий </w:t>
            </w:r>
            <w:r w:rsidR="00D921AC">
              <w:rPr>
                <w:rFonts w:asciiTheme="minorHAnsi" w:hAnsiTheme="minorHAnsi" w:cstheme="minorHAnsi"/>
              </w:rPr>
              <w:t>3</w:t>
            </w:r>
            <w:r>
              <w:rPr>
                <w:rFonts w:asciiTheme="minorHAnsi" w:hAnsiTheme="minorHAnsi" w:cstheme="minorHAnsi"/>
              </w:rPr>
              <w:t xml:space="preserve"> </w:t>
            </w:r>
            <w:r w:rsidR="00D921AC">
              <w:rPr>
                <w:rFonts w:asciiTheme="minorHAnsi" w:hAnsiTheme="minorHAnsi" w:cstheme="minorHAnsi"/>
              </w:rPr>
              <w:t xml:space="preserve">частично </w:t>
            </w:r>
            <w:r>
              <w:rPr>
                <w:rFonts w:asciiTheme="minorHAnsi" w:hAnsiTheme="minorHAnsi" w:cstheme="minorHAnsi"/>
              </w:rPr>
              <w:t>соблюдается</w:t>
            </w:r>
          </w:p>
          <w:p w14:paraId="267B6502" w14:textId="77777777" w:rsidR="00BE03ED" w:rsidRPr="00472FCD" w:rsidRDefault="00BE03ED" w:rsidP="00EC1B1A">
            <w:pPr>
              <w:pStyle w:val="ConsPlusNormal"/>
              <w:spacing w:after="120"/>
              <w:jc w:val="both"/>
              <w:rPr>
                <w:rFonts w:asciiTheme="minorHAnsi" w:hAnsiTheme="minorHAnsi" w:cstheme="minorHAnsi"/>
                <w:b/>
                <w:i/>
              </w:rPr>
            </w:pPr>
            <w:r w:rsidRPr="00472FCD">
              <w:rPr>
                <w:rFonts w:asciiTheme="minorHAnsi" w:hAnsiTheme="minorHAnsi" w:cstheme="minorHAnsi"/>
                <w:b/>
              </w:rPr>
              <w:t xml:space="preserve">В отношении критериев 1, </w:t>
            </w:r>
            <w:r w:rsidR="000E280B">
              <w:rPr>
                <w:rFonts w:asciiTheme="minorHAnsi" w:hAnsiTheme="minorHAnsi" w:cstheme="minorHAnsi"/>
                <w:b/>
              </w:rPr>
              <w:t>3</w:t>
            </w:r>
            <w:r w:rsidRPr="00472FCD">
              <w:rPr>
                <w:rFonts w:asciiTheme="minorHAnsi" w:hAnsiTheme="minorHAnsi" w:cstheme="minorHAnsi"/>
                <w:b/>
              </w:rPr>
              <w:t xml:space="preserve"> Общество приводит следующие пояснения:</w:t>
            </w:r>
          </w:p>
          <w:p w14:paraId="66DED5FD" w14:textId="05AC1072" w:rsidR="00BE03ED" w:rsidRPr="00472FCD" w:rsidRDefault="00BE03ED"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В обществе не принят и не раскрыт внутренний документ - положение о корпоративном секретаре. </w:t>
            </w:r>
          </w:p>
          <w:p w14:paraId="0DC44A11" w14:textId="6D91803D" w:rsidR="00D921AC" w:rsidRDefault="00BE03ED" w:rsidP="00EC1B1A">
            <w:pPr>
              <w:spacing w:after="120" w:line="240" w:lineRule="auto"/>
              <w:jc w:val="both"/>
              <w:rPr>
                <w:rFonts w:cstheme="minorHAnsi"/>
                <w:sz w:val="20"/>
                <w:szCs w:val="20"/>
              </w:rPr>
            </w:pPr>
            <w:r w:rsidRPr="00472FCD">
              <w:rPr>
                <w:rFonts w:cstheme="minorHAnsi"/>
                <w:sz w:val="20"/>
                <w:szCs w:val="20"/>
              </w:rPr>
              <w:lastRenderedPageBreak/>
              <w:t>Функции корпоративного секретаря выполняются структурным подразделением Общества, в частности Отделом корпоративного управления в лице специалиста Отдела корпоративного управления, который в соответствии с решением Совета директоров является секретарем Совета директоров. Положение о порядке созыва и проведения заседаний Совета директоров предусматривает функции Секретаря совета дирек</w:t>
            </w:r>
            <w:r w:rsidR="0024072C">
              <w:rPr>
                <w:rFonts w:cstheme="minorHAnsi"/>
                <w:sz w:val="20"/>
                <w:szCs w:val="20"/>
              </w:rPr>
              <w:t>торов, его права и обязанности.</w:t>
            </w:r>
          </w:p>
          <w:p w14:paraId="3E5A2B05" w14:textId="77777777" w:rsidR="00BE03ED" w:rsidRPr="00366381" w:rsidRDefault="0024072C" w:rsidP="00EC1B1A">
            <w:pPr>
              <w:spacing w:after="120" w:line="240" w:lineRule="auto"/>
              <w:jc w:val="both"/>
              <w:rPr>
                <w:rFonts w:cstheme="minorHAnsi"/>
                <w:sz w:val="20"/>
                <w:szCs w:val="20"/>
              </w:rPr>
            </w:pPr>
            <w:r w:rsidRPr="0024072C">
              <w:rPr>
                <w:rFonts w:cstheme="minorHAnsi"/>
                <w:sz w:val="20"/>
                <w:szCs w:val="20"/>
              </w:rPr>
              <w:t xml:space="preserve">Так, </w:t>
            </w:r>
            <w:r w:rsidR="00366381" w:rsidRPr="0024072C">
              <w:rPr>
                <w:rFonts w:cstheme="minorHAnsi"/>
                <w:sz w:val="20"/>
                <w:szCs w:val="20"/>
              </w:rPr>
              <w:t>Положени</w:t>
            </w:r>
            <w:r w:rsidRPr="0024072C">
              <w:rPr>
                <w:rFonts w:cstheme="minorHAnsi"/>
                <w:sz w:val="20"/>
                <w:szCs w:val="20"/>
              </w:rPr>
              <w:t>е</w:t>
            </w:r>
            <w:r w:rsidR="00366381" w:rsidRPr="0024072C">
              <w:rPr>
                <w:rFonts w:cstheme="minorHAnsi"/>
                <w:sz w:val="20"/>
                <w:szCs w:val="20"/>
              </w:rPr>
              <w:t xml:space="preserve"> о порядке подготовки и проведения заседаний Совета директоров </w:t>
            </w:r>
            <w:r w:rsidRPr="0024072C">
              <w:rPr>
                <w:rFonts w:cstheme="minorHAnsi"/>
                <w:sz w:val="20"/>
                <w:szCs w:val="20"/>
              </w:rPr>
              <w:t>устанавливает право</w:t>
            </w:r>
            <w:r w:rsidR="00BE03ED" w:rsidRPr="0024072C">
              <w:rPr>
                <w:rFonts w:cstheme="minorHAnsi"/>
                <w:sz w:val="20"/>
                <w:szCs w:val="20"/>
              </w:rPr>
              <w:t xml:space="preserve"> секретаря </w:t>
            </w:r>
            <w:r w:rsidR="000E280B" w:rsidRPr="0024072C">
              <w:rPr>
                <w:rFonts w:cstheme="minorHAnsi"/>
                <w:sz w:val="20"/>
                <w:szCs w:val="20"/>
              </w:rPr>
              <w:t xml:space="preserve">Совета директоров </w:t>
            </w:r>
            <w:r w:rsidR="00BE03ED" w:rsidRPr="0024072C">
              <w:rPr>
                <w:rFonts w:cstheme="minorHAnsi"/>
                <w:sz w:val="20"/>
                <w:szCs w:val="20"/>
              </w:rPr>
              <w:t>запрашивать, получать документы общества и информацию у органов управления, структурных подразделений и должностных лиц общества.</w:t>
            </w:r>
          </w:p>
          <w:p w14:paraId="2431252D" w14:textId="77777777" w:rsidR="00BE03ED" w:rsidRPr="00472FCD" w:rsidRDefault="00BE03ED" w:rsidP="00EC1B1A">
            <w:pPr>
              <w:spacing w:after="120" w:line="240" w:lineRule="auto"/>
              <w:jc w:val="both"/>
              <w:rPr>
                <w:rFonts w:cstheme="minorHAnsi"/>
                <w:sz w:val="20"/>
                <w:szCs w:val="20"/>
              </w:rPr>
            </w:pPr>
            <w:r w:rsidRPr="0024072C">
              <w:rPr>
                <w:rFonts w:cstheme="minorHAnsi"/>
                <w:sz w:val="20"/>
                <w:szCs w:val="20"/>
              </w:rPr>
              <w:t>Причин</w:t>
            </w:r>
            <w:r w:rsidR="0024072C" w:rsidRPr="0024072C">
              <w:rPr>
                <w:rFonts w:cstheme="minorHAnsi"/>
                <w:sz w:val="20"/>
                <w:szCs w:val="20"/>
              </w:rPr>
              <w:t>ой</w:t>
            </w:r>
            <w:r w:rsidRPr="0024072C">
              <w:rPr>
                <w:rFonts w:cstheme="minorHAnsi"/>
                <w:sz w:val="20"/>
                <w:szCs w:val="20"/>
              </w:rPr>
              <w:t xml:space="preserve"> несоблюдения критериев </w:t>
            </w:r>
            <w:r w:rsidR="00AA4C3A" w:rsidRPr="0024072C">
              <w:rPr>
                <w:rFonts w:cstheme="minorHAnsi"/>
                <w:sz w:val="20"/>
                <w:szCs w:val="20"/>
              </w:rPr>
              <w:t xml:space="preserve">1, 3 </w:t>
            </w:r>
            <w:r w:rsidR="0024072C" w:rsidRPr="0024072C">
              <w:rPr>
                <w:rFonts w:cstheme="minorHAnsi"/>
                <w:sz w:val="20"/>
                <w:szCs w:val="20"/>
              </w:rPr>
              <w:t>можно назвать</w:t>
            </w:r>
            <w:r w:rsidRPr="0024072C">
              <w:rPr>
                <w:rFonts w:cstheme="minorHAnsi"/>
                <w:sz w:val="20"/>
                <w:szCs w:val="20"/>
              </w:rPr>
              <w:t xml:space="preserve"> отсутствие в организационной структуре Общества дол</w:t>
            </w:r>
            <w:r w:rsidR="0024072C" w:rsidRPr="0024072C">
              <w:rPr>
                <w:rFonts w:cstheme="minorHAnsi"/>
                <w:sz w:val="20"/>
                <w:szCs w:val="20"/>
              </w:rPr>
              <w:t xml:space="preserve">жности Корпоративного секретаря. </w:t>
            </w:r>
            <w:r w:rsidR="0024072C">
              <w:rPr>
                <w:rFonts w:cstheme="minorHAnsi"/>
                <w:sz w:val="20"/>
                <w:szCs w:val="20"/>
              </w:rPr>
              <w:t xml:space="preserve">В настоящее время введение должности корпоративного секретаря не является необходимым, так как </w:t>
            </w:r>
            <w:r w:rsidR="0024072C" w:rsidRPr="00CE0042">
              <w:rPr>
                <w:rFonts w:cstheme="minorHAnsi"/>
                <w:sz w:val="20"/>
                <w:szCs w:val="20"/>
              </w:rPr>
              <w:t>функции корпоративного секретаря выполняются структурным подразделением Общества</w:t>
            </w:r>
            <w:r w:rsidR="0024072C">
              <w:rPr>
                <w:rFonts w:cstheme="minorHAnsi"/>
                <w:sz w:val="20"/>
                <w:szCs w:val="20"/>
              </w:rPr>
              <w:t xml:space="preserve"> – отделом корпоративного управления, что, по мнению Общества, является достаточным.</w:t>
            </w:r>
          </w:p>
          <w:p w14:paraId="0C6BF855" w14:textId="77777777" w:rsidR="00BE03ED" w:rsidRPr="00472FCD" w:rsidRDefault="00BE03ED" w:rsidP="00EC1B1A">
            <w:pPr>
              <w:spacing w:after="120" w:line="240" w:lineRule="auto"/>
              <w:jc w:val="both"/>
              <w:rPr>
                <w:rFonts w:cstheme="minorHAnsi"/>
                <w:sz w:val="20"/>
                <w:szCs w:val="20"/>
              </w:rPr>
            </w:pPr>
            <w:r w:rsidRPr="00472FCD">
              <w:rPr>
                <w:rFonts w:cstheme="minorHAnsi"/>
                <w:sz w:val="20"/>
                <w:szCs w:val="20"/>
              </w:rPr>
              <w:t xml:space="preserve">В качестве мер, направленных на снижение возникающих дополнительных рисков можно выделить обмен опытом секретаря Совета директоров Общества с секретарями Совета директоров и корпоративными секретарями других обществ, </w:t>
            </w:r>
            <w:r w:rsidR="0024072C">
              <w:rPr>
                <w:rFonts w:cstheme="minorHAnsi"/>
                <w:sz w:val="20"/>
                <w:szCs w:val="20"/>
              </w:rPr>
              <w:t>ежегодное</w:t>
            </w:r>
            <w:r w:rsidRPr="00472FCD">
              <w:rPr>
                <w:rFonts w:cstheme="minorHAnsi"/>
                <w:sz w:val="20"/>
                <w:szCs w:val="20"/>
              </w:rPr>
              <w:t xml:space="preserve"> обучение </w:t>
            </w:r>
            <w:r w:rsidR="0024072C">
              <w:rPr>
                <w:rFonts w:cstheme="minorHAnsi"/>
                <w:sz w:val="20"/>
                <w:szCs w:val="20"/>
              </w:rPr>
              <w:t xml:space="preserve">и повышение квалификации </w:t>
            </w:r>
            <w:r w:rsidRPr="00472FCD">
              <w:rPr>
                <w:rFonts w:cstheme="minorHAnsi"/>
                <w:sz w:val="20"/>
                <w:szCs w:val="20"/>
              </w:rPr>
              <w:t>в сфере корпоративного законодательства и др.</w:t>
            </w:r>
            <w:r w:rsidR="00E61272">
              <w:rPr>
                <w:rFonts w:cstheme="minorHAnsi"/>
                <w:sz w:val="20"/>
                <w:szCs w:val="20"/>
              </w:rPr>
              <w:t xml:space="preserve"> в целях соблюдения рекомендаций Кодекса корпоративного управления.</w:t>
            </w:r>
          </w:p>
          <w:p w14:paraId="25228536" w14:textId="77777777" w:rsidR="00814816" w:rsidRPr="00A57B62" w:rsidRDefault="00BE03ED" w:rsidP="00E61272">
            <w:pPr>
              <w:spacing w:after="120" w:line="240" w:lineRule="auto"/>
              <w:jc w:val="both"/>
              <w:rPr>
                <w:rFonts w:cstheme="minorHAnsi"/>
                <w:sz w:val="20"/>
                <w:szCs w:val="20"/>
              </w:rPr>
            </w:pPr>
            <w:r w:rsidRPr="00472FCD">
              <w:rPr>
                <w:rFonts w:cstheme="minorHAnsi"/>
                <w:sz w:val="20"/>
                <w:szCs w:val="20"/>
              </w:rPr>
              <w:t xml:space="preserve">Частичное несоблюдение принципа 3.1.2 Кодекса является ограниченным по времени. </w:t>
            </w:r>
            <w:r w:rsidR="00E61272" w:rsidRPr="00E61272">
              <w:rPr>
                <w:rFonts w:cstheme="minorHAnsi"/>
                <w:sz w:val="20"/>
                <w:szCs w:val="20"/>
              </w:rPr>
              <w:t xml:space="preserve"> Общество планирует достигнуть соблюдения элемента Кодекса в будущем</w:t>
            </w:r>
            <w:r w:rsidR="00E61272" w:rsidRPr="00472FCD">
              <w:rPr>
                <w:rFonts w:cstheme="minorHAnsi"/>
                <w:sz w:val="20"/>
                <w:szCs w:val="20"/>
              </w:rPr>
              <w:t xml:space="preserve"> </w:t>
            </w:r>
            <w:r w:rsidRPr="00472FCD">
              <w:rPr>
                <w:rFonts w:cstheme="minorHAnsi"/>
                <w:sz w:val="20"/>
                <w:szCs w:val="20"/>
              </w:rPr>
              <w:t>В 202</w:t>
            </w:r>
            <w:r w:rsidR="00E61272">
              <w:rPr>
                <w:rFonts w:cstheme="minorHAnsi"/>
                <w:sz w:val="20"/>
                <w:szCs w:val="20"/>
              </w:rPr>
              <w:t>3-2025</w:t>
            </w:r>
            <w:r w:rsidRPr="00472FCD">
              <w:rPr>
                <w:rFonts w:cstheme="minorHAnsi"/>
                <w:sz w:val="20"/>
                <w:szCs w:val="20"/>
              </w:rPr>
              <w:t xml:space="preserve"> год</w:t>
            </w:r>
            <w:r w:rsidR="00E61272">
              <w:rPr>
                <w:rFonts w:cstheme="minorHAnsi"/>
                <w:sz w:val="20"/>
                <w:szCs w:val="20"/>
              </w:rPr>
              <w:t>ах</w:t>
            </w:r>
            <w:r w:rsidRPr="00472FCD">
              <w:rPr>
                <w:rFonts w:cstheme="minorHAnsi"/>
                <w:sz w:val="20"/>
                <w:szCs w:val="20"/>
              </w:rPr>
              <w:t xml:space="preserve"> Общество </w:t>
            </w:r>
            <w:r w:rsidR="00A57B62">
              <w:rPr>
                <w:rFonts w:cstheme="minorHAnsi"/>
                <w:sz w:val="20"/>
                <w:szCs w:val="20"/>
              </w:rPr>
              <w:t xml:space="preserve">планирует рассмотреть </w:t>
            </w:r>
            <w:r w:rsidRPr="00472FCD">
              <w:rPr>
                <w:rFonts w:cstheme="minorHAnsi"/>
                <w:sz w:val="20"/>
                <w:szCs w:val="20"/>
              </w:rPr>
              <w:t>возможност</w:t>
            </w:r>
            <w:r w:rsidR="00A57B62">
              <w:rPr>
                <w:rFonts w:cstheme="minorHAnsi"/>
                <w:sz w:val="20"/>
                <w:szCs w:val="20"/>
              </w:rPr>
              <w:t>ь</w:t>
            </w:r>
            <w:r w:rsidRPr="00472FCD">
              <w:rPr>
                <w:rFonts w:cstheme="minorHAnsi"/>
                <w:sz w:val="20"/>
                <w:szCs w:val="20"/>
              </w:rPr>
              <w:t xml:space="preserve"> введения в штат должн</w:t>
            </w:r>
            <w:r w:rsidR="00A57B62">
              <w:rPr>
                <w:rFonts w:cstheme="minorHAnsi"/>
                <w:sz w:val="20"/>
                <w:szCs w:val="20"/>
              </w:rPr>
              <w:t xml:space="preserve">ости корпоративного секретаря, </w:t>
            </w:r>
            <w:r w:rsidRPr="00472FCD">
              <w:rPr>
                <w:rFonts w:cstheme="minorHAnsi"/>
                <w:sz w:val="20"/>
                <w:szCs w:val="20"/>
              </w:rPr>
              <w:t xml:space="preserve">разработки Положения о корпоративном секретаре </w:t>
            </w:r>
            <w:r w:rsidR="00A57B62">
              <w:rPr>
                <w:rFonts w:cstheme="minorHAnsi"/>
                <w:sz w:val="20"/>
                <w:szCs w:val="20"/>
              </w:rPr>
              <w:t xml:space="preserve">с учетом </w:t>
            </w:r>
            <w:r w:rsidR="00A57B62" w:rsidRPr="00A57B62">
              <w:rPr>
                <w:rFonts w:cstheme="minorHAnsi"/>
                <w:sz w:val="20"/>
                <w:szCs w:val="20"/>
              </w:rPr>
              <w:t xml:space="preserve"> закрепления в нем права корпоративного секретаря запрашивать, получать документы общества и информацию у </w:t>
            </w:r>
            <w:r w:rsidR="00A57B62" w:rsidRPr="00A57B62">
              <w:rPr>
                <w:rFonts w:cstheme="minorHAnsi"/>
                <w:sz w:val="20"/>
                <w:szCs w:val="20"/>
              </w:rPr>
              <w:lastRenderedPageBreak/>
              <w:t>органов управления, структурных подразделений и должностных лиц общества.</w:t>
            </w:r>
          </w:p>
        </w:tc>
      </w:tr>
      <w:tr w:rsidR="00EC1B1A" w:rsidRPr="00472FCD" w14:paraId="00DEE87F" w14:textId="77777777" w:rsidTr="00EC1B1A">
        <w:tc>
          <w:tcPr>
            <w:tcW w:w="624" w:type="dxa"/>
          </w:tcPr>
          <w:p w14:paraId="67F46BEA" w14:textId="77777777" w:rsidR="00EB18E9" w:rsidRPr="00472FCD" w:rsidRDefault="00EB18E9" w:rsidP="00EC1B1A">
            <w:pPr>
              <w:pStyle w:val="ConsPlusNormal"/>
              <w:outlineLvl w:val="1"/>
              <w:rPr>
                <w:rFonts w:asciiTheme="minorHAnsi" w:hAnsiTheme="minorHAnsi" w:cstheme="minorHAnsi"/>
              </w:rPr>
            </w:pPr>
            <w:r w:rsidRPr="00472FCD">
              <w:rPr>
                <w:rFonts w:asciiTheme="minorHAnsi" w:hAnsiTheme="minorHAnsi" w:cstheme="minorHAnsi"/>
              </w:rPr>
              <w:lastRenderedPageBreak/>
              <w:t>4.1</w:t>
            </w:r>
          </w:p>
        </w:tc>
        <w:tc>
          <w:tcPr>
            <w:tcW w:w="14680" w:type="dxa"/>
            <w:gridSpan w:val="4"/>
          </w:tcPr>
          <w:p w14:paraId="26DCD4DD" w14:textId="77777777" w:rsidR="00EB18E9" w:rsidRPr="00472FCD" w:rsidRDefault="00EB18E9" w:rsidP="00EC1B1A">
            <w:pPr>
              <w:pStyle w:val="ConsPlusNormal"/>
              <w:rPr>
                <w:rFonts w:asciiTheme="minorHAnsi" w:hAnsiTheme="minorHAnsi" w:cstheme="minorHAnsi"/>
              </w:rPr>
            </w:pPr>
            <w:r w:rsidRPr="00472FCD">
              <w:rPr>
                <w:rFonts w:asciiTheme="minorHAnsi" w:hAnsiTheme="minorHAnsi" w:cstheme="minorHAnsi"/>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EC1B1A" w:rsidRPr="00472FCD" w14:paraId="00D75FA4" w14:textId="77777777" w:rsidTr="00EC1B1A">
        <w:tc>
          <w:tcPr>
            <w:tcW w:w="624" w:type="dxa"/>
          </w:tcPr>
          <w:p w14:paraId="028A0B2F"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4.1.1</w:t>
            </w:r>
          </w:p>
        </w:tc>
        <w:tc>
          <w:tcPr>
            <w:tcW w:w="2915" w:type="dxa"/>
          </w:tcPr>
          <w:p w14:paraId="04DBC2A6"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3686" w:type="dxa"/>
          </w:tcPr>
          <w:p w14:paraId="7DC71E99"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2693" w:type="dxa"/>
          </w:tcPr>
          <w:p w14:paraId="5AEDBF4D" w14:textId="77777777" w:rsidR="00C34CD3" w:rsidRPr="00472FCD" w:rsidRDefault="00C34CD3"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DD0C71C" w14:textId="77777777" w:rsidR="00C34CD3" w:rsidRPr="00472FCD" w:rsidRDefault="00C34CD3"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D736AB7" w14:textId="77777777" w:rsidR="00C34CD3" w:rsidRPr="00472FCD" w:rsidRDefault="00C34CD3"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FD1DDE6" w14:textId="77777777" w:rsidR="00C34CD3" w:rsidRPr="00472FCD" w:rsidRDefault="00C34CD3" w:rsidP="00EC1B1A">
            <w:pPr>
              <w:pStyle w:val="ConsPlusNormal"/>
              <w:rPr>
                <w:rFonts w:asciiTheme="minorHAnsi" w:hAnsiTheme="minorHAnsi" w:cstheme="minorHAnsi"/>
              </w:rPr>
            </w:pPr>
          </w:p>
        </w:tc>
        <w:tc>
          <w:tcPr>
            <w:tcW w:w="5386" w:type="dxa"/>
          </w:tcPr>
          <w:p w14:paraId="413A9E4A" w14:textId="77777777" w:rsidR="00C34CD3" w:rsidRPr="00472FCD" w:rsidRDefault="00C34CD3" w:rsidP="00EC1B1A">
            <w:pPr>
              <w:pStyle w:val="ConsPlusNormal"/>
              <w:rPr>
                <w:rFonts w:asciiTheme="minorHAnsi" w:hAnsiTheme="minorHAnsi" w:cstheme="minorHAnsi"/>
              </w:rPr>
            </w:pPr>
          </w:p>
        </w:tc>
      </w:tr>
      <w:tr w:rsidR="00EC1B1A" w:rsidRPr="00472FCD" w14:paraId="57922A5D" w14:textId="77777777" w:rsidTr="00EC1B1A">
        <w:tc>
          <w:tcPr>
            <w:tcW w:w="624" w:type="dxa"/>
          </w:tcPr>
          <w:p w14:paraId="617CD97D"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4.1.2</w:t>
            </w:r>
          </w:p>
        </w:tc>
        <w:tc>
          <w:tcPr>
            <w:tcW w:w="2915" w:type="dxa"/>
          </w:tcPr>
          <w:p w14:paraId="0DB0721F"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 xml:space="preserve">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w:t>
            </w:r>
            <w:r w:rsidRPr="00472FCD">
              <w:rPr>
                <w:rFonts w:asciiTheme="minorHAnsi" w:hAnsiTheme="minorHAnsi" w:cstheme="minorHAnsi"/>
              </w:rPr>
              <w:lastRenderedPageBreak/>
              <w:t>пересматривает и вносит в нее коррективы</w:t>
            </w:r>
          </w:p>
        </w:tc>
        <w:tc>
          <w:tcPr>
            <w:tcW w:w="3686" w:type="dxa"/>
          </w:tcPr>
          <w:p w14:paraId="4516C8CF"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lastRenderedPageBreak/>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2693" w:type="dxa"/>
          </w:tcPr>
          <w:p w14:paraId="162273DC" w14:textId="77777777" w:rsidR="00C34CD3" w:rsidRPr="00472FCD" w:rsidRDefault="00C34CD3"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TimesNewRomanPSMT" w:cstheme="minorHAnsi"/>
                <w:sz w:val="20"/>
                <w:szCs w:val="20"/>
              </w:rPr>
              <w:t>соблюдается</w:t>
            </w:r>
          </w:p>
          <w:p w14:paraId="42C37D6A" w14:textId="77777777" w:rsidR="00C34CD3" w:rsidRPr="00472FCD" w:rsidRDefault="00C34CD3"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0AF11B7" w14:textId="77777777" w:rsidR="00C34CD3" w:rsidRPr="00472FCD" w:rsidRDefault="00C34CD3" w:rsidP="00EC1B1A">
            <w:pPr>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7477AE3" w14:textId="77777777" w:rsidR="00C34CD3" w:rsidRPr="00472FCD" w:rsidRDefault="00C34CD3" w:rsidP="00EC1B1A">
            <w:pPr>
              <w:pStyle w:val="ConsPlusNormal"/>
              <w:rPr>
                <w:rFonts w:asciiTheme="minorHAnsi" w:hAnsiTheme="minorHAnsi" w:cstheme="minorHAnsi"/>
              </w:rPr>
            </w:pPr>
          </w:p>
        </w:tc>
        <w:tc>
          <w:tcPr>
            <w:tcW w:w="5386" w:type="dxa"/>
          </w:tcPr>
          <w:p w14:paraId="4C423566" w14:textId="77777777" w:rsidR="00736C2A" w:rsidRPr="00A97F8D" w:rsidRDefault="00736C2A" w:rsidP="00736C2A">
            <w:pPr>
              <w:widowControl w:val="0"/>
              <w:autoSpaceDE w:val="0"/>
              <w:autoSpaceDN w:val="0"/>
              <w:adjustRightInd w:val="0"/>
              <w:spacing w:after="120" w:line="240" w:lineRule="auto"/>
              <w:jc w:val="both"/>
              <w:rPr>
                <w:rFonts w:cstheme="minorHAnsi"/>
                <w:sz w:val="20"/>
                <w:szCs w:val="20"/>
              </w:rPr>
            </w:pPr>
            <w:r w:rsidRPr="00A97F8D">
              <w:rPr>
                <w:rFonts w:cstheme="minorHAnsi"/>
                <w:sz w:val="20"/>
                <w:szCs w:val="20"/>
              </w:rPr>
              <w:t>критерий 1 не соблюдается</w:t>
            </w:r>
          </w:p>
          <w:p w14:paraId="23076937" w14:textId="77777777" w:rsidR="00BE03ED" w:rsidRPr="00472FCD" w:rsidRDefault="00BE03ED" w:rsidP="00EC1B1A">
            <w:pPr>
              <w:pStyle w:val="ConsPlusNormal"/>
              <w:spacing w:after="120"/>
              <w:jc w:val="both"/>
              <w:rPr>
                <w:rFonts w:asciiTheme="minorHAnsi" w:hAnsiTheme="minorHAnsi" w:cstheme="minorHAnsi"/>
                <w:i/>
              </w:rPr>
            </w:pPr>
            <w:r w:rsidRPr="00472FCD">
              <w:rPr>
                <w:rFonts w:asciiTheme="minorHAnsi" w:hAnsiTheme="minorHAnsi" w:cstheme="minorHAnsi"/>
                <w:b/>
              </w:rPr>
              <w:t xml:space="preserve">В отношении критерия </w:t>
            </w:r>
            <w:r w:rsidR="002323FA">
              <w:rPr>
                <w:rFonts w:asciiTheme="minorHAnsi" w:hAnsiTheme="minorHAnsi" w:cstheme="minorHAnsi"/>
                <w:b/>
              </w:rPr>
              <w:t xml:space="preserve">1 </w:t>
            </w:r>
            <w:r w:rsidRPr="00472FCD">
              <w:rPr>
                <w:rFonts w:asciiTheme="minorHAnsi" w:hAnsiTheme="minorHAnsi" w:cstheme="minorHAnsi"/>
                <w:b/>
              </w:rPr>
              <w:t>Общество приводит следующее пояснение:</w:t>
            </w:r>
          </w:p>
          <w:p w14:paraId="6E5C30AE" w14:textId="77777777" w:rsidR="00BE03ED" w:rsidRPr="00472FCD" w:rsidRDefault="00BE03ED" w:rsidP="00EC1B1A">
            <w:pPr>
              <w:autoSpaceDE w:val="0"/>
              <w:autoSpaceDN w:val="0"/>
              <w:adjustRightInd w:val="0"/>
              <w:spacing w:after="120" w:line="240" w:lineRule="auto"/>
              <w:jc w:val="both"/>
              <w:rPr>
                <w:rFonts w:cstheme="minorHAnsi"/>
                <w:sz w:val="20"/>
                <w:szCs w:val="20"/>
              </w:rPr>
            </w:pPr>
            <w:r w:rsidRPr="00472FCD">
              <w:rPr>
                <w:rFonts w:eastAsiaTheme="minorEastAsia" w:cstheme="minorHAnsi"/>
                <w:sz w:val="20"/>
                <w:szCs w:val="20"/>
                <w:lang w:eastAsia="ru-RU"/>
              </w:rPr>
              <w:t xml:space="preserve">В течение отчетного периода комитет по вознаграждениям не рассматривал политику (политики) по вознаграждениям и практику ее (их) внедрения, так как </w:t>
            </w:r>
            <w:r w:rsidRPr="00472FCD">
              <w:rPr>
                <w:rFonts w:cstheme="minorHAnsi"/>
                <w:sz w:val="20"/>
                <w:szCs w:val="20"/>
              </w:rPr>
              <w:t xml:space="preserve">Советом директоров Общества не создан комитет по вознаграждениям. </w:t>
            </w:r>
          </w:p>
          <w:p w14:paraId="61C46AE9" w14:textId="77777777" w:rsidR="00BE03ED" w:rsidRPr="00472FCD" w:rsidRDefault="00557422" w:rsidP="00EC1B1A">
            <w:pPr>
              <w:pStyle w:val="ConsPlusNormal"/>
              <w:spacing w:after="120"/>
              <w:jc w:val="both"/>
              <w:rPr>
                <w:rFonts w:asciiTheme="minorHAnsi" w:hAnsiTheme="minorHAnsi" w:cstheme="minorHAnsi"/>
              </w:rPr>
            </w:pPr>
            <w:r>
              <w:rPr>
                <w:rFonts w:asciiTheme="minorHAnsi" w:hAnsiTheme="minorHAnsi" w:cstheme="minorHAnsi"/>
              </w:rPr>
              <w:t>Тем не менее</w:t>
            </w:r>
            <w:r w:rsidR="009F5116">
              <w:rPr>
                <w:rFonts w:asciiTheme="minorHAnsi" w:hAnsiTheme="minorHAnsi" w:cstheme="minorHAnsi"/>
              </w:rPr>
              <w:t xml:space="preserve">, в сложившейся практике </w:t>
            </w:r>
            <w:r w:rsidR="00BE03ED" w:rsidRPr="00472FCD">
              <w:rPr>
                <w:rFonts w:asciiTheme="minorHAnsi" w:hAnsiTheme="minorHAnsi" w:cstheme="minorHAnsi"/>
              </w:rPr>
              <w:t>корпоративного управления</w:t>
            </w:r>
            <w:r w:rsidR="009F5116">
              <w:rPr>
                <w:rFonts w:asciiTheme="minorHAnsi" w:hAnsiTheme="minorHAnsi" w:cstheme="minorHAnsi"/>
              </w:rPr>
              <w:t>,</w:t>
            </w:r>
            <w:r w:rsidR="00BE03ED" w:rsidRPr="00472FCD">
              <w:rPr>
                <w:rFonts w:asciiTheme="minorHAnsi" w:hAnsiTheme="minorHAnsi" w:cstheme="minorHAnsi"/>
              </w:rPr>
              <w:t xml:space="preserve"> рассмотрение политики по вознаграждениям осуществляет Совет директоров. </w:t>
            </w:r>
            <w:r w:rsidR="00E61272">
              <w:rPr>
                <w:rFonts w:asciiTheme="minorHAnsi" w:hAnsiTheme="minorHAnsi" w:cstheme="minorHAnsi"/>
              </w:rPr>
              <w:t>В отчетном периоде</w:t>
            </w:r>
            <w:r w:rsidR="00BE03ED" w:rsidRPr="00472FCD">
              <w:rPr>
                <w:rFonts w:asciiTheme="minorHAnsi" w:hAnsiTheme="minorHAnsi" w:cstheme="minorHAnsi"/>
              </w:rPr>
              <w:t xml:space="preserve"> </w:t>
            </w:r>
            <w:r w:rsidR="00BE03ED" w:rsidRPr="00472FCD">
              <w:rPr>
                <w:rFonts w:asciiTheme="minorHAnsi" w:hAnsiTheme="minorHAnsi" w:cstheme="minorHAnsi"/>
              </w:rPr>
              <w:lastRenderedPageBreak/>
              <w:t xml:space="preserve">Советом директоров были рассмотрены вопросы об определении политики по вознаграждениям. </w:t>
            </w:r>
          </w:p>
          <w:p w14:paraId="47465578" w14:textId="77777777" w:rsidR="00BE03ED" w:rsidRPr="00472FCD" w:rsidRDefault="00BE03ED" w:rsidP="00EC1B1A">
            <w:pPr>
              <w:pStyle w:val="3"/>
              <w:spacing w:line="240" w:lineRule="auto"/>
              <w:jc w:val="both"/>
              <w:rPr>
                <w:rFonts w:cstheme="minorHAnsi"/>
                <w:bCs/>
                <w:sz w:val="20"/>
                <w:szCs w:val="20"/>
              </w:rPr>
            </w:pPr>
            <w:r w:rsidRPr="00472FCD">
              <w:rPr>
                <w:rFonts w:cstheme="minorHAnsi"/>
                <w:bCs/>
                <w:sz w:val="20"/>
                <w:szCs w:val="20"/>
              </w:rPr>
              <w:t xml:space="preserve">Общество полагает что возможные риски, например, возможный конфликт с акционерами по данному направлению, не возникнут. </w:t>
            </w:r>
            <w:r w:rsidR="009F5116">
              <w:rPr>
                <w:rFonts w:cstheme="minorHAnsi"/>
                <w:bCs/>
                <w:sz w:val="20"/>
                <w:szCs w:val="20"/>
              </w:rPr>
              <w:t>В</w:t>
            </w:r>
            <w:r w:rsidRPr="00472FCD">
              <w:rPr>
                <w:rFonts w:cstheme="minorHAnsi"/>
                <w:bCs/>
                <w:sz w:val="20"/>
                <w:szCs w:val="20"/>
              </w:rPr>
              <w:t xml:space="preserve"> качестве меры, направленной на снижение возможных рисков, Общество видит в постоянном мониторинге и аналитике судебной корпоративной практики российских организаций по возникающим в данной области спорам.</w:t>
            </w:r>
          </w:p>
          <w:p w14:paraId="7049BADA" w14:textId="77777777" w:rsidR="00C34CD3" w:rsidRPr="00472FCD" w:rsidRDefault="00047D34" w:rsidP="00047D34">
            <w:pPr>
              <w:spacing w:after="120" w:line="240" w:lineRule="auto"/>
              <w:jc w:val="both"/>
              <w:rPr>
                <w:rFonts w:cstheme="minorHAnsi"/>
                <w:sz w:val="20"/>
                <w:szCs w:val="20"/>
              </w:rPr>
            </w:pPr>
            <w:r>
              <w:rPr>
                <w:rFonts w:cstheme="minorHAnsi"/>
                <w:sz w:val="20"/>
                <w:szCs w:val="20"/>
              </w:rPr>
              <w:t>Несоблюдение принципа 4.1.2.</w:t>
            </w:r>
            <w:r w:rsidR="00BE03ED" w:rsidRPr="00472FCD">
              <w:rPr>
                <w:rFonts w:cstheme="minorHAnsi"/>
                <w:sz w:val="20"/>
                <w:szCs w:val="20"/>
              </w:rPr>
              <w:t xml:space="preserve"> </w:t>
            </w:r>
            <w:r>
              <w:rPr>
                <w:rFonts w:cstheme="minorHAnsi"/>
                <w:sz w:val="20"/>
                <w:szCs w:val="20"/>
              </w:rPr>
              <w:t xml:space="preserve">Кодекса </w:t>
            </w:r>
            <w:r w:rsidR="00BE03ED" w:rsidRPr="00472FCD">
              <w:rPr>
                <w:rFonts w:cstheme="minorHAnsi"/>
                <w:sz w:val="20"/>
                <w:szCs w:val="20"/>
              </w:rPr>
              <w:t xml:space="preserve">является ограниченным по времени. </w:t>
            </w:r>
            <w:r w:rsidR="00E61272" w:rsidRPr="00E61272">
              <w:rPr>
                <w:rFonts w:cstheme="minorHAnsi"/>
                <w:sz w:val="20"/>
                <w:szCs w:val="20"/>
              </w:rPr>
              <w:t xml:space="preserve"> Общество планирует достигнуть соблюдения элемента Кодекса в будущем</w:t>
            </w:r>
            <w:r w:rsidR="00E61272" w:rsidRPr="00472FCD">
              <w:rPr>
                <w:rFonts w:cstheme="minorHAnsi"/>
                <w:sz w:val="20"/>
                <w:szCs w:val="20"/>
              </w:rPr>
              <w:t xml:space="preserve"> </w:t>
            </w:r>
            <w:r w:rsidR="00BE03ED" w:rsidRPr="00472FCD">
              <w:rPr>
                <w:rFonts w:cstheme="minorHAnsi"/>
                <w:sz w:val="20"/>
                <w:szCs w:val="20"/>
              </w:rPr>
              <w:t>В 202</w:t>
            </w:r>
            <w:r w:rsidR="00E61272">
              <w:rPr>
                <w:rFonts w:cstheme="minorHAnsi"/>
                <w:sz w:val="20"/>
                <w:szCs w:val="20"/>
              </w:rPr>
              <w:t>3-2025</w:t>
            </w:r>
            <w:r w:rsidR="00BE03ED" w:rsidRPr="00472FCD">
              <w:rPr>
                <w:rFonts w:cstheme="minorHAnsi"/>
                <w:sz w:val="20"/>
                <w:szCs w:val="20"/>
              </w:rPr>
              <w:t xml:space="preserve"> год</w:t>
            </w:r>
            <w:r w:rsidR="00E61272">
              <w:rPr>
                <w:rFonts w:cstheme="minorHAnsi"/>
                <w:sz w:val="20"/>
                <w:szCs w:val="20"/>
              </w:rPr>
              <w:t>ах</w:t>
            </w:r>
            <w:r w:rsidR="00BE03ED" w:rsidRPr="00472FCD">
              <w:rPr>
                <w:rFonts w:cstheme="minorHAnsi"/>
                <w:sz w:val="20"/>
                <w:szCs w:val="20"/>
              </w:rPr>
              <w:t xml:space="preserve"> Общество планирует рассмотреть возможность создания комитета по вознаграждениям, с учетом рекомендаций Кодекса, а также с учетом специфики деятельности Общества и принципов корпоративного управления в Обществе. Целесообразность создания Комитета по вознаграждениям и рассмотрение им политики по вознаграждениям и практику ее (их) внедрения будет определяться Советом директоров Общества, в случае изменения системы вознаграждения членов Совета директоров Общим собранием акционеров. </w:t>
            </w:r>
          </w:p>
        </w:tc>
      </w:tr>
      <w:tr w:rsidR="00EC1B1A" w:rsidRPr="00472FCD" w14:paraId="778B276D" w14:textId="77777777" w:rsidTr="00EC1B1A">
        <w:tc>
          <w:tcPr>
            <w:tcW w:w="624" w:type="dxa"/>
          </w:tcPr>
          <w:p w14:paraId="1D7024A7"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lastRenderedPageBreak/>
              <w:t>4.1.3</w:t>
            </w:r>
          </w:p>
        </w:tc>
        <w:tc>
          <w:tcPr>
            <w:tcW w:w="2915" w:type="dxa"/>
          </w:tcPr>
          <w:p w14:paraId="723ADF99"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3686" w:type="dxa"/>
          </w:tcPr>
          <w:p w14:paraId="57A0F4FB"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693" w:type="dxa"/>
          </w:tcPr>
          <w:p w14:paraId="54E31986" w14:textId="77777777" w:rsidR="00C34CD3" w:rsidRPr="00472FCD" w:rsidRDefault="00C34CD3"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7570971" w14:textId="77777777" w:rsidR="00C34CD3" w:rsidRPr="00472FCD" w:rsidRDefault="00C34CD3"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111ECC5" w14:textId="77777777" w:rsidR="00C34CD3" w:rsidRPr="00472FCD" w:rsidRDefault="00C34CD3"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7B52EAA" w14:textId="77777777" w:rsidR="00C34CD3" w:rsidRPr="00472FCD" w:rsidRDefault="00C34CD3" w:rsidP="00EC1B1A">
            <w:pPr>
              <w:pStyle w:val="ConsPlusNormal"/>
              <w:rPr>
                <w:rFonts w:asciiTheme="minorHAnsi" w:hAnsiTheme="minorHAnsi" w:cstheme="minorHAnsi"/>
              </w:rPr>
            </w:pPr>
          </w:p>
        </w:tc>
        <w:tc>
          <w:tcPr>
            <w:tcW w:w="5386" w:type="dxa"/>
          </w:tcPr>
          <w:p w14:paraId="3CCBF538" w14:textId="77777777" w:rsidR="00C34CD3" w:rsidRPr="00472FCD" w:rsidRDefault="00C34CD3" w:rsidP="00EC1B1A">
            <w:pPr>
              <w:pStyle w:val="ConsPlusNormal"/>
              <w:rPr>
                <w:rFonts w:asciiTheme="minorHAnsi" w:hAnsiTheme="minorHAnsi" w:cstheme="minorHAnsi"/>
              </w:rPr>
            </w:pPr>
          </w:p>
        </w:tc>
      </w:tr>
      <w:tr w:rsidR="00EC1B1A" w:rsidRPr="00472FCD" w14:paraId="22AAD720" w14:textId="77777777" w:rsidTr="00EC1B1A">
        <w:tc>
          <w:tcPr>
            <w:tcW w:w="624" w:type="dxa"/>
          </w:tcPr>
          <w:p w14:paraId="307488BE" w14:textId="77777777" w:rsidR="0072640B" w:rsidRPr="00472FCD" w:rsidRDefault="0072640B" w:rsidP="00EC1B1A">
            <w:pPr>
              <w:pStyle w:val="ConsPlusNormal"/>
              <w:rPr>
                <w:rFonts w:asciiTheme="minorHAnsi" w:hAnsiTheme="minorHAnsi" w:cstheme="minorHAnsi"/>
              </w:rPr>
            </w:pPr>
            <w:r w:rsidRPr="00472FCD">
              <w:rPr>
                <w:rFonts w:asciiTheme="minorHAnsi" w:hAnsiTheme="minorHAnsi" w:cstheme="minorHAnsi"/>
              </w:rPr>
              <w:t>4.1.4</w:t>
            </w:r>
          </w:p>
        </w:tc>
        <w:tc>
          <w:tcPr>
            <w:tcW w:w="2915" w:type="dxa"/>
          </w:tcPr>
          <w:p w14:paraId="01AEBC84" w14:textId="77777777" w:rsidR="0072640B" w:rsidRPr="00472FCD" w:rsidRDefault="0072640B" w:rsidP="00EC1B1A">
            <w:pPr>
              <w:pStyle w:val="ConsPlusNormal"/>
              <w:rPr>
                <w:rFonts w:asciiTheme="minorHAnsi" w:hAnsiTheme="minorHAnsi" w:cstheme="minorHAnsi"/>
              </w:rPr>
            </w:pPr>
            <w:r w:rsidRPr="00472FCD">
              <w:rPr>
                <w:rFonts w:asciiTheme="minorHAnsi" w:hAnsiTheme="minorHAnsi" w:cstheme="minorHAnsi"/>
              </w:rPr>
              <w:t xml:space="preserve">Общество определяет политику возмещения расходов </w:t>
            </w:r>
            <w:r w:rsidRPr="00472FCD">
              <w:rPr>
                <w:rFonts w:asciiTheme="minorHAnsi" w:hAnsiTheme="minorHAnsi" w:cstheme="minorHAnsi"/>
              </w:rPr>
              <w:lastRenderedPageBreak/>
              <w:t>(компенсаций),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3686" w:type="dxa"/>
          </w:tcPr>
          <w:p w14:paraId="2782BF1D" w14:textId="77777777" w:rsidR="0072640B" w:rsidRPr="00472FCD" w:rsidRDefault="0072640B" w:rsidP="00EC1B1A">
            <w:pPr>
              <w:pStyle w:val="ConsPlusNormal"/>
              <w:rPr>
                <w:rFonts w:asciiTheme="minorHAnsi" w:hAnsiTheme="minorHAnsi" w:cstheme="minorHAnsi"/>
              </w:rPr>
            </w:pPr>
            <w:r w:rsidRPr="00472FCD">
              <w:rPr>
                <w:rFonts w:asciiTheme="minorHAnsi" w:hAnsiTheme="minorHAnsi" w:cstheme="minorHAnsi"/>
              </w:rPr>
              <w:lastRenderedPageBreak/>
              <w:t xml:space="preserve">1. В политике (политиках) по вознаграждению или в иных внутренних </w:t>
            </w:r>
            <w:r w:rsidRPr="00472FCD">
              <w:rPr>
                <w:rFonts w:asciiTheme="minorHAnsi" w:hAnsiTheme="minorHAnsi" w:cstheme="minorHAnsi"/>
              </w:rPr>
              <w:lastRenderedPageBreak/>
              <w:t>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693" w:type="dxa"/>
          </w:tcPr>
          <w:p w14:paraId="5DEA86FD" w14:textId="77777777" w:rsidR="0072640B" w:rsidRPr="00472FCD" w:rsidRDefault="0072640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9498562" w14:textId="77777777" w:rsidR="0072640B" w:rsidRPr="00472FCD" w:rsidRDefault="0072640B"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48EC289" w14:textId="77777777" w:rsidR="0072640B" w:rsidRPr="00472FCD" w:rsidRDefault="0072640B"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3C9FBFA" w14:textId="77777777" w:rsidR="0072640B" w:rsidRPr="00472FCD" w:rsidRDefault="0072640B" w:rsidP="00EC1B1A">
            <w:pPr>
              <w:pStyle w:val="ConsPlusNormal"/>
              <w:rPr>
                <w:rFonts w:asciiTheme="minorHAnsi" w:hAnsiTheme="minorHAnsi" w:cstheme="minorHAnsi"/>
              </w:rPr>
            </w:pPr>
          </w:p>
        </w:tc>
        <w:tc>
          <w:tcPr>
            <w:tcW w:w="5386" w:type="dxa"/>
          </w:tcPr>
          <w:p w14:paraId="06D4897B" w14:textId="77777777" w:rsidR="0072640B" w:rsidRPr="00472FCD" w:rsidRDefault="0072640B" w:rsidP="00EC1B1A">
            <w:pPr>
              <w:pStyle w:val="ConsPlusNormal"/>
              <w:rPr>
                <w:rFonts w:asciiTheme="minorHAnsi" w:hAnsiTheme="minorHAnsi" w:cstheme="minorHAnsi"/>
              </w:rPr>
            </w:pPr>
          </w:p>
        </w:tc>
      </w:tr>
      <w:tr w:rsidR="00EC1B1A" w:rsidRPr="00472FCD" w14:paraId="391BBC02" w14:textId="77777777" w:rsidTr="00EC1B1A">
        <w:tc>
          <w:tcPr>
            <w:tcW w:w="624" w:type="dxa"/>
          </w:tcPr>
          <w:p w14:paraId="0F0BBD3F" w14:textId="77777777" w:rsidR="00C34CD3" w:rsidRPr="00472FCD" w:rsidRDefault="00C34CD3" w:rsidP="00EC1B1A">
            <w:pPr>
              <w:pStyle w:val="ConsPlusNormal"/>
              <w:outlineLvl w:val="1"/>
              <w:rPr>
                <w:rFonts w:asciiTheme="minorHAnsi" w:hAnsiTheme="minorHAnsi" w:cstheme="minorHAnsi"/>
              </w:rPr>
            </w:pPr>
            <w:r w:rsidRPr="00472FCD">
              <w:rPr>
                <w:rFonts w:asciiTheme="minorHAnsi" w:hAnsiTheme="minorHAnsi" w:cstheme="minorHAnsi"/>
              </w:rPr>
              <w:t>4.2</w:t>
            </w:r>
          </w:p>
        </w:tc>
        <w:tc>
          <w:tcPr>
            <w:tcW w:w="14680" w:type="dxa"/>
            <w:gridSpan w:val="4"/>
          </w:tcPr>
          <w:p w14:paraId="5067CC76"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EC1B1A" w:rsidRPr="00472FCD" w14:paraId="5382B6D8" w14:textId="77777777" w:rsidTr="00EC1B1A">
        <w:tc>
          <w:tcPr>
            <w:tcW w:w="624" w:type="dxa"/>
          </w:tcPr>
          <w:p w14:paraId="78087D34"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4.2.1</w:t>
            </w:r>
          </w:p>
        </w:tc>
        <w:tc>
          <w:tcPr>
            <w:tcW w:w="2915" w:type="dxa"/>
          </w:tcPr>
          <w:p w14:paraId="78B823FB"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4B494A32"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3686" w:type="dxa"/>
          </w:tcPr>
          <w:p w14:paraId="55B03D4D"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652C8458"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693" w:type="dxa"/>
          </w:tcPr>
          <w:p w14:paraId="77DE07D8"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BDFEE8B"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8CF14BF"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B5BE3D0" w14:textId="77777777" w:rsidR="00D707E0" w:rsidRPr="00472FCD" w:rsidRDefault="00D707E0" w:rsidP="00EC1B1A">
            <w:pPr>
              <w:pStyle w:val="ConsPlusNormal"/>
              <w:rPr>
                <w:rFonts w:asciiTheme="minorHAnsi" w:hAnsiTheme="minorHAnsi" w:cstheme="minorHAnsi"/>
              </w:rPr>
            </w:pPr>
          </w:p>
        </w:tc>
        <w:tc>
          <w:tcPr>
            <w:tcW w:w="5386" w:type="dxa"/>
          </w:tcPr>
          <w:p w14:paraId="4F3F894A" w14:textId="77777777" w:rsidR="00D707E0" w:rsidRPr="00472FCD" w:rsidRDefault="00D707E0" w:rsidP="00EC1B1A">
            <w:pPr>
              <w:pStyle w:val="ConsPlusNormal"/>
              <w:rPr>
                <w:rFonts w:asciiTheme="minorHAnsi" w:hAnsiTheme="minorHAnsi" w:cstheme="minorHAnsi"/>
              </w:rPr>
            </w:pPr>
          </w:p>
        </w:tc>
      </w:tr>
      <w:tr w:rsidR="00EC1B1A" w:rsidRPr="00472FCD" w14:paraId="756AE349" w14:textId="77777777" w:rsidTr="00EC1B1A">
        <w:tc>
          <w:tcPr>
            <w:tcW w:w="624" w:type="dxa"/>
          </w:tcPr>
          <w:p w14:paraId="58AD69F0"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4.2.2</w:t>
            </w:r>
          </w:p>
        </w:tc>
        <w:tc>
          <w:tcPr>
            <w:tcW w:w="2915" w:type="dxa"/>
          </w:tcPr>
          <w:p w14:paraId="0FC6047E"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 xml:space="preserve">Долгосрочное владение акциями общества в наибольшей степени способствует сближению финансовых интересов членов </w:t>
            </w:r>
            <w:r w:rsidRPr="00472FCD">
              <w:rPr>
                <w:rFonts w:asciiTheme="minorHAnsi" w:hAnsiTheme="minorHAnsi" w:cstheme="minorHAnsi"/>
              </w:rPr>
              <w:lastRenderedPageBreak/>
              <w:t>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3686" w:type="dxa"/>
          </w:tcPr>
          <w:p w14:paraId="3AA70341"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lastRenderedPageBreak/>
              <w:t xml:space="preserve">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w:t>
            </w:r>
            <w:r w:rsidRPr="00472FCD">
              <w:rPr>
                <w:rFonts w:asciiTheme="minorHAnsi" w:hAnsiTheme="minorHAnsi" w:cstheme="minorHAnsi"/>
              </w:rPr>
              <w:lastRenderedPageBreak/>
              <w:t>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693" w:type="dxa"/>
          </w:tcPr>
          <w:p w14:paraId="3434B845"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58DF8DE"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29159A2"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D284E6D" w14:textId="77777777" w:rsidR="00D707E0" w:rsidRPr="00472FCD" w:rsidRDefault="00D707E0" w:rsidP="00EC1B1A">
            <w:pPr>
              <w:pStyle w:val="ConsPlusNormal"/>
              <w:rPr>
                <w:rFonts w:asciiTheme="minorHAnsi" w:hAnsiTheme="minorHAnsi" w:cstheme="minorHAnsi"/>
              </w:rPr>
            </w:pPr>
          </w:p>
        </w:tc>
        <w:tc>
          <w:tcPr>
            <w:tcW w:w="5386" w:type="dxa"/>
          </w:tcPr>
          <w:p w14:paraId="3E559CBD" w14:textId="77777777" w:rsidR="00D707E0" w:rsidRPr="00472FCD" w:rsidRDefault="00D707E0" w:rsidP="00EC1B1A">
            <w:pPr>
              <w:pStyle w:val="ConsPlusNormal"/>
              <w:rPr>
                <w:rFonts w:asciiTheme="minorHAnsi" w:hAnsiTheme="minorHAnsi" w:cstheme="minorHAnsi"/>
              </w:rPr>
            </w:pPr>
          </w:p>
        </w:tc>
      </w:tr>
      <w:tr w:rsidR="00EC1B1A" w:rsidRPr="00472FCD" w14:paraId="622B592F" w14:textId="77777777" w:rsidTr="00EC1B1A">
        <w:tc>
          <w:tcPr>
            <w:tcW w:w="624" w:type="dxa"/>
          </w:tcPr>
          <w:p w14:paraId="209E658D"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4.2.3</w:t>
            </w:r>
          </w:p>
        </w:tc>
        <w:tc>
          <w:tcPr>
            <w:tcW w:w="2915" w:type="dxa"/>
          </w:tcPr>
          <w:p w14:paraId="77AA99C7"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3686" w:type="dxa"/>
          </w:tcPr>
          <w:p w14:paraId="66DA530A"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693" w:type="dxa"/>
          </w:tcPr>
          <w:p w14:paraId="60B08843"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F68662D"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324C583"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4B9DB21" w14:textId="77777777" w:rsidR="00D707E0" w:rsidRPr="00472FCD" w:rsidRDefault="00D707E0" w:rsidP="00EC1B1A">
            <w:pPr>
              <w:pStyle w:val="ConsPlusNormal"/>
              <w:rPr>
                <w:rFonts w:asciiTheme="minorHAnsi" w:hAnsiTheme="minorHAnsi" w:cstheme="minorHAnsi"/>
              </w:rPr>
            </w:pPr>
          </w:p>
        </w:tc>
        <w:tc>
          <w:tcPr>
            <w:tcW w:w="5386" w:type="dxa"/>
          </w:tcPr>
          <w:p w14:paraId="69183EBA" w14:textId="77777777" w:rsidR="00D707E0" w:rsidRPr="00472FCD" w:rsidRDefault="00D707E0" w:rsidP="00EC1B1A">
            <w:pPr>
              <w:pStyle w:val="ConsPlusNormal"/>
              <w:rPr>
                <w:rFonts w:asciiTheme="minorHAnsi" w:hAnsiTheme="minorHAnsi" w:cstheme="minorHAnsi"/>
              </w:rPr>
            </w:pPr>
          </w:p>
        </w:tc>
      </w:tr>
      <w:tr w:rsidR="00EC1B1A" w:rsidRPr="00472FCD" w14:paraId="28A64668" w14:textId="77777777" w:rsidTr="00EC1B1A">
        <w:tc>
          <w:tcPr>
            <w:tcW w:w="624" w:type="dxa"/>
          </w:tcPr>
          <w:p w14:paraId="34094454" w14:textId="77777777" w:rsidR="00C34CD3" w:rsidRPr="00472FCD" w:rsidRDefault="00C34CD3" w:rsidP="00EC1B1A">
            <w:pPr>
              <w:pStyle w:val="ConsPlusNormal"/>
              <w:outlineLvl w:val="1"/>
              <w:rPr>
                <w:rFonts w:asciiTheme="minorHAnsi" w:hAnsiTheme="minorHAnsi" w:cstheme="minorHAnsi"/>
              </w:rPr>
            </w:pPr>
            <w:r w:rsidRPr="00472FCD">
              <w:rPr>
                <w:rFonts w:asciiTheme="minorHAnsi" w:hAnsiTheme="minorHAnsi" w:cstheme="minorHAnsi"/>
              </w:rPr>
              <w:t>4.3</w:t>
            </w:r>
          </w:p>
        </w:tc>
        <w:tc>
          <w:tcPr>
            <w:tcW w:w="14680" w:type="dxa"/>
            <w:gridSpan w:val="4"/>
          </w:tcPr>
          <w:p w14:paraId="628F25B4"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EC1B1A" w:rsidRPr="00472FCD" w14:paraId="7C725D36" w14:textId="77777777" w:rsidTr="00EC1B1A">
        <w:tblPrEx>
          <w:tblBorders>
            <w:insideH w:val="nil"/>
          </w:tblBorders>
        </w:tblPrEx>
        <w:tc>
          <w:tcPr>
            <w:tcW w:w="624" w:type="dxa"/>
            <w:tcBorders>
              <w:bottom w:val="nil"/>
            </w:tcBorders>
          </w:tcPr>
          <w:p w14:paraId="0DE7B95C"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4.3.1</w:t>
            </w:r>
          </w:p>
        </w:tc>
        <w:tc>
          <w:tcPr>
            <w:tcW w:w="2915" w:type="dxa"/>
            <w:tcBorders>
              <w:bottom w:val="nil"/>
            </w:tcBorders>
          </w:tcPr>
          <w:p w14:paraId="0DBEAD08"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3686" w:type="dxa"/>
            <w:tcBorders>
              <w:bottom w:val="nil"/>
            </w:tcBorders>
          </w:tcPr>
          <w:p w14:paraId="6700BEA1"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14:paraId="229E2592"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 xml:space="preserve">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w:t>
            </w:r>
            <w:r w:rsidRPr="00472FCD">
              <w:rPr>
                <w:rFonts w:asciiTheme="minorHAnsi" w:hAnsiTheme="minorHAnsi" w:cstheme="minorHAnsi"/>
              </w:rPr>
              <w:lastRenderedPageBreak/>
              <w:t>эффективное соотношение фиксированной части вознаграждения и переменной части вознаграждения.</w:t>
            </w:r>
          </w:p>
        </w:tc>
        <w:tc>
          <w:tcPr>
            <w:tcW w:w="2693" w:type="dxa"/>
            <w:tcBorders>
              <w:bottom w:val="nil"/>
            </w:tcBorders>
          </w:tcPr>
          <w:p w14:paraId="281407EA"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380667D"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FE89205"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8367DAA" w14:textId="77777777" w:rsidR="00D707E0" w:rsidRPr="00472FCD" w:rsidRDefault="00D707E0" w:rsidP="00EC1B1A">
            <w:pPr>
              <w:pStyle w:val="ConsPlusNormal"/>
              <w:rPr>
                <w:rFonts w:asciiTheme="minorHAnsi" w:hAnsiTheme="minorHAnsi" w:cstheme="minorHAnsi"/>
              </w:rPr>
            </w:pPr>
          </w:p>
        </w:tc>
        <w:tc>
          <w:tcPr>
            <w:tcW w:w="5386" w:type="dxa"/>
            <w:tcBorders>
              <w:bottom w:val="nil"/>
            </w:tcBorders>
          </w:tcPr>
          <w:p w14:paraId="0D7FD746" w14:textId="77777777" w:rsidR="00D707E0" w:rsidRPr="00472FCD" w:rsidRDefault="00D707E0" w:rsidP="00EC1B1A">
            <w:pPr>
              <w:pStyle w:val="ConsPlusNormal"/>
              <w:rPr>
                <w:rFonts w:asciiTheme="minorHAnsi" w:hAnsiTheme="minorHAnsi" w:cstheme="minorHAnsi"/>
              </w:rPr>
            </w:pPr>
          </w:p>
        </w:tc>
      </w:tr>
      <w:tr w:rsidR="00EC1B1A" w:rsidRPr="00472FCD" w14:paraId="168E0CD3" w14:textId="77777777" w:rsidTr="00EC1B1A">
        <w:tblPrEx>
          <w:tblBorders>
            <w:insideH w:val="nil"/>
          </w:tblBorders>
        </w:tblPrEx>
        <w:tc>
          <w:tcPr>
            <w:tcW w:w="624" w:type="dxa"/>
            <w:tcBorders>
              <w:top w:val="nil"/>
            </w:tcBorders>
          </w:tcPr>
          <w:p w14:paraId="4A6ED714" w14:textId="77777777" w:rsidR="00C34CD3" w:rsidRPr="00472FCD" w:rsidRDefault="00C34CD3" w:rsidP="00EC1B1A">
            <w:pPr>
              <w:pStyle w:val="ConsPlusNormal"/>
              <w:rPr>
                <w:rFonts w:asciiTheme="minorHAnsi" w:hAnsiTheme="minorHAnsi" w:cstheme="minorHAnsi"/>
              </w:rPr>
            </w:pPr>
          </w:p>
        </w:tc>
        <w:tc>
          <w:tcPr>
            <w:tcW w:w="2915" w:type="dxa"/>
            <w:tcBorders>
              <w:top w:val="nil"/>
            </w:tcBorders>
          </w:tcPr>
          <w:p w14:paraId="193DFADA" w14:textId="77777777" w:rsidR="00C34CD3" w:rsidRPr="00472FCD" w:rsidRDefault="00C34CD3" w:rsidP="00EC1B1A">
            <w:pPr>
              <w:pStyle w:val="ConsPlusNormal"/>
              <w:rPr>
                <w:rFonts w:asciiTheme="minorHAnsi" w:hAnsiTheme="minorHAnsi" w:cstheme="minorHAnsi"/>
              </w:rPr>
            </w:pPr>
          </w:p>
        </w:tc>
        <w:tc>
          <w:tcPr>
            <w:tcW w:w="3686" w:type="dxa"/>
            <w:tcBorders>
              <w:top w:val="nil"/>
            </w:tcBorders>
          </w:tcPr>
          <w:p w14:paraId="79CD35D7"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2693" w:type="dxa"/>
            <w:tcBorders>
              <w:top w:val="nil"/>
            </w:tcBorders>
          </w:tcPr>
          <w:p w14:paraId="50975F3B" w14:textId="77777777" w:rsidR="00C34CD3" w:rsidRPr="00472FCD" w:rsidRDefault="00C34CD3" w:rsidP="00EC1B1A">
            <w:pPr>
              <w:pStyle w:val="ConsPlusNormal"/>
              <w:rPr>
                <w:rFonts w:asciiTheme="minorHAnsi" w:hAnsiTheme="minorHAnsi" w:cstheme="minorHAnsi"/>
              </w:rPr>
            </w:pPr>
          </w:p>
        </w:tc>
        <w:tc>
          <w:tcPr>
            <w:tcW w:w="5386" w:type="dxa"/>
            <w:tcBorders>
              <w:top w:val="nil"/>
            </w:tcBorders>
          </w:tcPr>
          <w:p w14:paraId="5A2D4A73" w14:textId="77777777" w:rsidR="00C34CD3" w:rsidRPr="00472FCD" w:rsidRDefault="00C34CD3" w:rsidP="00EC1B1A">
            <w:pPr>
              <w:pStyle w:val="ConsPlusNormal"/>
              <w:rPr>
                <w:rFonts w:asciiTheme="minorHAnsi" w:hAnsiTheme="minorHAnsi" w:cstheme="minorHAnsi"/>
              </w:rPr>
            </w:pPr>
          </w:p>
        </w:tc>
      </w:tr>
      <w:tr w:rsidR="00EC1B1A" w:rsidRPr="00472FCD" w14:paraId="28BB175E" w14:textId="77777777" w:rsidTr="00EC1B1A">
        <w:tc>
          <w:tcPr>
            <w:tcW w:w="624" w:type="dxa"/>
          </w:tcPr>
          <w:p w14:paraId="628EB578"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4.3.2</w:t>
            </w:r>
          </w:p>
        </w:tc>
        <w:tc>
          <w:tcPr>
            <w:tcW w:w="2915" w:type="dxa"/>
          </w:tcPr>
          <w:p w14:paraId="17D4ACFD"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3686" w:type="dxa"/>
          </w:tcPr>
          <w:p w14:paraId="54FD2B11"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693" w:type="dxa"/>
          </w:tcPr>
          <w:p w14:paraId="0F6A1E1E"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51230CC"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5E70263"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A53689C" w14:textId="77777777" w:rsidR="00D707E0" w:rsidRPr="00472FCD" w:rsidRDefault="00D707E0" w:rsidP="00EC1B1A">
            <w:pPr>
              <w:pStyle w:val="ConsPlusNormal"/>
              <w:rPr>
                <w:rFonts w:asciiTheme="minorHAnsi" w:hAnsiTheme="minorHAnsi" w:cstheme="minorHAnsi"/>
              </w:rPr>
            </w:pPr>
          </w:p>
        </w:tc>
        <w:tc>
          <w:tcPr>
            <w:tcW w:w="5386" w:type="dxa"/>
          </w:tcPr>
          <w:p w14:paraId="0CE0D795" w14:textId="77777777" w:rsidR="00D707E0" w:rsidRPr="00472FCD" w:rsidRDefault="00D707E0" w:rsidP="00EC1B1A">
            <w:pPr>
              <w:pStyle w:val="ConsPlusNormal"/>
              <w:rPr>
                <w:rFonts w:asciiTheme="minorHAnsi" w:hAnsiTheme="minorHAnsi" w:cstheme="minorHAnsi"/>
              </w:rPr>
            </w:pPr>
          </w:p>
        </w:tc>
      </w:tr>
      <w:tr w:rsidR="00EC1B1A" w:rsidRPr="00472FCD" w14:paraId="0D6FDCF1" w14:textId="77777777" w:rsidTr="00EC1B1A">
        <w:tc>
          <w:tcPr>
            <w:tcW w:w="624" w:type="dxa"/>
          </w:tcPr>
          <w:p w14:paraId="2C7C3961"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4.3.3</w:t>
            </w:r>
          </w:p>
        </w:tc>
        <w:tc>
          <w:tcPr>
            <w:tcW w:w="2915" w:type="dxa"/>
          </w:tcPr>
          <w:p w14:paraId="34B21BF9"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 xml:space="preserve">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w:t>
            </w:r>
            <w:r w:rsidRPr="00472FCD">
              <w:rPr>
                <w:rFonts w:asciiTheme="minorHAnsi" w:hAnsiTheme="minorHAnsi" w:cstheme="minorHAnsi"/>
              </w:rPr>
              <w:lastRenderedPageBreak/>
              <w:t>недобросовестных действий, не превышает двукратного размера фиксированной части годового вознаграждения</w:t>
            </w:r>
          </w:p>
        </w:tc>
        <w:tc>
          <w:tcPr>
            <w:tcW w:w="3686" w:type="dxa"/>
          </w:tcPr>
          <w:p w14:paraId="2FE80237"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lastRenderedPageBreak/>
              <w:t xml:space="preserve">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w:t>
            </w:r>
            <w:r w:rsidRPr="00472FCD">
              <w:rPr>
                <w:rFonts w:asciiTheme="minorHAnsi" w:hAnsiTheme="minorHAnsi" w:cstheme="minorHAnsi"/>
              </w:rPr>
              <w:lastRenderedPageBreak/>
              <w:t>размера фиксированной части годового вознаграждения</w:t>
            </w:r>
          </w:p>
        </w:tc>
        <w:tc>
          <w:tcPr>
            <w:tcW w:w="2693" w:type="dxa"/>
          </w:tcPr>
          <w:p w14:paraId="72A9BAE3"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4739E88"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295C238"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64886BC" w14:textId="77777777" w:rsidR="00D707E0" w:rsidRPr="00472FCD" w:rsidRDefault="00D707E0" w:rsidP="00EC1B1A">
            <w:pPr>
              <w:pStyle w:val="ConsPlusNormal"/>
              <w:rPr>
                <w:rFonts w:asciiTheme="minorHAnsi" w:hAnsiTheme="minorHAnsi" w:cstheme="minorHAnsi"/>
              </w:rPr>
            </w:pPr>
          </w:p>
        </w:tc>
        <w:tc>
          <w:tcPr>
            <w:tcW w:w="5386" w:type="dxa"/>
          </w:tcPr>
          <w:p w14:paraId="77658A19" w14:textId="77777777" w:rsidR="00D707E0" w:rsidRPr="00472FCD" w:rsidRDefault="00D707E0" w:rsidP="00EC1B1A">
            <w:pPr>
              <w:pStyle w:val="ConsPlusNormal"/>
              <w:rPr>
                <w:rFonts w:asciiTheme="minorHAnsi" w:hAnsiTheme="minorHAnsi" w:cstheme="minorHAnsi"/>
              </w:rPr>
            </w:pPr>
          </w:p>
        </w:tc>
      </w:tr>
      <w:tr w:rsidR="00EC1B1A" w:rsidRPr="00472FCD" w14:paraId="4B84E828" w14:textId="77777777" w:rsidTr="00EC1B1A">
        <w:tc>
          <w:tcPr>
            <w:tcW w:w="624" w:type="dxa"/>
          </w:tcPr>
          <w:p w14:paraId="177BC6C5" w14:textId="77777777" w:rsidR="00C34CD3" w:rsidRPr="00472FCD" w:rsidRDefault="00C34CD3" w:rsidP="00EC1B1A">
            <w:pPr>
              <w:pStyle w:val="ConsPlusNormal"/>
              <w:outlineLvl w:val="1"/>
              <w:rPr>
                <w:rFonts w:asciiTheme="minorHAnsi" w:hAnsiTheme="minorHAnsi" w:cstheme="minorHAnsi"/>
              </w:rPr>
            </w:pPr>
            <w:r w:rsidRPr="00472FCD">
              <w:rPr>
                <w:rFonts w:asciiTheme="minorHAnsi" w:hAnsiTheme="minorHAnsi" w:cstheme="minorHAnsi"/>
              </w:rPr>
              <w:t>5.1</w:t>
            </w:r>
          </w:p>
        </w:tc>
        <w:tc>
          <w:tcPr>
            <w:tcW w:w="14680" w:type="dxa"/>
            <w:gridSpan w:val="4"/>
          </w:tcPr>
          <w:p w14:paraId="02853668"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EC1B1A" w:rsidRPr="00472FCD" w14:paraId="6EAA2644" w14:textId="77777777" w:rsidTr="00EC1B1A">
        <w:tc>
          <w:tcPr>
            <w:tcW w:w="624" w:type="dxa"/>
          </w:tcPr>
          <w:p w14:paraId="44CB1F19"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5.1.1</w:t>
            </w:r>
          </w:p>
        </w:tc>
        <w:tc>
          <w:tcPr>
            <w:tcW w:w="2915" w:type="dxa"/>
          </w:tcPr>
          <w:p w14:paraId="3F74E763"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3686" w:type="dxa"/>
          </w:tcPr>
          <w:p w14:paraId="02DD8AA0"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2693" w:type="dxa"/>
          </w:tcPr>
          <w:p w14:paraId="081BBE72"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B65D63D"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CD89CD1"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D04F780" w14:textId="77777777" w:rsidR="00D707E0" w:rsidRPr="00472FCD" w:rsidRDefault="00D707E0" w:rsidP="00EC1B1A">
            <w:pPr>
              <w:pStyle w:val="ConsPlusNormal"/>
              <w:rPr>
                <w:rFonts w:asciiTheme="minorHAnsi" w:hAnsiTheme="minorHAnsi" w:cstheme="minorHAnsi"/>
              </w:rPr>
            </w:pPr>
          </w:p>
        </w:tc>
        <w:tc>
          <w:tcPr>
            <w:tcW w:w="5386" w:type="dxa"/>
          </w:tcPr>
          <w:p w14:paraId="6297A537" w14:textId="77777777" w:rsidR="00D707E0" w:rsidRPr="00472FCD" w:rsidRDefault="00D707E0" w:rsidP="00EC1B1A">
            <w:pPr>
              <w:pStyle w:val="ConsPlusNormal"/>
              <w:rPr>
                <w:rFonts w:asciiTheme="minorHAnsi" w:hAnsiTheme="minorHAnsi" w:cstheme="minorHAnsi"/>
              </w:rPr>
            </w:pPr>
          </w:p>
        </w:tc>
      </w:tr>
      <w:tr w:rsidR="00EC1B1A" w:rsidRPr="00472FCD" w14:paraId="4463E70D" w14:textId="77777777" w:rsidTr="00EC1B1A">
        <w:tc>
          <w:tcPr>
            <w:tcW w:w="624" w:type="dxa"/>
          </w:tcPr>
          <w:p w14:paraId="108ADF24"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5.1.2</w:t>
            </w:r>
          </w:p>
        </w:tc>
        <w:tc>
          <w:tcPr>
            <w:tcW w:w="2915" w:type="dxa"/>
          </w:tcPr>
          <w:p w14:paraId="3A9F12DD"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3686" w:type="dxa"/>
          </w:tcPr>
          <w:p w14:paraId="03A37743"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693" w:type="dxa"/>
          </w:tcPr>
          <w:p w14:paraId="31230A0D"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8455DDB"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82E58D4"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5126E51" w14:textId="77777777" w:rsidR="00D707E0" w:rsidRPr="00472FCD" w:rsidRDefault="00D707E0" w:rsidP="00EC1B1A">
            <w:pPr>
              <w:pStyle w:val="ConsPlusNormal"/>
              <w:rPr>
                <w:rFonts w:asciiTheme="minorHAnsi" w:hAnsiTheme="minorHAnsi" w:cstheme="minorHAnsi"/>
              </w:rPr>
            </w:pPr>
          </w:p>
        </w:tc>
        <w:tc>
          <w:tcPr>
            <w:tcW w:w="5386" w:type="dxa"/>
          </w:tcPr>
          <w:p w14:paraId="5F1F0732" w14:textId="77777777" w:rsidR="00D707E0" w:rsidRPr="00472FCD" w:rsidRDefault="00D707E0" w:rsidP="00EC1B1A">
            <w:pPr>
              <w:pStyle w:val="ConsPlusNormal"/>
              <w:rPr>
                <w:rFonts w:asciiTheme="minorHAnsi" w:hAnsiTheme="minorHAnsi" w:cstheme="minorHAnsi"/>
              </w:rPr>
            </w:pPr>
          </w:p>
        </w:tc>
      </w:tr>
      <w:tr w:rsidR="00EC1B1A" w:rsidRPr="00472FCD" w14:paraId="74ABA009" w14:textId="77777777" w:rsidTr="00EC1B1A">
        <w:tc>
          <w:tcPr>
            <w:tcW w:w="624" w:type="dxa"/>
          </w:tcPr>
          <w:p w14:paraId="47A3A80D"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5.1.3</w:t>
            </w:r>
          </w:p>
        </w:tc>
        <w:tc>
          <w:tcPr>
            <w:tcW w:w="2915" w:type="dxa"/>
          </w:tcPr>
          <w:p w14:paraId="6C72DBC1"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3686" w:type="dxa"/>
          </w:tcPr>
          <w:p w14:paraId="0D655D93"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В обществе утверждена антикоррупционная политика.</w:t>
            </w:r>
          </w:p>
          <w:p w14:paraId="04C37798"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693" w:type="dxa"/>
          </w:tcPr>
          <w:p w14:paraId="59CFB59E"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0775F78"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E9635BE"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39887DF" w14:textId="77777777" w:rsidR="00D707E0" w:rsidRPr="00472FCD" w:rsidRDefault="00D707E0" w:rsidP="00EC1B1A">
            <w:pPr>
              <w:pStyle w:val="ConsPlusNormal"/>
              <w:rPr>
                <w:rFonts w:asciiTheme="minorHAnsi" w:hAnsiTheme="minorHAnsi" w:cstheme="minorHAnsi"/>
              </w:rPr>
            </w:pPr>
          </w:p>
        </w:tc>
        <w:tc>
          <w:tcPr>
            <w:tcW w:w="5386" w:type="dxa"/>
          </w:tcPr>
          <w:p w14:paraId="3DA16BA6" w14:textId="77777777" w:rsidR="00D707E0" w:rsidRPr="00472FCD" w:rsidRDefault="00D707E0" w:rsidP="00EC1B1A">
            <w:pPr>
              <w:pStyle w:val="ConsPlusNormal"/>
              <w:rPr>
                <w:rFonts w:asciiTheme="minorHAnsi" w:hAnsiTheme="minorHAnsi" w:cstheme="minorHAnsi"/>
              </w:rPr>
            </w:pPr>
          </w:p>
        </w:tc>
      </w:tr>
      <w:tr w:rsidR="00EC1B1A" w:rsidRPr="00472FCD" w14:paraId="0C9E6ED7" w14:textId="77777777" w:rsidTr="00EC1B1A">
        <w:tc>
          <w:tcPr>
            <w:tcW w:w="624" w:type="dxa"/>
          </w:tcPr>
          <w:p w14:paraId="77276636"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5.1.4</w:t>
            </w:r>
          </w:p>
        </w:tc>
        <w:tc>
          <w:tcPr>
            <w:tcW w:w="2915" w:type="dxa"/>
          </w:tcPr>
          <w:p w14:paraId="3D892A04"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 xml:space="preserve">Совет директоров общества </w:t>
            </w:r>
            <w:r w:rsidRPr="00472FCD">
              <w:rPr>
                <w:rFonts w:asciiTheme="minorHAnsi" w:hAnsiTheme="minorHAnsi" w:cstheme="minorHAnsi"/>
              </w:rPr>
              <w:lastRenderedPageBreak/>
              <w:t>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3686" w:type="dxa"/>
          </w:tcPr>
          <w:p w14:paraId="521DB3CB"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lastRenderedPageBreak/>
              <w:t xml:space="preserve">1. В течение отчетного периода совет </w:t>
            </w:r>
            <w:r w:rsidRPr="00472FCD">
              <w:rPr>
                <w:rFonts w:asciiTheme="minorHAnsi" w:hAnsiTheme="minorHAnsi" w:cstheme="minorHAnsi"/>
              </w:rPr>
              <w:lastRenderedPageBreak/>
              <w:t>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58875281"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693" w:type="dxa"/>
          </w:tcPr>
          <w:p w14:paraId="5A74FDF2"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53F1A02"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0D5AA8C"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FFCA54F" w14:textId="77777777" w:rsidR="00D707E0" w:rsidRPr="00472FCD" w:rsidRDefault="00D707E0" w:rsidP="00EC1B1A">
            <w:pPr>
              <w:pStyle w:val="ConsPlusNormal"/>
              <w:rPr>
                <w:rFonts w:asciiTheme="minorHAnsi" w:hAnsiTheme="minorHAnsi" w:cstheme="minorHAnsi"/>
              </w:rPr>
            </w:pPr>
          </w:p>
        </w:tc>
        <w:tc>
          <w:tcPr>
            <w:tcW w:w="5386" w:type="dxa"/>
          </w:tcPr>
          <w:p w14:paraId="2A5EA9A2" w14:textId="77777777" w:rsidR="00D707E0" w:rsidRPr="00472FCD" w:rsidRDefault="00D707E0" w:rsidP="00EC1B1A">
            <w:pPr>
              <w:pStyle w:val="ConsPlusNormal"/>
              <w:rPr>
                <w:rFonts w:asciiTheme="minorHAnsi" w:hAnsiTheme="minorHAnsi" w:cstheme="minorHAnsi"/>
              </w:rPr>
            </w:pPr>
          </w:p>
        </w:tc>
      </w:tr>
      <w:tr w:rsidR="00EC1B1A" w:rsidRPr="00472FCD" w14:paraId="7CAF9236" w14:textId="77777777" w:rsidTr="00EC1B1A">
        <w:tc>
          <w:tcPr>
            <w:tcW w:w="624" w:type="dxa"/>
          </w:tcPr>
          <w:p w14:paraId="350EF06B" w14:textId="77777777" w:rsidR="00C34CD3" w:rsidRPr="00472FCD" w:rsidRDefault="00C34CD3" w:rsidP="00EC1B1A">
            <w:pPr>
              <w:pStyle w:val="ConsPlusNormal"/>
              <w:outlineLvl w:val="1"/>
              <w:rPr>
                <w:rFonts w:asciiTheme="minorHAnsi" w:hAnsiTheme="minorHAnsi" w:cstheme="minorHAnsi"/>
              </w:rPr>
            </w:pPr>
            <w:r w:rsidRPr="00472FCD">
              <w:rPr>
                <w:rFonts w:asciiTheme="minorHAnsi" w:hAnsiTheme="minorHAnsi" w:cstheme="minorHAnsi"/>
              </w:rPr>
              <w:t>5.2</w:t>
            </w:r>
          </w:p>
        </w:tc>
        <w:tc>
          <w:tcPr>
            <w:tcW w:w="14680" w:type="dxa"/>
            <w:gridSpan w:val="4"/>
          </w:tcPr>
          <w:p w14:paraId="192A0932"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EC1B1A" w:rsidRPr="00472FCD" w14:paraId="650565CC" w14:textId="77777777" w:rsidTr="00EC1B1A">
        <w:tc>
          <w:tcPr>
            <w:tcW w:w="624" w:type="dxa"/>
          </w:tcPr>
          <w:p w14:paraId="768913A8"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5.2.1</w:t>
            </w:r>
          </w:p>
        </w:tc>
        <w:tc>
          <w:tcPr>
            <w:tcW w:w="2915" w:type="dxa"/>
          </w:tcPr>
          <w:p w14:paraId="03C3FF8F"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3686" w:type="dxa"/>
          </w:tcPr>
          <w:p w14:paraId="112FB73E"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693" w:type="dxa"/>
          </w:tcPr>
          <w:p w14:paraId="6E957207"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64472B2"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AF1161E"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DEA55B0" w14:textId="77777777" w:rsidR="00D707E0" w:rsidRPr="00472FCD" w:rsidRDefault="00D707E0" w:rsidP="00EC1B1A">
            <w:pPr>
              <w:pStyle w:val="ConsPlusNormal"/>
              <w:rPr>
                <w:rFonts w:asciiTheme="minorHAnsi" w:hAnsiTheme="minorHAnsi" w:cstheme="minorHAnsi"/>
              </w:rPr>
            </w:pPr>
          </w:p>
        </w:tc>
        <w:tc>
          <w:tcPr>
            <w:tcW w:w="5386" w:type="dxa"/>
          </w:tcPr>
          <w:p w14:paraId="31E62425" w14:textId="77777777" w:rsidR="00D707E0" w:rsidRPr="00472FCD" w:rsidRDefault="00D707E0" w:rsidP="00EC1B1A">
            <w:pPr>
              <w:pStyle w:val="ConsPlusNormal"/>
              <w:rPr>
                <w:rFonts w:asciiTheme="minorHAnsi" w:hAnsiTheme="minorHAnsi" w:cstheme="minorHAnsi"/>
              </w:rPr>
            </w:pPr>
          </w:p>
        </w:tc>
      </w:tr>
      <w:tr w:rsidR="00EC1B1A" w:rsidRPr="00472FCD" w14:paraId="289AFBC6" w14:textId="77777777" w:rsidTr="00EC1B1A">
        <w:tc>
          <w:tcPr>
            <w:tcW w:w="624" w:type="dxa"/>
          </w:tcPr>
          <w:p w14:paraId="1B1F3275"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5.2.2</w:t>
            </w:r>
          </w:p>
        </w:tc>
        <w:tc>
          <w:tcPr>
            <w:tcW w:w="2915" w:type="dxa"/>
          </w:tcPr>
          <w:p w14:paraId="16DF62D6"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 xml:space="preserve">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w:t>
            </w:r>
            <w:r w:rsidRPr="00472FCD">
              <w:rPr>
                <w:rFonts w:asciiTheme="minorHAnsi" w:hAnsiTheme="minorHAnsi" w:cstheme="minorHAnsi"/>
              </w:rPr>
              <w:lastRenderedPageBreak/>
              <w:t>деятельности в области внутреннего аудита</w:t>
            </w:r>
          </w:p>
        </w:tc>
        <w:tc>
          <w:tcPr>
            <w:tcW w:w="3686" w:type="dxa"/>
          </w:tcPr>
          <w:p w14:paraId="12DF654A"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lastRenderedPageBreak/>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14:paraId="1F3D8E8B" w14:textId="77777777" w:rsidR="00D707E0" w:rsidRPr="00472FCD" w:rsidRDefault="00D707E0" w:rsidP="00EC1B1A">
            <w:pPr>
              <w:pStyle w:val="ConsPlusNormal"/>
              <w:rPr>
                <w:rFonts w:asciiTheme="minorHAnsi" w:hAnsiTheme="minorHAnsi" w:cstheme="minorHAnsi"/>
              </w:rPr>
            </w:pPr>
            <w:r w:rsidRPr="00472FCD">
              <w:rPr>
                <w:rFonts w:asciiTheme="minorHAnsi" w:hAnsiTheme="minorHAnsi" w:cstheme="minorHAnsi"/>
              </w:rPr>
              <w:t xml:space="preserve">2. В отчетном периоде в рамках проведения внутреннего аудита дана оценка практики (отдельных практик) </w:t>
            </w:r>
            <w:r w:rsidRPr="00472FCD">
              <w:rPr>
                <w:rFonts w:asciiTheme="minorHAnsi" w:hAnsiTheme="minorHAnsi" w:cstheme="minorHAnsi"/>
              </w:rPr>
              <w:lastRenderedPageBreak/>
              <w:t>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693" w:type="dxa"/>
          </w:tcPr>
          <w:p w14:paraId="179228FD"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D3B381E" w14:textId="77777777" w:rsidR="00D707E0" w:rsidRPr="00472FCD" w:rsidRDefault="00D707E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3E4B84E" w14:textId="77777777" w:rsidR="00D707E0" w:rsidRPr="00472FCD" w:rsidRDefault="00D707E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87F6745" w14:textId="77777777" w:rsidR="00D707E0" w:rsidRPr="00472FCD" w:rsidRDefault="00D707E0" w:rsidP="00EC1B1A">
            <w:pPr>
              <w:pStyle w:val="ConsPlusNormal"/>
              <w:rPr>
                <w:rFonts w:asciiTheme="minorHAnsi" w:hAnsiTheme="minorHAnsi" w:cstheme="minorHAnsi"/>
              </w:rPr>
            </w:pPr>
          </w:p>
        </w:tc>
        <w:tc>
          <w:tcPr>
            <w:tcW w:w="5386" w:type="dxa"/>
          </w:tcPr>
          <w:p w14:paraId="0AA9A13B" w14:textId="77777777" w:rsidR="00D707E0" w:rsidRPr="00472FCD" w:rsidRDefault="00D707E0" w:rsidP="00EC1B1A">
            <w:pPr>
              <w:pStyle w:val="ConsPlusNormal"/>
              <w:rPr>
                <w:rFonts w:asciiTheme="minorHAnsi" w:hAnsiTheme="minorHAnsi" w:cstheme="minorHAnsi"/>
              </w:rPr>
            </w:pPr>
          </w:p>
        </w:tc>
      </w:tr>
      <w:tr w:rsidR="00EC1B1A" w:rsidRPr="00472FCD" w14:paraId="1A22AA4E" w14:textId="77777777" w:rsidTr="00EC1B1A">
        <w:tc>
          <w:tcPr>
            <w:tcW w:w="624" w:type="dxa"/>
          </w:tcPr>
          <w:p w14:paraId="5CB99C44" w14:textId="77777777" w:rsidR="00C34CD3" w:rsidRPr="00472FCD" w:rsidRDefault="00C34CD3" w:rsidP="00EC1B1A">
            <w:pPr>
              <w:pStyle w:val="ConsPlusNormal"/>
              <w:outlineLvl w:val="1"/>
              <w:rPr>
                <w:rFonts w:asciiTheme="minorHAnsi" w:hAnsiTheme="minorHAnsi" w:cstheme="minorHAnsi"/>
              </w:rPr>
            </w:pPr>
            <w:r w:rsidRPr="00472FCD">
              <w:rPr>
                <w:rFonts w:asciiTheme="minorHAnsi" w:hAnsiTheme="minorHAnsi" w:cstheme="minorHAnsi"/>
              </w:rPr>
              <w:t>6.1</w:t>
            </w:r>
          </w:p>
        </w:tc>
        <w:tc>
          <w:tcPr>
            <w:tcW w:w="14680" w:type="dxa"/>
            <w:gridSpan w:val="4"/>
          </w:tcPr>
          <w:p w14:paraId="57ACC587" w14:textId="77777777" w:rsidR="00C34CD3" w:rsidRPr="00472FCD" w:rsidRDefault="00C34CD3" w:rsidP="00EC1B1A">
            <w:pPr>
              <w:pStyle w:val="ConsPlusNormal"/>
              <w:rPr>
                <w:rFonts w:asciiTheme="minorHAnsi" w:hAnsiTheme="minorHAnsi" w:cstheme="minorHAnsi"/>
              </w:rPr>
            </w:pPr>
            <w:r w:rsidRPr="00472FCD">
              <w:rPr>
                <w:rFonts w:asciiTheme="minorHAnsi" w:hAnsiTheme="minorHAnsi" w:cstheme="minorHAnsi"/>
              </w:rPr>
              <w:t>Общество и его деятельность являются прозрачными для акционеров, инвесторов и иных заинтересованных лиц</w:t>
            </w:r>
          </w:p>
        </w:tc>
      </w:tr>
      <w:tr w:rsidR="00EC1B1A" w:rsidRPr="00472FCD" w14:paraId="6DD25F69" w14:textId="77777777" w:rsidTr="00EC1B1A">
        <w:tc>
          <w:tcPr>
            <w:tcW w:w="624" w:type="dxa"/>
          </w:tcPr>
          <w:p w14:paraId="3EEC3925"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6.1.1</w:t>
            </w:r>
          </w:p>
        </w:tc>
        <w:tc>
          <w:tcPr>
            <w:tcW w:w="2915" w:type="dxa"/>
          </w:tcPr>
          <w:p w14:paraId="07590CDF"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3686" w:type="dxa"/>
          </w:tcPr>
          <w:p w14:paraId="7E4F84F9"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 xml:space="preserve">1. Советом директоров общества утверждена информационная политика общества, разработанная с учетом рекомендаций </w:t>
            </w:r>
            <w:hyperlink r:id="rId26" w:history="1">
              <w:r w:rsidRPr="00472FCD">
                <w:rPr>
                  <w:rFonts w:asciiTheme="minorHAnsi" w:hAnsiTheme="minorHAnsi" w:cstheme="minorHAnsi"/>
                </w:rPr>
                <w:t>Кодекса</w:t>
              </w:r>
            </w:hyperlink>
            <w:r w:rsidRPr="00472FCD">
              <w:rPr>
                <w:rFonts w:asciiTheme="minorHAnsi" w:hAnsiTheme="minorHAnsi" w:cstheme="minorHAnsi"/>
              </w:rPr>
              <w:t>.</w:t>
            </w:r>
          </w:p>
          <w:p w14:paraId="4BAD4CFA"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tc>
        <w:tc>
          <w:tcPr>
            <w:tcW w:w="2693" w:type="dxa"/>
          </w:tcPr>
          <w:p w14:paraId="526EEADC" w14:textId="77777777" w:rsidR="00ED10F9" w:rsidRPr="00472FCD" w:rsidRDefault="00ED10F9"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434E42D" w14:textId="77777777" w:rsidR="00ED10F9" w:rsidRPr="00472FCD" w:rsidRDefault="00ED10F9"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C223530" w14:textId="77777777" w:rsidR="00ED10F9" w:rsidRPr="00472FCD" w:rsidRDefault="00ED10F9"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75F5E09" w14:textId="77777777" w:rsidR="00ED10F9" w:rsidRPr="00472FCD" w:rsidRDefault="00ED10F9" w:rsidP="00EC1B1A">
            <w:pPr>
              <w:pStyle w:val="ConsPlusNormal"/>
              <w:rPr>
                <w:rFonts w:asciiTheme="minorHAnsi" w:hAnsiTheme="minorHAnsi" w:cstheme="minorHAnsi"/>
              </w:rPr>
            </w:pPr>
          </w:p>
        </w:tc>
        <w:tc>
          <w:tcPr>
            <w:tcW w:w="5386" w:type="dxa"/>
          </w:tcPr>
          <w:p w14:paraId="30A752D1" w14:textId="77777777" w:rsidR="00EE7F0B" w:rsidRPr="00472FCD" w:rsidRDefault="00EE7F0B" w:rsidP="00EC1B1A">
            <w:pPr>
              <w:spacing w:after="0" w:line="240" w:lineRule="auto"/>
              <w:jc w:val="both"/>
              <w:rPr>
                <w:rFonts w:cstheme="minorHAnsi"/>
                <w:sz w:val="20"/>
                <w:szCs w:val="20"/>
              </w:rPr>
            </w:pPr>
            <w:r w:rsidRPr="00472FCD">
              <w:rPr>
                <w:rFonts w:cstheme="minorHAnsi"/>
                <w:sz w:val="20"/>
                <w:szCs w:val="20"/>
              </w:rPr>
              <w:t xml:space="preserve">критерий 1 соблюдается </w:t>
            </w:r>
          </w:p>
          <w:p w14:paraId="1E20E3B6" w14:textId="77777777" w:rsidR="00EE7F0B" w:rsidRPr="00472FCD" w:rsidRDefault="00EE7F0B" w:rsidP="00EC1B1A">
            <w:pPr>
              <w:spacing w:after="0"/>
              <w:jc w:val="both"/>
              <w:rPr>
                <w:rFonts w:cstheme="minorHAnsi"/>
                <w:sz w:val="20"/>
                <w:szCs w:val="20"/>
              </w:rPr>
            </w:pPr>
            <w:r w:rsidRPr="00472FCD">
              <w:rPr>
                <w:rFonts w:cstheme="minorHAnsi"/>
                <w:sz w:val="20"/>
                <w:szCs w:val="20"/>
              </w:rPr>
              <w:t xml:space="preserve">критерий </w:t>
            </w:r>
            <w:r w:rsidR="002323FA" w:rsidRPr="00472FCD">
              <w:rPr>
                <w:rFonts w:cstheme="minorHAnsi"/>
                <w:sz w:val="20"/>
                <w:szCs w:val="20"/>
              </w:rPr>
              <w:t>2 частично</w:t>
            </w:r>
            <w:r w:rsidR="00347341" w:rsidRPr="00472FCD">
              <w:rPr>
                <w:rFonts w:cstheme="minorHAnsi"/>
                <w:sz w:val="20"/>
                <w:szCs w:val="20"/>
              </w:rPr>
              <w:t xml:space="preserve"> соблюдается</w:t>
            </w:r>
          </w:p>
          <w:p w14:paraId="6ECC710A" w14:textId="77777777" w:rsidR="00EE7F0B" w:rsidRPr="00472FCD" w:rsidRDefault="00EE7F0B" w:rsidP="00EC1B1A">
            <w:pPr>
              <w:spacing w:after="120" w:line="240" w:lineRule="auto"/>
              <w:jc w:val="both"/>
              <w:rPr>
                <w:rFonts w:cstheme="minorHAnsi"/>
                <w:b/>
                <w:sz w:val="20"/>
                <w:szCs w:val="20"/>
              </w:rPr>
            </w:pPr>
            <w:r w:rsidRPr="00472FCD">
              <w:rPr>
                <w:rFonts w:cstheme="minorHAnsi"/>
                <w:b/>
                <w:sz w:val="20"/>
                <w:szCs w:val="20"/>
              </w:rPr>
              <w:t>В отношении критерия 2 Общество приводит следующее пояснение:</w:t>
            </w:r>
          </w:p>
          <w:p w14:paraId="3419881E" w14:textId="77777777" w:rsidR="00EE7F0B" w:rsidRPr="00472FCD" w:rsidRDefault="00EE7F0B" w:rsidP="00EC1B1A">
            <w:pPr>
              <w:pStyle w:val="ConsPlusNormal"/>
              <w:widowControl/>
              <w:suppressAutoHyphens/>
              <w:autoSpaceDE/>
              <w:autoSpaceDN/>
              <w:adjustRightInd/>
              <w:spacing w:after="120"/>
              <w:jc w:val="both"/>
              <w:rPr>
                <w:rFonts w:asciiTheme="minorHAnsi" w:hAnsiTheme="minorHAnsi" w:cstheme="minorHAnsi"/>
              </w:rPr>
            </w:pPr>
            <w:r w:rsidRPr="00472FCD">
              <w:rPr>
                <w:rFonts w:asciiTheme="minorHAnsi" w:hAnsiTheme="minorHAnsi" w:cstheme="minorHAnsi"/>
              </w:rPr>
              <w:t>В течение отчетного периода совет директоров не рассматривал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p w14:paraId="5287A790" w14:textId="77777777" w:rsidR="00EE7F0B" w:rsidRPr="00472FCD" w:rsidRDefault="00EE7F0B" w:rsidP="00EC1B1A">
            <w:pPr>
              <w:pStyle w:val="ConsPlusNormal"/>
              <w:widowControl/>
              <w:suppressAutoHyphens/>
              <w:autoSpaceDE/>
              <w:autoSpaceDN/>
              <w:adjustRightInd/>
              <w:spacing w:after="120"/>
              <w:jc w:val="both"/>
              <w:rPr>
                <w:rFonts w:asciiTheme="minorHAnsi" w:eastAsiaTheme="minorHAnsi" w:hAnsiTheme="minorHAnsi" w:cstheme="minorHAnsi"/>
                <w:lang w:eastAsia="en-US"/>
              </w:rPr>
            </w:pPr>
            <w:r w:rsidRPr="00472FCD">
              <w:rPr>
                <w:rFonts w:asciiTheme="minorHAnsi" w:eastAsiaTheme="minorHAnsi" w:hAnsiTheme="minorHAnsi" w:cstheme="minorHAnsi"/>
                <w:lang w:eastAsia="en-US"/>
              </w:rPr>
              <w:t xml:space="preserve">Вопрос </w:t>
            </w:r>
            <w:r w:rsidRPr="00472FCD">
              <w:rPr>
                <w:rFonts w:asciiTheme="minorHAnsi" w:hAnsiTheme="minorHAnsi" w:cstheme="minorHAnsi"/>
              </w:rPr>
              <w:t xml:space="preserve">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 не включен в список вопросов, </w:t>
            </w:r>
            <w:r w:rsidRPr="00472FCD">
              <w:rPr>
                <w:rFonts w:asciiTheme="minorHAnsi" w:eastAsiaTheme="minorHAnsi" w:hAnsiTheme="minorHAnsi" w:cstheme="minorHAnsi"/>
                <w:lang w:eastAsia="en-US"/>
              </w:rPr>
              <w:t xml:space="preserve">отнесенных Уставом Общества к компетенции Совета директоров. </w:t>
            </w:r>
          </w:p>
          <w:p w14:paraId="39340FC9" w14:textId="77777777" w:rsidR="00EE7F0B" w:rsidRPr="00472FCD" w:rsidRDefault="00EE7F0B" w:rsidP="00EC1B1A">
            <w:pPr>
              <w:widowControl w:val="0"/>
              <w:shd w:val="clear" w:color="auto" w:fill="FFFFFF"/>
              <w:tabs>
                <w:tab w:val="left" w:pos="1426"/>
              </w:tabs>
              <w:autoSpaceDE w:val="0"/>
              <w:autoSpaceDN w:val="0"/>
              <w:adjustRightInd w:val="0"/>
              <w:spacing w:after="120" w:line="240" w:lineRule="auto"/>
              <w:jc w:val="both"/>
              <w:rPr>
                <w:rFonts w:eastAsiaTheme="minorEastAsia" w:cstheme="minorHAnsi"/>
                <w:sz w:val="20"/>
                <w:szCs w:val="20"/>
                <w:lang w:eastAsia="ru-RU"/>
              </w:rPr>
            </w:pPr>
            <w:r w:rsidRPr="00472FCD">
              <w:rPr>
                <w:rFonts w:cstheme="minorHAnsi"/>
                <w:sz w:val="20"/>
                <w:szCs w:val="20"/>
              </w:rPr>
              <w:t xml:space="preserve">Советом директоров Общества 22.06.2006 утверждено Положение об информационной политике (далее – Положение). </w:t>
            </w:r>
            <w:r w:rsidR="00F71619">
              <w:rPr>
                <w:rFonts w:cstheme="minorHAnsi"/>
                <w:sz w:val="20"/>
                <w:szCs w:val="20"/>
              </w:rPr>
              <w:t>Д</w:t>
            </w:r>
            <w:r w:rsidRPr="00472FCD">
              <w:rPr>
                <w:rFonts w:eastAsiaTheme="minorEastAsia" w:cstheme="minorHAnsi"/>
                <w:sz w:val="20"/>
                <w:szCs w:val="20"/>
                <w:lang w:eastAsia="ru-RU"/>
              </w:rPr>
              <w:t>анная политика определяет правила и подходы к раскрытию информации, перечень информации и документов, подлежащих раскрытию акционерам, кредиторам, потенциальным инвесторам, а также профессиональным участникам рынка ценных бумаг, государственным органам и иным заинтересованным лицам, а также устанавливающим порядок и сроки ее раскрытия и представления.</w:t>
            </w:r>
          </w:p>
          <w:p w14:paraId="1D4E6F02" w14:textId="2DEAD928" w:rsidR="00EE7F0B" w:rsidRPr="00472FCD" w:rsidRDefault="00EE7F0B" w:rsidP="00EC1B1A">
            <w:pPr>
              <w:pStyle w:val="ConsPlusNormal"/>
              <w:widowControl/>
              <w:suppressAutoHyphens/>
              <w:autoSpaceDE/>
              <w:autoSpaceDN/>
              <w:adjustRightInd/>
              <w:spacing w:after="120"/>
              <w:jc w:val="both"/>
              <w:rPr>
                <w:rFonts w:asciiTheme="minorHAnsi" w:hAnsiTheme="minorHAnsi" w:cstheme="minorHAnsi"/>
              </w:rPr>
            </w:pPr>
            <w:r w:rsidRPr="00472FCD">
              <w:rPr>
                <w:rFonts w:asciiTheme="minorHAnsi" w:hAnsiTheme="minorHAnsi" w:cstheme="minorHAnsi"/>
              </w:rPr>
              <w:lastRenderedPageBreak/>
              <w:t>Причинами несоблюдения соответствующего э</w:t>
            </w:r>
            <w:r w:rsidR="00150982">
              <w:rPr>
                <w:rFonts w:asciiTheme="minorHAnsi" w:hAnsiTheme="minorHAnsi" w:cstheme="minorHAnsi"/>
              </w:rPr>
              <w:t xml:space="preserve">лемента Кодекса можно отметить </w:t>
            </w:r>
            <w:r w:rsidR="000177CD">
              <w:rPr>
                <w:rFonts w:asciiTheme="minorHAnsi" w:hAnsiTheme="minorHAnsi" w:cstheme="minorHAnsi"/>
              </w:rPr>
              <w:t>отсутств</w:t>
            </w:r>
            <w:r w:rsidR="00150982">
              <w:rPr>
                <w:rFonts w:asciiTheme="minorHAnsi" w:hAnsiTheme="minorHAnsi" w:cstheme="minorHAnsi"/>
              </w:rPr>
              <w:t>ие</w:t>
            </w:r>
            <w:r w:rsidR="000177CD">
              <w:rPr>
                <w:rFonts w:asciiTheme="minorHAnsi" w:hAnsiTheme="minorHAnsi" w:cstheme="minorHAnsi"/>
              </w:rPr>
              <w:t xml:space="preserve"> </w:t>
            </w:r>
            <w:r w:rsidR="00150982">
              <w:rPr>
                <w:rFonts w:asciiTheme="minorHAnsi" w:hAnsiTheme="minorHAnsi" w:cstheme="minorHAnsi"/>
              </w:rPr>
              <w:t xml:space="preserve">у Общества </w:t>
            </w:r>
            <w:r w:rsidR="000177CD">
              <w:rPr>
                <w:rFonts w:asciiTheme="minorHAnsi" w:hAnsiTheme="minorHAnsi" w:cstheme="minorHAnsi"/>
              </w:rPr>
              <w:t>информаци</w:t>
            </w:r>
            <w:r w:rsidR="00150982">
              <w:rPr>
                <w:rFonts w:asciiTheme="minorHAnsi" w:hAnsiTheme="minorHAnsi" w:cstheme="minorHAnsi"/>
              </w:rPr>
              <w:t>и</w:t>
            </w:r>
            <w:r w:rsidR="000177CD">
              <w:rPr>
                <w:rFonts w:asciiTheme="minorHAnsi" w:hAnsiTheme="minorHAnsi" w:cstheme="minorHAnsi"/>
              </w:rPr>
              <w:t xml:space="preserve"> о </w:t>
            </w:r>
            <w:r w:rsidR="00150982">
              <w:rPr>
                <w:rFonts w:asciiTheme="minorHAnsi" w:hAnsiTheme="minorHAnsi" w:cstheme="minorHAnsi"/>
              </w:rPr>
              <w:t xml:space="preserve">намерениях контролирующего общество лица </w:t>
            </w:r>
            <w:r w:rsidR="00047D34">
              <w:rPr>
                <w:rFonts w:asciiTheme="minorHAnsi" w:hAnsiTheme="minorHAnsi" w:cstheme="minorHAnsi"/>
              </w:rPr>
              <w:t xml:space="preserve">рассмотреть </w:t>
            </w:r>
            <w:r w:rsidR="00047D34" w:rsidRPr="00472FCD">
              <w:rPr>
                <w:rFonts w:asciiTheme="minorHAnsi" w:hAnsiTheme="minorHAnsi" w:cstheme="minorHAnsi"/>
              </w:rPr>
              <w:t>вопрос</w:t>
            </w:r>
            <w:r w:rsidR="00150982" w:rsidRPr="00472FCD">
              <w:rPr>
                <w:rFonts w:asciiTheme="minorHAnsi" w:hAnsiTheme="minorHAnsi" w:cstheme="minorHAnsi"/>
              </w:rPr>
              <w:t xml:space="preserve"> об эффективности информационного взаимодействия общества, акционеров, инвесторов и </w:t>
            </w:r>
            <w:r w:rsidR="00047D34" w:rsidRPr="00472FCD">
              <w:rPr>
                <w:rFonts w:asciiTheme="minorHAnsi" w:hAnsiTheme="minorHAnsi" w:cstheme="minorHAnsi"/>
              </w:rPr>
              <w:t>иных заинтересованных лиц,</w:t>
            </w:r>
            <w:r w:rsidR="00150982" w:rsidRPr="00472FCD">
              <w:rPr>
                <w:rFonts w:asciiTheme="minorHAnsi" w:hAnsiTheme="minorHAnsi" w:cstheme="minorHAnsi"/>
              </w:rPr>
              <w:t xml:space="preserve"> и целесообразности (необходимости) пересмотра информационной политики </w:t>
            </w:r>
            <w:r w:rsidR="00150982">
              <w:rPr>
                <w:rFonts w:asciiTheme="minorHAnsi" w:hAnsiTheme="minorHAnsi" w:cstheme="minorHAnsi"/>
              </w:rPr>
              <w:t xml:space="preserve">у подконтрольных ею </w:t>
            </w:r>
            <w:r w:rsidR="00150982" w:rsidRPr="00472FCD">
              <w:rPr>
                <w:rFonts w:asciiTheme="minorHAnsi" w:hAnsiTheme="minorHAnsi" w:cstheme="minorHAnsi"/>
              </w:rPr>
              <w:t>обществ</w:t>
            </w:r>
            <w:r w:rsidR="00150982">
              <w:rPr>
                <w:rFonts w:asciiTheme="minorHAnsi" w:hAnsiTheme="minorHAnsi" w:cstheme="minorHAnsi"/>
              </w:rPr>
              <w:t>.</w:t>
            </w:r>
          </w:p>
          <w:p w14:paraId="65056329" w14:textId="77777777" w:rsidR="00EE7F0B" w:rsidRPr="00472FCD" w:rsidRDefault="00EE7F0B" w:rsidP="00EC1B1A">
            <w:pPr>
              <w:pStyle w:val="ConsPlusNormal"/>
              <w:widowControl/>
              <w:suppressAutoHyphens/>
              <w:autoSpaceDE/>
              <w:autoSpaceDN/>
              <w:adjustRightInd/>
              <w:spacing w:after="120"/>
              <w:jc w:val="both"/>
              <w:rPr>
                <w:rFonts w:asciiTheme="minorHAnsi" w:hAnsiTheme="minorHAnsi" w:cstheme="minorHAnsi"/>
              </w:rPr>
            </w:pPr>
            <w:r w:rsidRPr="00472FCD">
              <w:rPr>
                <w:rFonts w:asciiTheme="minorHAnsi" w:hAnsiTheme="minorHAnsi" w:cstheme="minorHAnsi"/>
              </w:rPr>
              <w:t xml:space="preserve">В качестве мер, направленных на снижение возникающих дополнительных рисков Общество видит в наличии внутренних локальных документов, касающихся раскрытия информации, созданных на основе законодательства РФ и государственных органов по раскрытию информации. Обществом соблюдаются все законодательно установленные обязательства в сфере раскрытия информации. </w:t>
            </w:r>
          </w:p>
          <w:p w14:paraId="1ABA0805" w14:textId="77777777" w:rsidR="00BB608C" w:rsidRPr="00472FCD" w:rsidRDefault="00150982" w:rsidP="00150982">
            <w:pPr>
              <w:spacing w:after="120" w:line="240" w:lineRule="auto"/>
              <w:jc w:val="both"/>
              <w:rPr>
                <w:rFonts w:cstheme="minorHAnsi"/>
                <w:sz w:val="20"/>
                <w:szCs w:val="20"/>
              </w:rPr>
            </w:pPr>
            <w:r>
              <w:rPr>
                <w:rFonts w:cstheme="minorHAnsi"/>
                <w:sz w:val="20"/>
                <w:szCs w:val="20"/>
              </w:rPr>
              <w:t>Частичное несоблюдение принципа</w:t>
            </w:r>
            <w:r w:rsidRPr="00150982">
              <w:rPr>
                <w:rFonts w:cstheme="minorHAnsi"/>
                <w:sz w:val="20"/>
                <w:szCs w:val="20"/>
              </w:rPr>
              <w:t xml:space="preserve"> </w:t>
            </w:r>
            <w:r>
              <w:rPr>
                <w:rFonts w:cstheme="minorHAnsi"/>
                <w:sz w:val="20"/>
                <w:szCs w:val="20"/>
              </w:rPr>
              <w:t>6.1.1</w:t>
            </w:r>
            <w:r w:rsidRPr="00150982">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EE7F0B" w:rsidRPr="00472FCD">
              <w:rPr>
                <w:rFonts w:cstheme="minorHAnsi"/>
                <w:sz w:val="20"/>
                <w:szCs w:val="20"/>
              </w:rPr>
              <w:t>В 202</w:t>
            </w:r>
            <w:r w:rsidR="000177CD">
              <w:rPr>
                <w:rFonts w:cstheme="minorHAnsi"/>
                <w:sz w:val="20"/>
                <w:szCs w:val="20"/>
              </w:rPr>
              <w:t>3</w:t>
            </w:r>
            <w:r w:rsidR="00EE7F0B" w:rsidRPr="00472FCD">
              <w:rPr>
                <w:rFonts w:cstheme="minorHAnsi"/>
                <w:sz w:val="20"/>
                <w:szCs w:val="20"/>
              </w:rPr>
              <w:t xml:space="preserve"> году Общество планирует пересмотреть Положение об информационной политике на Совете директоров, созданное с учетом рекомендации Кодекса и иных документов Банка России</w:t>
            </w:r>
            <w:r>
              <w:rPr>
                <w:rFonts w:cstheme="minorHAnsi"/>
                <w:sz w:val="20"/>
                <w:szCs w:val="20"/>
              </w:rPr>
              <w:t xml:space="preserve"> с учетом согласованности с контролирующей общество организацией</w:t>
            </w:r>
            <w:r w:rsidR="00EE7F0B" w:rsidRPr="00472FCD">
              <w:rPr>
                <w:rFonts w:cstheme="minorHAnsi"/>
                <w:sz w:val="20"/>
                <w:szCs w:val="20"/>
              </w:rPr>
              <w:t xml:space="preserve">. </w:t>
            </w:r>
          </w:p>
        </w:tc>
      </w:tr>
      <w:tr w:rsidR="00EC1B1A" w:rsidRPr="00472FCD" w14:paraId="553F6B6E" w14:textId="77777777" w:rsidTr="00EC1B1A">
        <w:tc>
          <w:tcPr>
            <w:tcW w:w="624" w:type="dxa"/>
          </w:tcPr>
          <w:p w14:paraId="3AA336CE" w14:textId="77777777" w:rsidR="00BB608C" w:rsidRPr="00472FCD" w:rsidRDefault="00BB608C" w:rsidP="00EC1B1A">
            <w:pPr>
              <w:pStyle w:val="ConsPlusNormal"/>
              <w:rPr>
                <w:rFonts w:asciiTheme="minorHAnsi" w:hAnsiTheme="minorHAnsi" w:cstheme="minorHAnsi"/>
              </w:rPr>
            </w:pPr>
            <w:r w:rsidRPr="00472FCD">
              <w:rPr>
                <w:rFonts w:asciiTheme="minorHAnsi" w:hAnsiTheme="minorHAnsi" w:cstheme="minorHAnsi"/>
              </w:rPr>
              <w:t>6.1.2</w:t>
            </w:r>
          </w:p>
        </w:tc>
        <w:tc>
          <w:tcPr>
            <w:tcW w:w="2915" w:type="dxa"/>
          </w:tcPr>
          <w:p w14:paraId="227A59D3" w14:textId="77777777" w:rsidR="00BB608C" w:rsidRPr="00472FCD" w:rsidRDefault="00BB608C" w:rsidP="00EC1B1A">
            <w:pPr>
              <w:pStyle w:val="ConsPlusNormal"/>
              <w:rPr>
                <w:rFonts w:asciiTheme="minorHAnsi" w:hAnsiTheme="minorHAnsi" w:cstheme="minorHAnsi"/>
              </w:rPr>
            </w:pPr>
            <w:r w:rsidRPr="00472FCD">
              <w:rPr>
                <w:rFonts w:asciiTheme="minorHAnsi" w:hAnsiTheme="minorHAnsi" w:cstheme="minorHAnsi"/>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r:id="rId27" w:history="1">
              <w:r w:rsidRPr="00472FCD">
                <w:rPr>
                  <w:rFonts w:asciiTheme="minorHAnsi" w:hAnsiTheme="minorHAnsi" w:cstheme="minorHAnsi"/>
                </w:rPr>
                <w:t>Кодекса</w:t>
              </w:r>
            </w:hyperlink>
          </w:p>
        </w:tc>
        <w:tc>
          <w:tcPr>
            <w:tcW w:w="3686" w:type="dxa"/>
          </w:tcPr>
          <w:p w14:paraId="4AD4B716" w14:textId="77777777" w:rsidR="00BB608C" w:rsidRPr="00472FCD" w:rsidRDefault="00BB608C" w:rsidP="00EC1B1A">
            <w:pPr>
              <w:pStyle w:val="ConsPlusNormal"/>
              <w:rPr>
                <w:rFonts w:asciiTheme="minorHAnsi" w:hAnsiTheme="minorHAnsi" w:cstheme="minorHAnsi"/>
              </w:rPr>
            </w:pPr>
            <w:r w:rsidRPr="00472FCD">
              <w:rPr>
                <w:rFonts w:asciiTheme="minorHAnsi" w:hAnsiTheme="minorHAnsi" w:cstheme="minorHAnsi"/>
              </w:rPr>
              <w:t>1. Общество раскрывает информацию о системе корпоративного управления в обществе</w:t>
            </w:r>
          </w:p>
          <w:p w14:paraId="5D80B31D" w14:textId="77777777" w:rsidR="00BB608C" w:rsidRPr="00472FCD" w:rsidRDefault="00BB608C" w:rsidP="00EC1B1A">
            <w:pPr>
              <w:pStyle w:val="ConsPlusNormal"/>
              <w:rPr>
                <w:rFonts w:asciiTheme="minorHAnsi" w:hAnsiTheme="minorHAnsi" w:cstheme="minorHAnsi"/>
              </w:rPr>
            </w:pPr>
            <w:r w:rsidRPr="00472FCD">
              <w:rPr>
                <w:rFonts w:asciiTheme="minorHAnsi" w:hAnsiTheme="minorHAnsi" w:cstheme="minorHAnsi"/>
              </w:rPr>
              <w:t>и общих принципах корпоративного управления, применяемых в обществе, в том числе на сайте общества в сети Интернет.</w:t>
            </w:r>
          </w:p>
          <w:p w14:paraId="2D643D7F" w14:textId="77777777" w:rsidR="00BB608C" w:rsidRPr="00472FCD" w:rsidRDefault="00BB608C" w:rsidP="00EC1B1A">
            <w:pPr>
              <w:pStyle w:val="ConsPlusNormal"/>
              <w:rPr>
                <w:rFonts w:asciiTheme="minorHAnsi" w:hAnsiTheme="minorHAnsi" w:cstheme="minorHAnsi"/>
              </w:rPr>
            </w:pPr>
            <w:r w:rsidRPr="00472FCD">
              <w:rPr>
                <w:rFonts w:asciiTheme="minorHAnsi" w:hAnsiTheme="minorHAnsi" w:cstheme="minorHAnsi"/>
              </w:rPr>
              <w:t xml:space="preserve">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w:t>
            </w:r>
            <w:hyperlink r:id="rId28" w:history="1">
              <w:r w:rsidRPr="00472FCD">
                <w:rPr>
                  <w:rFonts w:asciiTheme="minorHAnsi" w:hAnsiTheme="minorHAnsi" w:cstheme="minorHAnsi"/>
                </w:rPr>
                <w:t>Кодекса</w:t>
              </w:r>
            </w:hyperlink>
            <w:r w:rsidRPr="00472FCD">
              <w:rPr>
                <w:rFonts w:asciiTheme="minorHAnsi" w:hAnsiTheme="minorHAnsi" w:cstheme="minorHAnsi"/>
              </w:rPr>
              <w:t>).</w:t>
            </w:r>
          </w:p>
          <w:p w14:paraId="7998026E" w14:textId="77777777" w:rsidR="00BB608C" w:rsidRPr="00472FCD" w:rsidRDefault="00BB608C" w:rsidP="00EC1B1A">
            <w:pPr>
              <w:pStyle w:val="ConsPlusNormal"/>
              <w:rPr>
                <w:rFonts w:asciiTheme="minorHAnsi" w:hAnsiTheme="minorHAnsi" w:cstheme="minorHAnsi"/>
              </w:rPr>
            </w:pPr>
            <w:r w:rsidRPr="00472FCD">
              <w:rPr>
                <w:rFonts w:asciiTheme="minorHAnsi" w:hAnsiTheme="minorHAnsi" w:cstheme="minorHAnsi"/>
              </w:rPr>
              <w:t xml:space="preserve">3. В случае наличия лица, контролирующего общество, общество </w:t>
            </w:r>
            <w:r w:rsidRPr="00472FCD">
              <w:rPr>
                <w:rFonts w:asciiTheme="minorHAnsi" w:hAnsiTheme="minorHAnsi" w:cstheme="minorHAnsi"/>
              </w:rPr>
              <w:lastRenderedPageBreak/>
              <w:t>публикует меморандум контролирующего лица относительно планов такого лица в отношении корпоративного управления в обществе</w:t>
            </w:r>
          </w:p>
        </w:tc>
        <w:tc>
          <w:tcPr>
            <w:tcW w:w="2693" w:type="dxa"/>
          </w:tcPr>
          <w:p w14:paraId="57A2393C" w14:textId="77777777" w:rsidR="00BB608C" w:rsidRPr="00472FCD" w:rsidRDefault="00BB608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057A95A2" w14:textId="77777777" w:rsidR="00BB608C" w:rsidRPr="00472FCD" w:rsidRDefault="00BB608C"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ACB0B5E" w14:textId="77777777" w:rsidR="00BB608C" w:rsidRPr="00472FCD" w:rsidRDefault="00BB608C"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6A7FF2BB" w14:textId="77777777" w:rsidR="00BB608C" w:rsidRPr="00472FCD" w:rsidRDefault="00BB608C" w:rsidP="00EC1B1A">
            <w:pPr>
              <w:pStyle w:val="ConsPlusNormal"/>
              <w:rPr>
                <w:rFonts w:asciiTheme="minorHAnsi" w:hAnsiTheme="minorHAnsi" w:cstheme="minorHAnsi"/>
              </w:rPr>
            </w:pPr>
          </w:p>
        </w:tc>
        <w:tc>
          <w:tcPr>
            <w:tcW w:w="5386" w:type="dxa"/>
          </w:tcPr>
          <w:p w14:paraId="498FEB1E" w14:textId="77777777" w:rsidR="00736C2A" w:rsidRPr="00047D34" w:rsidRDefault="00736C2A" w:rsidP="00736C2A">
            <w:pPr>
              <w:widowControl w:val="0"/>
              <w:autoSpaceDE w:val="0"/>
              <w:autoSpaceDN w:val="0"/>
              <w:adjustRightInd w:val="0"/>
              <w:spacing w:after="120" w:line="240" w:lineRule="auto"/>
              <w:jc w:val="both"/>
              <w:rPr>
                <w:rFonts w:eastAsiaTheme="minorEastAsia" w:cstheme="minorHAnsi"/>
                <w:sz w:val="20"/>
                <w:szCs w:val="20"/>
                <w:lang w:eastAsia="ru-RU"/>
              </w:rPr>
            </w:pPr>
            <w:r w:rsidRPr="00047D34">
              <w:rPr>
                <w:rFonts w:eastAsiaTheme="minorEastAsia" w:cstheme="minorHAnsi"/>
                <w:sz w:val="20"/>
                <w:szCs w:val="20"/>
                <w:lang w:eastAsia="ru-RU"/>
              </w:rPr>
              <w:t>критерии 1, 2 соблюдаются</w:t>
            </w:r>
          </w:p>
          <w:p w14:paraId="313BA90E" w14:textId="77777777" w:rsidR="009F5116" w:rsidRPr="00047D34" w:rsidRDefault="00736C2A" w:rsidP="009F5116">
            <w:pPr>
              <w:autoSpaceDE w:val="0"/>
              <w:autoSpaceDN w:val="0"/>
              <w:adjustRightInd w:val="0"/>
              <w:spacing w:after="0" w:line="240" w:lineRule="auto"/>
              <w:jc w:val="both"/>
              <w:rPr>
                <w:rFonts w:eastAsiaTheme="minorEastAsia" w:cstheme="minorHAnsi"/>
                <w:sz w:val="20"/>
                <w:szCs w:val="20"/>
                <w:lang w:eastAsia="ru-RU"/>
              </w:rPr>
            </w:pPr>
            <w:r w:rsidRPr="00047D34">
              <w:rPr>
                <w:rFonts w:eastAsiaTheme="minorEastAsia" w:cstheme="minorHAnsi"/>
                <w:sz w:val="20"/>
                <w:szCs w:val="20"/>
                <w:lang w:eastAsia="ru-RU"/>
              </w:rPr>
              <w:t>к</w:t>
            </w:r>
            <w:r w:rsidR="009F5116" w:rsidRPr="00047D34">
              <w:rPr>
                <w:rFonts w:eastAsiaTheme="minorEastAsia" w:cstheme="minorHAnsi"/>
                <w:sz w:val="20"/>
                <w:szCs w:val="20"/>
                <w:lang w:eastAsia="ru-RU"/>
              </w:rPr>
              <w:t xml:space="preserve">ритерий 3 </w:t>
            </w:r>
            <w:r w:rsidRPr="00047D34">
              <w:rPr>
                <w:rFonts w:eastAsiaTheme="minorEastAsia" w:cstheme="minorHAnsi"/>
                <w:sz w:val="20"/>
                <w:szCs w:val="20"/>
                <w:lang w:eastAsia="ru-RU"/>
              </w:rPr>
              <w:t>не соблюдается</w:t>
            </w:r>
          </w:p>
          <w:p w14:paraId="58D138AE" w14:textId="77777777" w:rsidR="001B59CE" w:rsidRPr="00047D34" w:rsidRDefault="001B59CE" w:rsidP="00EC1B1A">
            <w:pPr>
              <w:spacing w:after="120" w:line="240" w:lineRule="auto"/>
              <w:jc w:val="both"/>
              <w:rPr>
                <w:rFonts w:eastAsiaTheme="minorEastAsia" w:cstheme="minorHAnsi"/>
                <w:sz w:val="20"/>
                <w:szCs w:val="20"/>
                <w:lang w:eastAsia="ru-RU"/>
              </w:rPr>
            </w:pPr>
            <w:r w:rsidRPr="00C05516">
              <w:rPr>
                <w:sz w:val="20"/>
              </w:rPr>
              <w:t>В отношении критерия 3 Общество приводит следующее пояснение:</w:t>
            </w:r>
          </w:p>
          <w:p w14:paraId="6D7846B2" w14:textId="77777777" w:rsidR="001B59CE" w:rsidRPr="00472FCD" w:rsidRDefault="001B59CE" w:rsidP="00EC1B1A">
            <w:pPr>
              <w:pStyle w:val="ConsPlusNormal"/>
              <w:spacing w:after="120"/>
              <w:jc w:val="both"/>
              <w:rPr>
                <w:rFonts w:asciiTheme="minorHAnsi" w:hAnsiTheme="minorHAnsi" w:cstheme="minorHAnsi"/>
              </w:rPr>
            </w:pPr>
            <w:r w:rsidRPr="00472FCD">
              <w:rPr>
                <w:rFonts w:asciiTheme="minorHAnsi" w:hAnsiTheme="minorHAnsi" w:cstheme="minorHAnsi"/>
              </w:rPr>
              <w:t>Общество не располагает меморандумом контролирующего лица относительно его планов корпоративного управления в Обществе, так как контролирующие Общество лица не предоставляли его в Общество.</w:t>
            </w:r>
          </w:p>
          <w:p w14:paraId="3A3D128D" w14:textId="77777777" w:rsidR="001B59CE" w:rsidRPr="00472FCD" w:rsidRDefault="001B59CE" w:rsidP="00EC1B1A">
            <w:pPr>
              <w:pStyle w:val="af5"/>
              <w:spacing w:after="120"/>
              <w:jc w:val="both"/>
              <w:rPr>
                <w:rFonts w:eastAsiaTheme="minorEastAsia" w:cstheme="minorHAnsi"/>
                <w:lang w:eastAsia="ru-RU"/>
              </w:rPr>
            </w:pPr>
            <w:r w:rsidRPr="00472FCD">
              <w:rPr>
                <w:rFonts w:eastAsiaTheme="minorEastAsia" w:cstheme="minorHAnsi"/>
                <w:lang w:eastAsia="ru-RU"/>
              </w:rPr>
              <w:t>У Общества отсутствует информация о намерениях контролирующего лица составить меморандум о планах в отношении Общества в будущем.</w:t>
            </w:r>
          </w:p>
          <w:p w14:paraId="53FD76AD" w14:textId="77777777" w:rsidR="001B59CE" w:rsidRPr="00C05516" w:rsidRDefault="001B59CE" w:rsidP="00EC1B1A">
            <w:pPr>
              <w:tabs>
                <w:tab w:val="left" w:pos="709"/>
              </w:tabs>
              <w:spacing w:after="120" w:line="240" w:lineRule="auto"/>
              <w:jc w:val="both"/>
              <w:rPr>
                <w:sz w:val="20"/>
              </w:rPr>
            </w:pPr>
            <w:r w:rsidRPr="00047D34">
              <w:rPr>
                <w:rFonts w:eastAsiaTheme="minorEastAsia" w:cstheme="minorHAnsi"/>
                <w:sz w:val="20"/>
                <w:szCs w:val="20"/>
                <w:lang w:eastAsia="ru-RU"/>
              </w:rPr>
              <w:t xml:space="preserve">Ввиду отсутствия информации </w:t>
            </w:r>
            <w:r w:rsidRPr="00472FCD">
              <w:rPr>
                <w:rFonts w:eastAsiaTheme="minorEastAsia" w:cstheme="minorHAnsi"/>
                <w:sz w:val="20"/>
                <w:szCs w:val="20"/>
                <w:lang w:eastAsia="ru-RU"/>
              </w:rPr>
              <w:t xml:space="preserve">о намерениях контролирующего лица представить Обществу меморандум </w:t>
            </w:r>
            <w:r w:rsidRPr="00472FCD">
              <w:rPr>
                <w:rFonts w:eastAsiaTheme="minorEastAsia" w:cstheme="minorHAnsi"/>
                <w:sz w:val="20"/>
                <w:szCs w:val="20"/>
                <w:lang w:eastAsia="ru-RU"/>
              </w:rPr>
              <w:lastRenderedPageBreak/>
              <w:t>о планах в отношении Общества в будущем</w:t>
            </w:r>
            <w:r w:rsidRPr="00047D34">
              <w:rPr>
                <w:rFonts w:eastAsiaTheme="minorEastAsia" w:cstheme="minorHAnsi"/>
                <w:sz w:val="20"/>
                <w:szCs w:val="20"/>
                <w:lang w:eastAsia="ru-RU"/>
              </w:rPr>
              <w:t xml:space="preserve">, Общество косвенным образом ориентируется на Стратегию развития Группы РусГидро на период до 2025 года с перспективой до 2035 года, </w:t>
            </w:r>
            <w:r w:rsidRPr="00D249F3">
              <w:rPr>
                <w:rFonts w:eastAsiaTheme="minorEastAsia" w:cstheme="minorHAnsi"/>
                <w:sz w:val="20"/>
                <w:szCs w:val="20"/>
                <w:lang w:eastAsia="ru-RU"/>
              </w:rPr>
              <w:t>утве</w:t>
            </w:r>
            <w:r w:rsidR="002E748A" w:rsidRPr="00D249F3">
              <w:rPr>
                <w:rFonts w:eastAsiaTheme="minorEastAsia" w:cstheme="minorHAnsi"/>
                <w:sz w:val="20"/>
                <w:szCs w:val="20"/>
                <w:lang w:eastAsia="ru-RU"/>
              </w:rPr>
              <w:t>ржденной Советом директоров ПАО </w:t>
            </w:r>
            <w:r w:rsidRPr="00D249F3">
              <w:rPr>
                <w:rFonts w:eastAsiaTheme="minorEastAsia" w:cstheme="minorHAnsi"/>
                <w:sz w:val="20"/>
                <w:szCs w:val="20"/>
                <w:lang w:eastAsia="ru-RU"/>
              </w:rPr>
              <w:t>«РусГидро» 27.05.2021 (протокол от 27.05.2021 № 328).</w:t>
            </w:r>
            <w:r w:rsidR="002E748A" w:rsidRPr="00D249F3">
              <w:rPr>
                <w:rFonts w:eastAsiaTheme="minorEastAsia" w:cstheme="minorHAnsi"/>
                <w:sz w:val="20"/>
                <w:szCs w:val="20"/>
                <w:lang w:eastAsia="ru-RU"/>
              </w:rPr>
              <w:t xml:space="preserve"> В качестве мер, направленных на снижение возникающих дополнительных рисков, можно назвать проводимый в обществе </w:t>
            </w:r>
            <w:r w:rsidR="00D249F3" w:rsidRPr="00D249F3">
              <w:rPr>
                <w:rFonts w:eastAsiaTheme="minorEastAsia" w:cstheme="minorHAnsi"/>
                <w:sz w:val="20"/>
                <w:szCs w:val="20"/>
                <w:lang w:eastAsia="ru-RU"/>
              </w:rPr>
              <w:t>сбор информации о</w:t>
            </w:r>
            <w:r w:rsidR="002E748A" w:rsidRPr="00D249F3">
              <w:rPr>
                <w:rFonts w:eastAsiaTheme="minorEastAsia" w:cstheme="minorHAnsi"/>
                <w:sz w:val="20"/>
                <w:szCs w:val="20"/>
                <w:lang w:eastAsia="ru-RU"/>
              </w:rPr>
              <w:t xml:space="preserve"> практик</w:t>
            </w:r>
            <w:r w:rsidR="00D249F3" w:rsidRPr="00D249F3">
              <w:rPr>
                <w:rFonts w:eastAsiaTheme="minorEastAsia" w:cstheme="minorHAnsi"/>
                <w:sz w:val="20"/>
                <w:szCs w:val="20"/>
                <w:lang w:eastAsia="ru-RU"/>
              </w:rPr>
              <w:t>ах</w:t>
            </w:r>
            <w:r w:rsidR="002E748A" w:rsidRPr="00D249F3">
              <w:rPr>
                <w:rFonts w:eastAsiaTheme="minorEastAsia" w:cstheme="minorHAnsi"/>
                <w:sz w:val="20"/>
                <w:szCs w:val="20"/>
                <w:lang w:eastAsia="ru-RU"/>
              </w:rPr>
              <w:t xml:space="preserve"> иных публичных обществ по публикации меморандумов в отношении корпоративного управления в обществе</w:t>
            </w:r>
            <w:r w:rsidR="00D249F3" w:rsidRPr="00D249F3">
              <w:rPr>
                <w:rFonts w:eastAsiaTheme="minorEastAsia" w:cstheme="minorHAnsi"/>
                <w:sz w:val="20"/>
                <w:szCs w:val="20"/>
                <w:lang w:eastAsia="ru-RU"/>
              </w:rPr>
              <w:t xml:space="preserve">, а также анализ возможности применения данной области в обществе. </w:t>
            </w:r>
          </w:p>
          <w:p w14:paraId="3DBEA151" w14:textId="77777777" w:rsidR="00BB608C" w:rsidRPr="00047D34" w:rsidRDefault="00047D34" w:rsidP="00047D34">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Частичное несоблюдение</w:t>
            </w:r>
            <w:r w:rsidR="001645F6" w:rsidRPr="00D249F3">
              <w:rPr>
                <w:rFonts w:eastAsiaTheme="minorEastAsia" w:cstheme="minorHAnsi"/>
                <w:sz w:val="20"/>
                <w:szCs w:val="20"/>
                <w:lang w:eastAsia="ru-RU"/>
              </w:rPr>
              <w:t xml:space="preserve"> принцип</w:t>
            </w:r>
            <w:r>
              <w:rPr>
                <w:rFonts w:eastAsiaTheme="minorEastAsia" w:cstheme="minorHAnsi"/>
                <w:sz w:val="20"/>
                <w:szCs w:val="20"/>
                <w:lang w:eastAsia="ru-RU"/>
              </w:rPr>
              <w:t>а</w:t>
            </w:r>
            <w:r w:rsidR="001645F6" w:rsidRPr="00D249F3">
              <w:rPr>
                <w:rFonts w:eastAsiaTheme="minorEastAsia" w:cstheme="minorHAnsi"/>
                <w:sz w:val="20"/>
                <w:szCs w:val="20"/>
                <w:lang w:eastAsia="ru-RU"/>
              </w:rPr>
              <w:t xml:space="preserve"> 6.1.2. Кодекса является ограниченным по времени, Общество планирует достигнуть соблюдения элемента Кодекса в будущем. </w:t>
            </w:r>
            <w:r w:rsidR="001B59CE" w:rsidRPr="00D249F3">
              <w:rPr>
                <w:rFonts w:eastAsiaTheme="minorEastAsia" w:cstheme="minorHAnsi"/>
                <w:sz w:val="20"/>
                <w:szCs w:val="20"/>
                <w:lang w:eastAsia="ru-RU"/>
              </w:rPr>
              <w:t>В 202</w:t>
            </w:r>
            <w:r w:rsidR="001645F6" w:rsidRPr="00D249F3">
              <w:rPr>
                <w:rFonts w:eastAsiaTheme="minorEastAsia" w:cstheme="minorHAnsi"/>
                <w:sz w:val="20"/>
                <w:szCs w:val="20"/>
                <w:lang w:eastAsia="ru-RU"/>
              </w:rPr>
              <w:t>3</w:t>
            </w:r>
            <w:r w:rsidR="001B59CE" w:rsidRPr="00D249F3">
              <w:rPr>
                <w:rFonts w:eastAsiaTheme="minorEastAsia" w:cstheme="minorHAnsi"/>
                <w:sz w:val="20"/>
                <w:szCs w:val="20"/>
                <w:lang w:eastAsia="ru-RU"/>
              </w:rPr>
              <w:t xml:space="preserve"> году Общество продолжит взаимодействие с контролирующим лицом </w:t>
            </w:r>
            <w:r w:rsidR="002E748A" w:rsidRPr="00D249F3">
              <w:rPr>
                <w:rFonts w:eastAsiaTheme="minorEastAsia" w:cstheme="minorHAnsi"/>
                <w:sz w:val="20"/>
                <w:szCs w:val="20"/>
                <w:lang w:eastAsia="ru-RU"/>
              </w:rPr>
              <w:t xml:space="preserve"> в отношении корпоративного управления в обществе</w:t>
            </w:r>
            <w:r w:rsidR="002E748A" w:rsidRPr="00047D34">
              <w:rPr>
                <w:rFonts w:eastAsiaTheme="minorEastAsia" w:cstheme="minorHAnsi"/>
                <w:sz w:val="20"/>
                <w:szCs w:val="20"/>
                <w:lang w:eastAsia="ru-RU"/>
              </w:rPr>
              <w:t xml:space="preserve"> </w:t>
            </w:r>
          </w:p>
        </w:tc>
      </w:tr>
      <w:tr w:rsidR="00EC1B1A" w:rsidRPr="00472FCD" w14:paraId="00F5B6DC" w14:textId="77777777" w:rsidTr="00EC1B1A">
        <w:tc>
          <w:tcPr>
            <w:tcW w:w="624" w:type="dxa"/>
          </w:tcPr>
          <w:p w14:paraId="7D092DFA" w14:textId="77777777" w:rsidR="00ED10F9" w:rsidRPr="00472FCD" w:rsidRDefault="00ED10F9" w:rsidP="00EC1B1A">
            <w:pPr>
              <w:pStyle w:val="ConsPlusNormal"/>
              <w:outlineLvl w:val="1"/>
              <w:rPr>
                <w:rFonts w:asciiTheme="minorHAnsi" w:hAnsiTheme="minorHAnsi" w:cstheme="minorHAnsi"/>
              </w:rPr>
            </w:pPr>
            <w:r w:rsidRPr="00472FCD">
              <w:rPr>
                <w:rFonts w:asciiTheme="minorHAnsi" w:hAnsiTheme="minorHAnsi" w:cstheme="minorHAnsi"/>
              </w:rPr>
              <w:t>6.2</w:t>
            </w:r>
          </w:p>
        </w:tc>
        <w:tc>
          <w:tcPr>
            <w:tcW w:w="14680" w:type="dxa"/>
            <w:gridSpan w:val="4"/>
          </w:tcPr>
          <w:p w14:paraId="6435D9E9"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EC1B1A" w:rsidRPr="00472FCD" w14:paraId="5FEA6036" w14:textId="77777777" w:rsidTr="00EC1B1A">
        <w:tc>
          <w:tcPr>
            <w:tcW w:w="624" w:type="dxa"/>
          </w:tcPr>
          <w:p w14:paraId="6D74C905" w14:textId="77777777" w:rsidR="003D41E4" w:rsidRPr="00472FCD" w:rsidRDefault="003D41E4" w:rsidP="00EC1B1A">
            <w:pPr>
              <w:pStyle w:val="ConsPlusNormal"/>
              <w:rPr>
                <w:rFonts w:asciiTheme="minorHAnsi" w:hAnsiTheme="minorHAnsi" w:cstheme="minorHAnsi"/>
              </w:rPr>
            </w:pPr>
            <w:r w:rsidRPr="00472FCD">
              <w:rPr>
                <w:rFonts w:asciiTheme="minorHAnsi" w:hAnsiTheme="minorHAnsi" w:cstheme="minorHAnsi"/>
              </w:rPr>
              <w:t>6.2.1</w:t>
            </w:r>
          </w:p>
        </w:tc>
        <w:tc>
          <w:tcPr>
            <w:tcW w:w="2915" w:type="dxa"/>
          </w:tcPr>
          <w:p w14:paraId="3450C060" w14:textId="77777777" w:rsidR="003D41E4" w:rsidRPr="00472FCD" w:rsidRDefault="003D41E4" w:rsidP="00EC1B1A">
            <w:pPr>
              <w:pStyle w:val="ConsPlusNormal"/>
              <w:rPr>
                <w:rFonts w:asciiTheme="minorHAnsi" w:hAnsiTheme="minorHAnsi" w:cstheme="minorHAnsi"/>
              </w:rPr>
            </w:pPr>
            <w:r w:rsidRPr="00472FCD">
              <w:rPr>
                <w:rFonts w:asciiTheme="minorHAnsi" w:hAnsiTheme="minorHAnsi" w:cstheme="minorHAnsi"/>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3686" w:type="dxa"/>
          </w:tcPr>
          <w:p w14:paraId="18F0F61F" w14:textId="77777777" w:rsidR="003D41E4" w:rsidRPr="00472FCD" w:rsidRDefault="003D41E4" w:rsidP="00EC1B1A">
            <w:pPr>
              <w:pStyle w:val="ConsPlusNormal"/>
              <w:rPr>
                <w:rFonts w:asciiTheme="minorHAnsi" w:hAnsiTheme="minorHAnsi" w:cstheme="minorHAnsi"/>
              </w:rPr>
            </w:pPr>
            <w:r w:rsidRPr="00472FCD">
              <w:rPr>
                <w:rFonts w:asciiTheme="minorHAnsi" w:hAnsiTheme="minorHAnsi" w:cstheme="minorHAnsi"/>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14:paraId="6F1ED588" w14:textId="77777777" w:rsidR="003D41E4" w:rsidRPr="00472FCD" w:rsidRDefault="003D41E4" w:rsidP="00EC1B1A">
            <w:pPr>
              <w:pStyle w:val="ConsPlusNormal"/>
              <w:rPr>
                <w:rFonts w:asciiTheme="minorHAnsi" w:hAnsiTheme="minorHAnsi" w:cstheme="minorHAnsi"/>
              </w:rPr>
            </w:pPr>
            <w:r w:rsidRPr="00472FCD">
              <w:rPr>
                <w:rFonts w:asciiTheme="minorHAnsi" w:hAnsiTheme="minorHAnsi" w:cstheme="minorHAnsi"/>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14:paraId="0CF2AD2F" w14:textId="77777777" w:rsidR="003D41E4" w:rsidRPr="00472FCD" w:rsidRDefault="003D41E4" w:rsidP="00EC1B1A">
            <w:pPr>
              <w:pStyle w:val="ConsPlusNormal"/>
              <w:rPr>
                <w:rFonts w:asciiTheme="minorHAnsi" w:hAnsiTheme="minorHAnsi" w:cstheme="minorHAnsi"/>
              </w:rPr>
            </w:pPr>
            <w:r w:rsidRPr="00472FCD">
              <w:rPr>
                <w:rFonts w:asciiTheme="minorHAnsi" w:hAnsiTheme="minorHAnsi" w:cstheme="minorHAnsi"/>
              </w:rPr>
              <w:t xml:space="preserve">3. Если иностранные акционеры владеют существенным количеством акций общества, то в течение отчетного года раскрытие информации осуществлялось </w:t>
            </w:r>
            <w:r w:rsidRPr="00472FCD">
              <w:rPr>
                <w:rFonts w:asciiTheme="minorHAnsi" w:hAnsiTheme="minorHAnsi" w:cstheme="minorHAnsi"/>
              </w:rPr>
              <w:lastRenderedPageBreak/>
              <w:t>не только на русском, но также на одном из наиболее распространенных иностранных языков</w:t>
            </w:r>
          </w:p>
        </w:tc>
        <w:tc>
          <w:tcPr>
            <w:tcW w:w="2693" w:type="dxa"/>
          </w:tcPr>
          <w:p w14:paraId="54EA9168" w14:textId="77777777" w:rsidR="003D41E4" w:rsidRPr="00472FCD" w:rsidRDefault="003D41E4"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45D91880" w14:textId="77777777" w:rsidR="003D41E4" w:rsidRPr="00472FCD" w:rsidRDefault="003D41E4"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348DB88C" w14:textId="77777777" w:rsidR="003D41E4" w:rsidRPr="00472FCD" w:rsidRDefault="003D41E4"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3BEDA8BA" w14:textId="77777777" w:rsidR="003D41E4" w:rsidRPr="00472FCD" w:rsidRDefault="003D41E4" w:rsidP="00EC1B1A">
            <w:pPr>
              <w:pStyle w:val="ConsPlusNormal"/>
              <w:rPr>
                <w:rFonts w:asciiTheme="minorHAnsi" w:hAnsiTheme="minorHAnsi" w:cstheme="minorHAnsi"/>
              </w:rPr>
            </w:pPr>
          </w:p>
        </w:tc>
        <w:tc>
          <w:tcPr>
            <w:tcW w:w="5386" w:type="dxa"/>
          </w:tcPr>
          <w:p w14:paraId="276EC78E" w14:textId="77777777" w:rsidR="003D41E4" w:rsidRPr="00472FCD" w:rsidRDefault="003D41E4" w:rsidP="00EC1B1A">
            <w:pPr>
              <w:pStyle w:val="ConsPlusNormal"/>
              <w:rPr>
                <w:rFonts w:asciiTheme="minorHAnsi" w:hAnsiTheme="minorHAnsi" w:cstheme="minorHAnsi"/>
              </w:rPr>
            </w:pPr>
          </w:p>
        </w:tc>
      </w:tr>
      <w:tr w:rsidR="00EC1B1A" w:rsidRPr="00472FCD" w14:paraId="4C5B1F43" w14:textId="77777777" w:rsidTr="00EC1B1A">
        <w:tblPrEx>
          <w:tblBorders>
            <w:insideH w:val="nil"/>
          </w:tblBorders>
        </w:tblPrEx>
        <w:tc>
          <w:tcPr>
            <w:tcW w:w="624" w:type="dxa"/>
            <w:tcBorders>
              <w:bottom w:val="nil"/>
            </w:tcBorders>
          </w:tcPr>
          <w:p w14:paraId="3D79D85A"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6.2.2</w:t>
            </w:r>
          </w:p>
        </w:tc>
        <w:tc>
          <w:tcPr>
            <w:tcW w:w="2915" w:type="dxa"/>
            <w:tcBorders>
              <w:bottom w:val="nil"/>
            </w:tcBorders>
          </w:tcPr>
          <w:p w14:paraId="066DBB48"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3686" w:type="dxa"/>
            <w:tcBorders>
              <w:bottom w:val="nil"/>
            </w:tcBorders>
          </w:tcPr>
          <w:p w14:paraId="3AB670AE"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040D8D8B"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 xml:space="preserve">2. Общество раскрывает информацию о структуре капитала общества в соответствии с </w:t>
            </w:r>
            <w:hyperlink r:id="rId29" w:history="1">
              <w:r w:rsidRPr="00472FCD">
                <w:rPr>
                  <w:rFonts w:asciiTheme="minorHAnsi" w:hAnsiTheme="minorHAnsi" w:cstheme="minorHAnsi"/>
                </w:rPr>
                <w:t>рекомендацией 290</w:t>
              </w:r>
            </w:hyperlink>
            <w:r w:rsidRPr="00472FCD">
              <w:rPr>
                <w:rFonts w:asciiTheme="minorHAnsi" w:hAnsiTheme="minorHAnsi" w:cstheme="minorHAnsi"/>
              </w:rPr>
              <w:t xml:space="preserve"> Кодекса в годовом отчете и на сайте общества в сети Интернет.</w:t>
            </w:r>
          </w:p>
          <w:p w14:paraId="16FBC82B"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tc>
        <w:tc>
          <w:tcPr>
            <w:tcW w:w="2693" w:type="dxa"/>
            <w:tcBorders>
              <w:bottom w:val="nil"/>
            </w:tcBorders>
          </w:tcPr>
          <w:p w14:paraId="543AD5B6" w14:textId="77777777" w:rsidR="00CD0907" w:rsidRPr="00472FCD" w:rsidRDefault="00CD090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0259AE1" w14:textId="77777777" w:rsidR="00CD0907" w:rsidRPr="00472FCD" w:rsidRDefault="00CD090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6DB39BED" w14:textId="77777777" w:rsidR="00CD0907" w:rsidRPr="00472FCD" w:rsidRDefault="00CD0907"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E71CC69" w14:textId="77777777" w:rsidR="00CD0907" w:rsidRPr="00472FCD" w:rsidRDefault="00CD0907" w:rsidP="00EC1B1A">
            <w:pPr>
              <w:pStyle w:val="ConsPlusNormal"/>
              <w:rPr>
                <w:rFonts w:asciiTheme="minorHAnsi" w:hAnsiTheme="minorHAnsi" w:cstheme="minorHAnsi"/>
              </w:rPr>
            </w:pPr>
          </w:p>
        </w:tc>
        <w:tc>
          <w:tcPr>
            <w:tcW w:w="5386" w:type="dxa"/>
            <w:tcBorders>
              <w:bottom w:val="nil"/>
            </w:tcBorders>
          </w:tcPr>
          <w:p w14:paraId="0EBB8E9F" w14:textId="77777777" w:rsidR="00CD0907" w:rsidRPr="00472FCD" w:rsidRDefault="00CD0907" w:rsidP="00EC1B1A">
            <w:pPr>
              <w:pStyle w:val="ConsPlusNormal"/>
              <w:rPr>
                <w:rFonts w:asciiTheme="minorHAnsi" w:hAnsiTheme="minorHAnsi" w:cstheme="minorHAnsi"/>
              </w:rPr>
            </w:pPr>
          </w:p>
        </w:tc>
      </w:tr>
      <w:tr w:rsidR="00EC1B1A" w:rsidRPr="00472FCD" w14:paraId="705BB75F" w14:textId="77777777" w:rsidTr="00EC1B1A">
        <w:tblPrEx>
          <w:tblBorders>
            <w:insideH w:val="nil"/>
          </w:tblBorders>
        </w:tblPrEx>
        <w:tc>
          <w:tcPr>
            <w:tcW w:w="624" w:type="dxa"/>
            <w:tcBorders>
              <w:top w:val="nil"/>
            </w:tcBorders>
          </w:tcPr>
          <w:p w14:paraId="5ECB1B57" w14:textId="77777777" w:rsidR="00ED10F9" w:rsidRPr="00472FCD" w:rsidRDefault="00ED10F9" w:rsidP="00EC1B1A">
            <w:pPr>
              <w:pStyle w:val="ConsPlusNormal"/>
              <w:rPr>
                <w:rFonts w:asciiTheme="minorHAnsi" w:hAnsiTheme="minorHAnsi" w:cstheme="minorHAnsi"/>
              </w:rPr>
            </w:pPr>
          </w:p>
        </w:tc>
        <w:tc>
          <w:tcPr>
            <w:tcW w:w="2915" w:type="dxa"/>
            <w:tcBorders>
              <w:top w:val="nil"/>
            </w:tcBorders>
          </w:tcPr>
          <w:p w14:paraId="30E4B5D1" w14:textId="77777777" w:rsidR="00ED10F9" w:rsidRPr="00472FCD" w:rsidRDefault="00ED10F9" w:rsidP="00EC1B1A">
            <w:pPr>
              <w:pStyle w:val="ConsPlusNormal"/>
              <w:rPr>
                <w:rFonts w:asciiTheme="minorHAnsi" w:hAnsiTheme="minorHAnsi" w:cstheme="minorHAnsi"/>
              </w:rPr>
            </w:pPr>
          </w:p>
        </w:tc>
        <w:tc>
          <w:tcPr>
            <w:tcW w:w="3686" w:type="dxa"/>
            <w:tcBorders>
              <w:top w:val="nil"/>
            </w:tcBorders>
          </w:tcPr>
          <w:p w14:paraId="511FEB44"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 xml:space="preserve">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w:t>
            </w:r>
            <w:r w:rsidRPr="00472FCD">
              <w:rPr>
                <w:rFonts w:asciiTheme="minorHAnsi" w:hAnsiTheme="minorHAnsi" w:cstheme="minorHAnsi"/>
              </w:rPr>
              <w:lastRenderedPageBreak/>
              <w:t>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2693" w:type="dxa"/>
            <w:tcBorders>
              <w:top w:val="nil"/>
            </w:tcBorders>
          </w:tcPr>
          <w:p w14:paraId="50916F76" w14:textId="77777777" w:rsidR="00ED10F9" w:rsidRPr="00472FCD" w:rsidRDefault="00ED10F9" w:rsidP="00EC1B1A">
            <w:pPr>
              <w:pStyle w:val="ConsPlusNormal"/>
              <w:rPr>
                <w:rFonts w:asciiTheme="minorHAnsi" w:hAnsiTheme="minorHAnsi" w:cstheme="minorHAnsi"/>
              </w:rPr>
            </w:pPr>
          </w:p>
        </w:tc>
        <w:tc>
          <w:tcPr>
            <w:tcW w:w="5386" w:type="dxa"/>
            <w:tcBorders>
              <w:top w:val="nil"/>
            </w:tcBorders>
          </w:tcPr>
          <w:p w14:paraId="766DE0F3" w14:textId="77777777" w:rsidR="00ED10F9" w:rsidRPr="00472FCD" w:rsidRDefault="00ED10F9" w:rsidP="00EC1B1A">
            <w:pPr>
              <w:pStyle w:val="ConsPlusNormal"/>
              <w:rPr>
                <w:rFonts w:asciiTheme="minorHAnsi" w:hAnsiTheme="minorHAnsi" w:cstheme="minorHAnsi"/>
              </w:rPr>
            </w:pPr>
          </w:p>
        </w:tc>
      </w:tr>
      <w:tr w:rsidR="00EC1B1A" w:rsidRPr="00472FCD" w14:paraId="77DD64DE" w14:textId="77777777" w:rsidTr="00EC1B1A">
        <w:tc>
          <w:tcPr>
            <w:tcW w:w="624" w:type="dxa"/>
          </w:tcPr>
          <w:p w14:paraId="0996A356"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6.2.3</w:t>
            </w:r>
          </w:p>
        </w:tc>
        <w:tc>
          <w:tcPr>
            <w:tcW w:w="2915" w:type="dxa"/>
          </w:tcPr>
          <w:p w14:paraId="7304DC67"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3686" w:type="dxa"/>
          </w:tcPr>
          <w:p w14:paraId="1C88442C"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14:paraId="32ABFD10" w14:textId="77777777" w:rsidR="00CD0907" w:rsidRPr="00472FCD" w:rsidRDefault="00CD0907" w:rsidP="00EC1B1A">
            <w:pPr>
              <w:pStyle w:val="ConsPlusNormal"/>
              <w:rPr>
                <w:rFonts w:asciiTheme="minorHAnsi" w:hAnsiTheme="minorHAnsi" w:cstheme="minorHAnsi"/>
              </w:rPr>
            </w:pPr>
            <w:r w:rsidRPr="00472FCD">
              <w:rPr>
                <w:rFonts w:asciiTheme="minorHAnsi" w:hAnsiTheme="minorHAnsi" w:cstheme="minorHAnsi"/>
              </w:rPr>
              <w:t>2. Годовой отчет общества содержит сведения о политике общества в области охраны окружающей среды, социальной политике общества</w:t>
            </w:r>
          </w:p>
        </w:tc>
        <w:tc>
          <w:tcPr>
            <w:tcW w:w="2693" w:type="dxa"/>
          </w:tcPr>
          <w:p w14:paraId="0B1827AE" w14:textId="77777777" w:rsidR="00CD0907" w:rsidRPr="00472FCD" w:rsidRDefault="00CD090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38B70206" w14:textId="77777777" w:rsidR="00CD0907" w:rsidRPr="00472FCD" w:rsidRDefault="00CD0907"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5FD5626A" w14:textId="77777777" w:rsidR="00CD0907" w:rsidRPr="00472FCD" w:rsidRDefault="00CD0907"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82D6C3B" w14:textId="77777777" w:rsidR="00CD0907" w:rsidRPr="00472FCD" w:rsidRDefault="00CD0907" w:rsidP="00EC1B1A">
            <w:pPr>
              <w:pStyle w:val="ConsPlusNormal"/>
              <w:rPr>
                <w:rFonts w:asciiTheme="minorHAnsi" w:hAnsiTheme="minorHAnsi" w:cstheme="minorHAnsi"/>
              </w:rPr>
            </w:pPr>
          </w:p>
        </w:tc>
        <w:tc>
          <w:tcPr>
            <w:tcW w:w="5386" w:type="dxa"/>
          </w:tcPr>
          <w:p w14:paraId="219DC03E" w14:textId="77777777" w:rsidR="00335B05" w:rsidRPr="00472FCD" w:rsidRDefault="00736C2A" w:rsidP="00335B05">
            <w:pPr>
              <w:pStyle w:val="ConsPlusNormal"/>
              <w:jc w:val="both"/>
              <w:rPr>
                <w:rFonts w:asciiTheme="minorHAnsi" w:hAnsiTheme="minorHAnsi" w:cstheme="minorHAnsi"/>
              </w:rPr>
            </w:pPr>
            <w:r>
              <w:rPr>
                <w:rFonts w:asciiTheme="minorHAnsi" w:hAnsiTheme="minorHAnsi" w:cstheme="minorHAnsi"/>
              </w:rPr>
              <w:t>к</w:t>
            </w:r>
            <w:r w:rsidR="00335B05" w:rsidRPr="00472FCD">
              <w:rPr>
                <w:rFonts w:asciiTheme="minorHAnsi" w:hAnsiTheme="minorHAnsi" w:cstheme="minorHAnsi"/>
              </w:rPr>
              <w:t>ритерий 1 не соблюдается</w:t>
            </w:r>
          </w:p>
          <w:p w14:paraId="3BE4D5D4" w14:textId="77777777" w:rsidR="00335B05" w:rsidRPr="00472FCD" w:rsidRDefault="00736C2A" w:rsidP="00335B05">
            <w:pPr>
              <w:pStyle w:val="ConsPlusNormal"/>
              <w:jc w:val="both"/>
              <w:rPr>
                <w:rFonts w:asciiTheme="minorHAnsi" w:hAnsiTheme="minorHAnsi" w:cstheme="minorHAnsi"/>
              </w:rPr>
            </w:pPr>
            <w:r>
              <w:rPr>
                <w:rFonts w:asciiTheme="minorHAnsi" w:hAnsiTheme="minorHAnsi" w:cstheme="minorHAnsi"/>
              </w:rPr>
              <w:t>к</w:t>
            </w:r>
            <w:r w:rsidR="00335B05" w:rsidRPr="00472FCD">
              <w:rPr>
                <w:rFonts w:asciiTheme="minorHAnsi" w:hAnsiTheme="minorHAnsi" w:cstheme="minorHAnsi"/>
              </w:rPr>
              <w:t>ритерий 2 соблюдается</w:t>
            </w:r>
          </w:p>
          <w:p w14:paraId="54EBEE8C" w14:textId="77777777" w:rsidR="00335B05" w:rsidRPr="00335B05" w:rsidRDefault="00335B05" w:rsidP="00EC1B1A">
            <w:pPr>
              <w:pStyle w:val="ConsPlusNormal"/>
              <w:spacing w:after="120"/>
              <w:jc w:val="both"/>
              <w:rPr>
                <w:rFonts w:asciiTheme="minorHAnsi" w:hAnsiTheme="minorHAnsi" w:cstheme="minorHAnsi"/>
                <w:b/>
                <w:sz w:val="6"/>
                <w:szCs w:val="6"/>
              </w:rPr>
            </w:pPr>
          </w:p>
          <w:p w14:paraId="7A2B441A" w14:textId="77777777" w:rsidR="00335B05" w:rsidRPr="00335B05" w:rsidRDefault="00335B05" w:rsidP="00EC1B1A">
            <w:pPr>
              <w:pStyle w:val="ConsPlusNormal"/>
              <w:spacing w:after="120"/>
              <w:jc w:val="both"/>
              <w:rPr>
                <w:rFonts w:asciiTheme="minorHAnsi" w:hAnsiTheme="minorHAnsi" w:cstheme="minorHAnsi"/>
                <w:sz w:val="8"/>
                <w:szCs w:val="8"/>
              </w:rPr>
            </w:pPr>
            <w:r w:rsidRPr="00472FCD">
              <w:rPr>
                <w:rFonts w:asciiTheme="minorHAnsi" w:hAnsiTheme="minorHAnsi" w:cstheme="minorHAnsi"/>
                <w:b/>
              </w:rPr>
              <w:t xml:space="preserve">В отношении критерия </w:t>
            </w:r>
            <w:r w:rsidR="000E280B">
              <w:rPr>
                <w:rFonts w:asciiTheme="minorHAnsi" w:hAnsiTheme="minorHAnsi" w:cstheme="minorHAnsi"/>
                <w:b/>
              </w:rPr>
              <w:t>1</w:t>
            </w:r>
            <w:r w:rsidRPr="00472FCD">
              <w:rPr>
                <w:rFonts w:asciiTheme="minorHAnsi" w:hAnsiTheme="minorHAnsi" w:cstheme="minorHAnsi"/>
                <w:b/>
              </w:rPr>
              <w:t xml:space="preserve"> Общество приводит следующее пояснение:</w:t>
            </w:r>
          </w:p>
          <w:p w14:paraId="68E09214" w14:textId="77777777" w:rsidR="007E6F28" w:rsidRPr="00472FCD" w:rsidRDefault="007E6F28" w:rsidP="00EC1B1A">
            <w:pPr>
              <w:pStyle w:val="ConsPlusNormal"/>
              <w:spacing w:after="120"/>
              <w:jc w:val="both"/>
              <w:rPr>
                <w:rFonts w:asciiTheme="minorHAnsi" w:hAnsiTheme="minorHAnsi" w:cstheme="minorHAnsi"/>
              </w:rPr>
            </w:pPr>
            <w:r w:rsidRPr="00472FCD">
              <w:rPr>
                <w:rFonts w:asciiTheme="minorHAnsi" w:hAnsiTheme="minorHAnsi" w:cstheme="minorHAnsi"/>
              </w:rPr>
              <w:t xml:space="preserve">Годовой отчет общества не содержит информацию о результатах оценки комитетом по аудиту эффективности процесса проведения внешнего и внутреннего аудита, так как такая оценка не проводилась. В Обществе не сформирован комитет по аудиту, функции комитета по аудиту выполняются непосредственно членами Совета директоров. </w:t>
            </w:r>
          </w:p>
          <w:p w14:paraId="0A50F431" w14:textId="77777777" w:rsidR="007E6F28" w:rsidRPr="00472FCD" w:rsidRDefault="007E6F28"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Тем не менее, в годовой отчет Общества, в соответствии с п. 3 ст. 52 ФЗ «</w:t>
            </w:r>
            <w:r w:rsidR="002323FA" w:rsidRPr="00472FCD">
              <w:rPr>
                <w:rFonts w:cstheme="minorHAnsi"/>
                <w:sz w:val="20"/>
                <w:szCs w:val="20"/>
              </w:rPr>
              <w:t xml:space="preserve">Об </w:t>
            </w:r>
            <w:r w:rsidR="002323FA">
              <w:rPr>
                <w:rFonts w:cstheme="minorHAnsi"/>
                <w:sz w:val="20"/>
                <w:szCs w:val="20"/>
              </w:rPr>
              <w:t>акционерные общества</w:t>
            </w:r>
            <w:r w:rsidRPr="00472FCD">
              <w:rPr>
                <w:rFonts w:cstheme="minorHAnsi"/>
                <w:sz w:val="20"/>
                <w:szCs w:val="20"/>
              </w:rPr>
              <w:t>» включено заключение внутреннего аудитора (Приложение № 7 к Годовому отчету). Внутренним аудитом формируется информация об основных принципах функционирования внутреннего аудита Общества заинтересованным сторонам: работникам Общества, акционерам, Аудитору Общества, портфельным и стратегическим инвесторам, финансовым и инвестиционным аналитикам и др.</w:t>
            </w:r>
          </w:p>
          <w:p w14:paraId="5EB4B6FE" w14:textId="77777777" w:rsidR="001B36C2" w:rsidRDefault="001B36C2" w:rsidP="00EC1B1A">
            <w:pPr>
              <w:autoSpaceDE w:val="0"/>
              <w:autoSpaceDN w:val="0"/>
              <w:adjustRightInd w:val="0"/>
              <w:spacing w:after="120" w:line="240" w:lineRule="auto"/>
              <w:jc w:val="both"/>
              <w:rPr>
                <w:rFonts w:cstheme="minorHAnsi"/>
                <w:sz w:val="20"/>
                <w:szCs w:val="20"/>
              </w:rPr>
            </w:pPr>
            <w:r w:rsidRPr="001B36C2">
              <w:rPr>
                <w:rFonts w:cstheme="minorHAnsi"/>
                <w:sz w:val="20"/>
                <w:szCs w:val="20"/>
              </w:rPr>
              <w:t xml:space="preserve">В качестве мер, направленных на снижение возникающих дополнительных рисков, можно назвать взаимодействие с контролирующей общество организацией по </w:t>
            </w:r>
            <w:r>
              <w:rPr>
                <w:rFonts w:cstheme="minorHAnsi"/>
                <w:sz w:val="20"/>
                <w:szCs w:val="20"/>
              </w:rPr>
              <w:t>направлению рассмотрения Советом</w:t>
            </w:r>
            <w:r w:rsidRPr="001B36C2">
              <w:rPr>
                <w:rFonts w:cstheme="minorHAnsi"/>
                <w:sz w:val="20"/>
                <w:szCs w:val="20"/>
              </w:rPr>
              <w:t xml:space="preserve"> директоров вопроса о формировании комитета по аудиту и дальнейшему рассмотрению результатов оценки комитетом по аудиту эффективности процесса проведения внешнего и внутреннего аудита в Обществе.</w:t>
            </w:r>
          </w:p>
          <w:p w14:paraId="55DD1B25" w14:textId="77777777" w:rsidR="007E6F28" w:rsidRPr="00472FCD" w:rsidRDefault="007E6F28"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Документом, призванным, по мнению Общества, </w:t>
            </w:r>
            <w:r w:rsidR="001B36C2">
              <w:rPr>
                <w:rFonts w:cstheme="minorHAnsi"/>
                <w:sz w:val="20"/>
                <w:szCs w:val="20"/>
              </w:rPr>
              <w:t xml:space="preserve">так же </w:t>
            </w:r>
            <w:r w:rsidRPr="00472FCD">
              <w:rPr>
                <w:rFonts w:cstheme="minorHAnsi"/>
                <w:sz w:val="20"/>
                <w:szCs w:val="20"/>
              </w:rPr>
              <w:t xml:space="preserve">минимизировать возникающие дополнительные риски в </w:t>
            </w:r>
            <w:r w:rsidRPr="00472FCD">
              <w:rPr>
                <w:rFonts w:cstheme="minorHAnsi"/>
                <w:sz w:val="20"/>
                <w:szCs w:val="20"/>
              </w:rPr>
              <w:lastRenderedPageBreak/>
              <w:t xml:space="preserve">случае несоблюдения данного элемента Кодекса, является Положение о внутреннем аудите, утвержденное Советом директоров Общества 08.07.2021. Указанное Положение является внутренним документом Общества, определяющим цели, задачи, полномочия, основные принципы организации и функционирования внутреннего аудита Общества и является основополагающим документом в области внутреннего аудита Общества. </w:t>
            </w:r>
          </w:p>
          <w:p w14:paraId="1E67315C" w14:textId="77777777" w:rsidR="00CD0907" w:rsidRPr="00472FCD" w:rsidRDefault="001B36C2" w:rsidP="00C3716B">
            <w:pPr>
              <w:pStyle w:val="ConsPlusNormal"/>
              <w:spacing w:after="120"/>
              <w:jc w:val="both"/>
              <w:rPr>
                <w:rFonts w:asciiTheme="minorHAnsi" w:hAnsiTheme="minorHAnsi" w:cstheme="minorHAnsi"/>
              </w:rPr>
            </w:pPr>
            <w:r w:rsidRPr="001B36C2">
              <w:rPr>
                <w:rFonts w:asciiTheme="minorHAnsi" w:hAnsiTheme="minorHAnsi" w:cstheme="minorHAnsi"/>
              </w:rPr>
              <w:t>Несо</w:t>
            </w:r>
            <w:r>
              <w:rPr>
                <w:rFonts w:asciiTheme="minorHAnsi" w:hAnsiTheme="minorHAnsi" w:cstheme="minorHAnsi"/>
              </w:rPr>
              <w:t>блюдение</w:t>
            </w:r>
            <w:r w:rsidRPr="001B36C2">
              <w:rPr>
                <w:rFonts w:asciiTheme="minorHAnsi" w:hAnsiTheme="minorHAnsi" w:cstheme="minorHAnsi"/>
              </w:rPr>
              <w:t xml:space="preserve"> </w:t>
            </w:r>
            <w:r>
              <w:rPr>
                <w:rFonts w:asciiTheme="minorHAnsi" w:hAnsiTheme="minorHAnsi" w:cstheme="minorHAnsi"/>
              </w:rPr>
              <w:t xml:space="preserve">критерия 1 </w:t>
            </w:r>
            <w:r w:rsidRPr="001B36C2">
              <w:rPr>
                <w:rFonts w:asciiTheme="minorHAnsi" w:hAnsiTheme="minorHAnsi" w:cstheme="minorHAnsi"/>
              </w:rPr>
              <w:t>принцип</w:t>
            </w:r>
            <w:r>
              <w:rPr>
                <w:rFonts w:asciiTheme="minorHAnsi" w:hAnsiTheme="minorHAnsi" w:cstheme="minorHAnsi"/>
              </w:rPr>
              <w:t>а</w:t>
            </w:r>
            <w:r w:rsidRPr="001B36C2">
              <w:rPr>
                <w:rFonts w:asciiTheme="minorHAnsi" w:hAnsiTheme="minorHAnsi" w:cstheme="minorHAnsi"/>
              </w:rPr>
              <w:t xml:space="preserve"> </w:t>
            </w:r>
            <w:r>
              <w:rPr>
                <w:rFonts w:asciiTheme="minorHAnsi" w:hAnsiTheme="minorHAnsi" w:cstheme="minorHAnsi"/>
              </w:rPr>
              <w:t>6.2.3</w:t>
            </w:r>
            <w:r w:rsidRPr="001B36C2">
              <w:rPr>
                <w:rFonts w:asciiTheme="minorHAnsi" w:hAnsiTheme="minorHAnsi" w:cstheme="minorHAnsi"/>
              </w:rPr>
              <w:t xml:space="preserve">. Кодекса является ограниченным по времени, Общество планирует достигнуть соблюдения элемента Кодекса в будущем. </w:t>
            </w:r>
            <w:r w:rsidR="007E6F28" w:rsidRPr="00472FCD">
              <w:rPr>
                <w:rFonts w:asciiTheme="minorHAnsi" w:hAnsiTheme="minorHAnsi" w:cstheme="minorHAnsi"/>
              </w:rPr>
              <w:t>В случае формирования комитета по аудиту в 202</w:t>
            </w:r>
            <w:r>
              <w:rPr>
                <w:rFonts w:asciiTheme="minorHAnsi" w:hAnsiTheme="minorHAnsi" w:cstheme="minorHAnsi"/>
              </w:rPr>
              <w:t>3</w:t>
            </w:r>
            <w:r w:rsidR="007E6F28" w:rsidRPr="00472FCD">
              <w:rPr>
                <w:rFonts w:asciiTheme="minorHAnsi" w:hAnsiTheme="minorHAnsi" w:cstheme="minorHAnsi"/>
              </w:rPr>
              <w:t xml:space="preserve"> году Общество рассмотрит возможность </w:t>
            </w:r>
            <w:r w:rsidR="00C3716B">
              <w:rPr>
                <w:rFonts w:asciiTheme="minorHAnsi" w:hAnsiTheme="minorHAnsi" w:cstheme="minorHAnsi"/>
              </w:rPr>
              <w:t xml:space="preserve">рассмотрения </w:t>
            </w:r>
            <w:r w:rsidR="00C3716B" w:rsidRPr="00472FCD">
              <w:rPr>
                <w:rFonts w:asciiTheme="minorHAnsi" w:hAnsiTheme="minorHAnsi" w:cstheme="minorHAnsi"/>
              </w:rPr>
              <w:t>результат</w:t>
            </w:r>
            <w:r w:rsidR="00C3716B">
              <w:rPr>
                <w:rFonts w:asciiTheme="minorHAnsi" w:hAnsiTheme="minorHAnsi" w:cstheme="minorHAnsi"/>
              </w:rPr>
              <w:t>ов</w:t>
            </w:r>
            <w:r w:rsidR="00C3716B" w:rsidRPr="00472FCD">
              <w:rPr>
                <w:rFonts w:asciiTheme="minorHAnsi" w:hAnsiTheme="minorHAnsi" w:cstheme="minorHAnsi"/>
              </w:rPr>
              <w:t xml:space="preserve"> оценки комитетом по аудиту эффективности процесса проведения внешнего и внутреннего аудита</w:t>
            </w:r>
            <w:r w:rsidR="00C3716B">
              <w:rPr>
                <w:rFonts w:asciiTheme="minorHAnsi" w:hAnsiTheme="minorHAnsi" w:cstheme="minorHAnsi"/>
              </w:rPr>
              <w:t>, а также добавления информации о результатах такой проверки в годовой отчет Общества</w:t>
            </w:r>
            <w:r w:rsidR="00C3716B" w:rsidRPr="00472FCD">
              <w:rPr>
                <w:rFonts w:asciiTheme="minorHAnsi" w:hAnsiTheme="minorHAnsi" w:cstheme="minorHAnsi"/>
              </w:rPr>
              <w:t>.</w:t>
            </w:r>
          </w:p>
        </w:tc>
      </w:tr>
      <w:tr w:rsidR="00EC1B1A" w:rsidRPr="00472FCD" w14:paraId="6323E5D4" w14:textId="77777777" w:rsidTr="00EC1B1A">
        <w:tc>
          <w:tcPr>
            <w:tcW w:w="624" w:type="dxa"/>
          </w:tcPr>
          <w:p w14:paraId="03739FAC" w14:textId="77777777" w:rsidR="00ED10F9" w:rsidRPr="00472FCD" w:rsidRDefault="00ED10F9" w:rsidP="00EC1B1A">
            <w:pPr>
              <w:pStyle w:val="ConsPlusNormal"/>
              <w:outlineLvl w:val="1"/>
              <w:rPr>
                <w:rFonts w:asciiTheme="minorHAnsi" w:hAnsiTheme="minorHAnsi" w:cstheme="minorHAnsi"/>
              </w:rPr>
            </w:pPr>
            <w:r w:rsidRPr="00472FCD">
              <w:rPr>
                <w:rFonts w:asciiTheme="minorHAnsi" w:hAnsiTheme="minorHAnsi" w:cstheme="minorHAnsi"/>
              </w:rPr>
              <w:lastRenderedPageBreak/>
              <w:t>6.3</w:t>
            </w:r>
          </w:p>
        </w:tc>
        <w:tc>
          <w:tcPr>
            <w:tcW w:w="14680" w:type="dxa"/>
            <w:gridSpan w:val="4"/>
          </w:tcPr>
          <w:p w14:paraId="05C14941"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EC1B1A" w:rsidRPr="00472FCD" w14:paraId="7C2F8CA3" w14:textId="77777777" w:rsidTr="00EC1B1A">
        <w:tc>
          <w:tcPr>
            <w:tcW w:w="624" w:type="dxa"/>
          </w:tcPr>
          <w:p w14:paraId="7334DE17" w14:textId="77777777" w:rsidR="00815770" w:rsidRPr="00472FCD" w:rsidRDefault="00815770" w:rsidP="00EC1B1A">
            <w:pPr>
              <w:pStyle w:val="ConsPlusNormal"/>
              <w:rPr>
                <w:rFonts w:asciiTheme="minorHAnsi" w:hAnsiTheme="minorHAnsi" w:cstheme="minorHAnsi"/>
              </w:rPr>
            </w:pPr>
            <w:r w:rsidRPr="00472FCD">
              <w:rPr>
                <w:rFonts w:asciiTheme="minorHAnsi" w:hAnsiTheme="minorHAnsi" w:cstheme="minorHAnsi"/>
              </w:rPr>
              <w:t>6.3.1</w:t>
            </w:r>
          </w:p>
        </w:tc>
        <w:tc>
          <w:tcPr>
            <w:tcW w:w="2915" w:type="dxa"/>
          </w:tcPr>
          <w:p w14:paraId="4E38FDA8" w14:textId="77777777" w:rsidR="00815770" w:rsidRPr="00472FCD" w:rsidRDefault="00815770" w:rsidP="00EC1B1A">
            <w:pPr>
              <w:pStyle w:val="ConsPlusNormal"/>
              <w:rPr>
                <w:rFonts w:asciiTheme="minorHAnsi" w:hAnsiTheme="minorHAnsi" w:cstheme="minorHAnsi"/>
              </w:rPr>
            </w:pPr>
            <w:r w:rsidRPr="00472FCD">
              <w:rPr>
                <w:rFonts w:asciiTheme="minorHAnsi" w:hAnsiTheme="minorHAnsi" w:cstheme="minorHAnsi"/>
              </w:rPr>
              <w:t>Реализация акционерами права на доступ к документам и информации общества не сопряжена с неоправданными сложностями</w:t>
            </w:r>
          </w:p>
        </w:tc>
        <w:tc>
          <w:tcPr>
            <w:tcW w:w="3686" w:type="dxa"/>
          </w:tcPr>
          <w:p w14:paraId="7B68060C" w14:textId="77777777" w:rsidR="00815770" w:rsidRPr="00472FCD" w:rsidRDefault="00815770" w:rsidP="00EC1B1A">
            <w:pPr>
              <w:pStyle w:val="ConsPlusNormal"/>
              <w:rPr>
                <w:rFonts w:asciiTheme="minorHAnsi" w:hAnsiTheme="minorHAnsi" w:cstheme="minorHAnsi"/>
              </w:rPr>
            </w:pPr>
            <w:r w:rsidRPr="00472FCD">
              <w:rPr>
                <w:rFonts w:asciiTheme="minorHAnsi" w:hAnsiTheme="minorHAnsi" w:cstheme="minorHAnsi"/>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14:paraId="60BCE967" w14:textId="77777777" w:rsidR="00815770" w:rsidRPr="00472FCD" w:rsidRDefault="00815770" w:rsidP="00EC1B1A">
            <w:pPr>
              <w:pStyle w:val="ConsPlusNormal"/>
              <w:rPr>
                <w:rFonts w:asciiTheme="minorHAnsi" w:hAnsiTheme="minorHAnsi" w:cstheme="minorHAnsi"/>
              </w:rPr>
            </w:pPr>
            <w:r w:rsidRPr="00472FCD">
              <w:rPr>
                <w:rFonts w:asciiTheme="minorHAnsi" w:hAnsiTheme="minorHAnsi" w:cstheme="minorHAnsi"/>
              </w:rPr>
              <w:t>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w:t>
            </w:r>
          </w:p>
        </w:tc>
        <w:tc>
          <w:tcPr>
            <w:tcW w:w="2693" w:type="dxa"/>
          </w:tcPr>
          <w:p w14:paraId="4A52F5C0" w14:textId="77777777" w:rsidR="00815770" w:rsidRPr="00472FCD" w:rsidRDefault="0081577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6BAA9EB7" w14:textId="77777777" w:rsidR="00815770" w:rsidRPr="00472FCD" w:rsidRDefault="00815770"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B97B5C4" w14:textId="77777777" w:rsidR="00815770" w:rsidRPr="00472FCD" w:rsidRDefault="00815770"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624C73D" w14:textId="77777777" w:rsidR="00815770" w:rsidRPr="00472FCD" w:rsidRDefault="00815770" w:rsidP="00EC1B1A">
            <w:pPr>
              <w:pStyle w:val="ConsPlusNormal"/>
              <w:rPr>
                <w:rFonts w:asciiTheme="minorHAnsi" w:hAnsiTheme="minorHAnsi" w:cstheme="minorHAnsi"/>
              </w:rPr>
            </w:pPr>
          </w:p>
        </w:tc>
        <w:tc>
          <w:tcPr>
            <w:tcW w:w="5386" w:type="dxa"/>
          </w:tcPr>
          <w:p w14:paraId="5BFC6159" w14:textId="77777777" w:rsidR="00815770" w:rsidRPr="00472FCD" w:rsidRDefault="00815770" w:rsidP="00EC1B1A">
            <w:pPr>
              <w:pStyle w:val="ConsPlusNormal"/>
              <w:rPr>
                <w:rFonts w:asciiTheme="minorHAnsi" w:hAnsiTheme="minorHAnsi" w:cstheme="minorHAnsi"/>
              </w:rPr>
            </w:pPr>
          </w:p>
        </w:tc>
      </w:tr>
      <w:tr w:rsidR="00EC1B1A" w:rsidRPr="00472FCD" w14:paraId="17CFA810" w14:textId="77777777" w:rsidTr="00EC1B1A">
        <w:tc>
          <w:tcPr>
            <w:tcW w:w="624" w:type="dxa"/>
          </w:tcPr>
          <w:p w14:paraId="47334C57" w14:textId="77777777" w:rsidR="00B7092A" w:rsidRPr="00472FCD" w:rsidRDefault="00B7092A" w:rsidP="00EC1B1A">
            <w:pPr>
              <w:pStyle w:val="ConsPlusNormal"/>
              <w:rPr>
                <w:rFonts w:asciiTheme="minorHAnsi" w:hAnsiTheme="minorHAnsi" w:cstheme="minorHAnsi"/>
              </w:rPr>
            </w:pPr>
            <w:r w:rsidRPr="00472FCD">
              <w:rPr>
                <w:rFonts w:asciiTheme="minorHAnsi" w:hAnsiTheme="minorHAnsi" w:cstheme="minorHAnsi"/>
              </w:rPr>
              <w:lastRenderedPageBreak/>
              <w:t>6.3.2</w:t>
            </w:r>
          </w:p>
        </w:tc>
        <w:tc>
          <w:tcPr>
            <w:tcW w:w="2915" w:type="dxa"/>
          </w:tcPr>
          <w:p w14:paraId="16047AA7" w14:textId="77777777" w:rsidR="00B7092A" w:rsidRPr="00472FCD" w:rsidRDefault="00B7092A" w:rsidP="00EC1B1A">
            <w:pPr>
              <w:pStyle w:val="ConsPlusNormal"/>
              <w:rPr>
                <w:rFonts w:asciiTheme="minorHAnsi" w:hAnsiTheme="minorHAnsi" w:cstheme="minorHAnsi"/>
              </w:rPr>
            </w:pPr>
            <w:r w:rsidRPr="00472FCD">
              <w:rPr>
                <w:rFonts w:asciiTheme="minorHAnsi" w:hAnsiTheme="minorHAnsi" w:cstheme="minorHAnsi"/>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3686" w:type="dxa"/>
          </w:tcPr>
          <w:p w14:paraId="44E2125D" w14:textId="77777777" w:rsidR="00B7092A" w:rsidRPr="00472FCD" w:rsidRDefault="00B7092A" w:rsidP="00EC1B1A">
            <w:pPr>
              <w:pStyle w:val="ConsPlusNormal"/>
              <w:rPr>
                <w:rFonts w:asciiTheme="minorHAnsi" w:hAnsiTheme="minorHAnsi" w:cstheme="minorHAnsi"/>
              </w:rPr>
            </w:pPr>
            <w:r w:rsidRPr="00472FCD">
              <w:rPr>
                <w:rFonts w:asciiTheme="minorHAnsi" w:hAnsiTheme="minorHAnsi" w:cstheme="minorHAnsi"/>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14:paraId="2FE74E61" w14:textId="77777777" w:rsidR="00B7092A" w:rsidRPr="00472FCD" w:rsidRDefault="00B7092A" w:rsidP="00EC1B1A">
            <w:pPr>
              <w:pStyle w:val="ConsPlusNormal"/>
              <w:rPr>
                <w:rFonts w:asciiTheme="minorHAnsi" w:hAnsiTheme="minorHAnsi" w:cstheme="minorHAnsi"/>
              </w:rPr>
            </w:pPr>
            <w:r w:rsidRPr="00472FCD">
              <w:rPr>
                <w:rFonts w:asciiTheme="minorHAnsi" w:hAnsiTheme="minorHAnsi" w:cstheme="minorHAnsi"/>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2693" w:type="dxa"/>
          </w:tcPr>
          <w:p w14:paraId="57B6BBD9" w14:textId="77777777" w:rsidR="00B7092A" w:rsidRPr="00472FCD" w:rsidRDefault="00B709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8516128" w14:textId="77777777" w:rsidR="00B7092A" w:rsidRPr="00472FCD" w:rsidRDefault="00B7092A"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508EF89" w14:textId="77777777" w:rsidR="00B7092A" w:rsidRPr="00472FCD" w:rsidRDefault="00B7092A"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42DA107E" w14:textId="77777777" w:rsidR="00B7092A" w:rsidRPr="00472FCD" w:rsidRDefault="00B7092A" w:rsidP="00EC1B1A">
            <w:pPr>
              <w:pStyle w:val="ConsPlusNormal"/>
              <w:rPr>
                <w:rFonts w:asciiTheme="minorHAnsi" w:hAnsiTheme="minorHAnsi" w:cstheme="minorHAnsi"/>
              </w:rPr>
            </w:pPr>
          </w:p>
        </w:tc>
        <w:tc>
          <w:tcPr>
            <w:tcW w:w="5386" w:type="dxa"/>
          </w:tcPr>
          <w:p w14:paraId="42B794AE" w14:textId="77777777" w:rsidR="00B7092A" w:rsidRPr="00472FCD" w:rsidRDefault="00B7092A" w:rsidP="00EC1B1A">
            <w:pPr>
              <w:pStyle w:val="ConsPlusNormal"/>
              <w:rPr>
                <w:rFonts w:asciiTheme="minorHAnsi" w:hAnsiTheme="minorHAnsi" w:cstheme="minorHAnsi"/>
              </w:rPr>
            </w:pPr>
          </w:p>
        </w:tc>
      </w:tr>
      <w:tr w:rsidR="00EC1B1A" w:rsidRPr="00472FCD" w14:paraId="0D7F4087" w14:textId="77777777" w:rsidTr="00EC1B1A">
        <w:tc>
          <w:tcPr>
            <w:tcW w:w="624" w:type="dxa"/>
          </w:tcPr>
          <w:p w14:paraId="146F20EB" w14:textId="77777777" w:rsidR="00ED10F9" w:rsidRPr="00472FCD" w:rsidRDefault="00ED10F9" w:rsidP="00EC1B1A">
            <w:pPr>
              <w:pStyle w:val="ConsPlusNormal"/>
              <w:outlineLvl w:val="1"/>
              <w:rPr>
                <w:rFonts w:asciiTheme="minorHAnsi" w:hAnsiTheme="minorHAnsi" w:cstheme="minorHAnsi"/>
              </w:rPr>
            </w:pPr>
            <w:r w:rsidRPr="00472FCD">
              <w:rPr>
                <w:rFonts w:asciiTheme="minorHAnsi" w:hAnsiTheme="minorHAnsi" w:cstheme="minorHAnsi"/>
              </w:rPr>
              <w:t>7.1</w:t>
            </w:r>
          </w:p>
        </w:tc>
        <w:tc>
          <w:tcPr>
            <w:tcW w:w="14680" w:type="dxa"/>
            <w:gridSpan w:val="4"/>
          </w:tcPr>
          <w:p w14:paraId="064E8635" w14:textId="77777777" w:rsidR="00ED10F9" w:rsidRPr="00472FCD" w:rsidRDefault="00ED10F9" w:rsidP="00EC1B1A">
            <w:pPr>
              <w:pStyle w:val="ConsPlusNormal"/>
              <w:rPr>
                <w:rFonts w:asciiTheme="minorHAnsi" w:hAnsiTheme="minorHAnsi" w:cstheme="minorHAnsi"/>
              </w:rPr>
            </w:pPr>
            <w:r w:rsidRPr="00472FCD">
              <w:rPr>
                <w:rFonts w:asciiTheme="minorHAnsi" w:hAnsiTheme="minorHAnsi" w:cstheme="minorHAnsi"/>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EC1B1A" w:rsidRPr="00472FCD" w14:paraId="23E189D2" w14:textId="77777777" w:rsidTr="00EC1B1A">
        <w:tc>
          <w:tcPr>
            <w:tcW w:w="624" w:type="dxa"/>
          </w:tcPr>
          <w:p w14:paraId="65DB2108" w14:textId="77777777" w:rsidR="009C1144" w:rsidRPr="00472FCD" w:rsidRDefault="009C1144" w:rsidP="00EC1B1A">
            <w:pPr>
              <w:pStyle w:val="ConsPlusNormal"/>
              <w:rPr>
                <w:rFonts w:asciiTheme="minorHAnsi" w:hAnsiTheme="minorHAnsi" w:cstheme="minorHAnsi"/>
              </w:rPr>
            </w:pPr>
            <w:r w:rsidRPr="00472FCD">
              <w:rPr>
                <w:rFonts w:asciiTheme="minorHAnsi" w:hAnsiTheme="minorHAnsi" w:cstheme="minorHAnsi"/>
              </w:rPr>
              <w:t>7.1.1</w:t>
            </w:r>
          </w:p>
        </w:tc>
        <w:tc>
          <w:tcPr>
            <w:tcW w:w="2915" w:type="dxa"/>
          </w:tcPr>
          <w:p w14:paraId="228F0D45" w14:textId="77777777" w:rsidR="009C1144" w:rsidRPr="00472FCD" w:rsidRDefault="009C1144" w:rsidP="00EC1B1A">
            <w:pPr>
              <w:pStyle w:val="ConsPlusNormal"/>
              <w:rPr>
                <w:rFonts w:asciiTheme="minorHAnsi" w:hAnsiTheme="minorHAnsi" w:cstheme="minorHAnsi"/>
              </w:rPr>
            </w:pPr>
            <w:r w:rsidRPr="00472FCD">
              <w:rPr>
                <w:rFonts w:asciiTheme="minorHAnsi" w:hAnsiTheme="minorHAnsi" w:cstheme="minorHAnsi"/>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472FCD">
              <w:rPr>
                <w:rFonts w:asciiTheme="minorHAnsi" w:hAnsiTheme="minorHAnsi" w:cstheme="minorHAnsi"/>
              </w:rPr>
              <w:t>делистинга</w:t>
            </w:r>
            <w:proofErr w:type="spellEnd"/>
            <w:r w:rsidRPr="00472FCD">
              <w:rPr>
                <w:rFonts w:asciiTheme="minorHAnsi" w:hAnsiTheme="minorHAnsi" w:cstheme="minorHAnsi"/>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w:t>
            </w:r>
            <w:r w:rsidRPr="00472FCD">
              <w:rPr>
                <w:rFonts w:asciiTheme="minorHAnsi" w:hAnsiTheme="minorHAnsi" w:cstheme="minorHAnsi"/>
              </w:rPr>
              <w:lastRenderedPageBreak/>
              <w:t>существенными корпоративными действиями, и такие действия отнесены к компетенции совета директоров общества</w:t>
            </w:r>
          </w:p>
        </w:tc>
        <w:tc>
          <w:tcPr>
            <w:tcW w:w="3686" w:type="dxa"/>
          </w:tcPr>
          <w:p w14:paraId="64FCCFFA" w14:textId="77777777" w:rsidR="009C1144" w:rsidRPr="00472FCD" w:rsidRDefault="009C1144" w:rsidP="00EC1B1A">
            <w:pPr>
              <w:pStyle w:val="ConsPlusNormal"/>
              <w:rPr>
                <w:rFonts w:asciiTheme="minorHAnsi" w:hAnsiTheme="minorHAnsi" w:cstheme="minorHAnsi"/>
              </w:rPr>
            </w:pPr>
            <w:r w:rsidRPr="00472FCD">
              <w:rPr>
                <w:rFonts w:asciiTheme="minorHAnsi" w:hAnsiTheme="minorHAnsi" w:cstheme="minorHAnsi"/>
              </w:rPr>
              <w:lastRenderedPageBreak/>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2693" w:type="dxa"/>
          </w:tcPr>
          <w:p w14:paraId="51C3A7B3" w14:textId="77777777" w:rsidR="009C1144" w:rsidRPr="00472FCD" w:rsidRDefault="009C1144"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5A055DDC" w14:textId="77777777" w:rsidR="009C1144" w:rsidRPr="00472FCD" w:rsidRDefault="009C1144"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1AEEA6FA" w14:textId="77777777" w:rsidR="009C1144" w:rsidRPr="00472FCD" w:rsidRDefault="009C1144"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5088876E" w14:textId="77777777" w:rsidR="009C1144" w:rsidRPr="00472FCD" w:rsidRDefault="009C1144" w:rsidP="00EC1B1A">
            <w:pPr>
              <w:pStyle w:val="ConsPlusNormal"/>
              <w:rPr>
                <w:rFonts w:asciiTheme="minorHAnsi" w:hAnsiTheme="minorHAnsi" w:cstheme="minorHAnsi"/>
              </w:rPr>
            </w:pPr>
          </w:p>
        </w:tc>
        <w:tc>
          <w:tcPr>
            <w:tcW w:w="5386" w:type="dxa"/>
          </w:tcPr>
          <w:p w14:paraId="20C07329" w14:textId="77777777" w:rsidR="00736C2A" w:rsidRPr="00CE0042" w:rsidRDefault="00736C2A"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CE0042">
              <w:rPr>
                <w:rFonts w:eastAsiaTheme="minorEastAsia" w:cstheme="minorHAnsi"/>
                <w:sz w:val="20"/>
                <w:szCs w:val="20"/>
                <w:lang w:eastAsia="ru-RU"/>
              </w:rPr>
              <w:t xml:space="preserve">критерий </w:t>
            </w:r>
            <w:r w:rsidRPr="00736C2A">
              <w:rPr>
                <w:rFonts w:eastAsiaTheme="minorEastAsia" w:cstheme="minorHAnsi"/>
                <w:sz w:val="20"/>
                <w:szCs w:val="20"/>
                <w:lang w:eastAsia="ru-RU"/>
              </w:rPr>
              <w:t xml:space="preserve">1 </w:t>
            </w:r>
            <w:r>
              <w:rPr>
                <w:rFonts w:eastAsiaTheme="minorEastAsia" w:cstheme="minorHAnsi"/>
                <w:sz w:val="20"/>
                <w:szCs w:val="20"/>
                <w:lang w:eastAsia="ru-RU"/>
              </w:rPr>
              <w:t>частично</w:t>
            </w:r>
            <w:r w:rsidR="00347341" w:rsidRPr="00EC6542">
              <w:rPr>
                <w:rFonts w:eastAsiaTheme="minorEastAsia" w:cstheme="minorHAnsi"/>
                <w:sz w:val="20"/>
                <w:szCs w:val="20"/>
                <w:lang w:eastAsia="ru-RU"/>
              </w:rPr>
              <w:t xml:space="preserve"> соблюдается</w:t>
            </w:r>
          </w:p>
          <w:p w14:paraId="120EAA76" w14:textId="77777777" w:rsidR="007E6F28" w:rsidRPr="00472FCD" w:rsidRDefault="007E6F28"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b/>
                <w:sz w:val="20"/>
                <w:szCs w:val="20"/>
                <w:lang w:eastAsia="ru-RU"/>
              </w:rPr>
              <w:t>В отношении критерия</w:t>
            </w:r>
            <w:r w:rsidR="002323FA">
              <w:rPr>
                <w:rFonts w:eastAsiaTheme="minorEastAsia" w:cstheme="minorHAnsi"/>
                <w:b/>
                <w:sz w:val="20"/>
                <w:szCs w:val="20"/>
                <w:lang w:eastAsia="ru-RU"/>
              </w:rPr>
              <w:t xml:space="preserve"> 1</w:t>
            </w:r>
            <w:r w:rsidRPr="00472FCD">
              <w:rPr>
                <w:rFonts w:eastAsiaTheme="minorEastAsia" w:cstheme="minorHAnsi"/>
                <w:b/>
                <w:sz w:val="20"/>
                <w:szCs w:val="20"/>
                <w:lang w:eastAsia="ru-RU"/>
              </w:rPr>
              <w:t xml:space="preserve"> Общество приводит следующ</w:t>
            </w:r>
            <w:r w:rsidR="002323FA">
              <w:rPr>
                <w:rFonts w:eastAsiaTheme="minorEastAsia" w:cstheme="minorHAnsi"/>
                <w:b/>
                <w:sz w:val="20"/>
                <w:szCs w:val="20"/>
                <w:lang w:eastAsia="ru-RU"/>
              </w:rPr>
              <w:t>е</w:t>
            </w:r>
            <w:r w:rsidR="00355979">
              <w:rPr>
                <w:rFonts w:eastAsiaTheme="minorEastAsia" w:cstheme="minorHAnsi"/>
                <w:b/>
                <w:sz w:val="20"/>
                <w:szCs w:val="20"/>
                <w:lang w:eastAsia="ru-RU"/>
              </w:rPr>
              <w:t>е</w:t>
            </w:r>
            <w:r w:rsidRPr="00472FCD">
              <w:rPr>
                <w:rFonts w:eastAsiaTheme="minorEastAsia" w:cstheme="minorHAnsi"/>
                <w:b/>
                <w:sz w:val="20"/>
                <w:szCs w:val="20"/>
                <w:lang w:eastAsia="ru-RU"/>
              </w:rPr>
              <w:t xml:space="preserve"> пояснени</w:t>
            </w:r>
            <w:r w:rsidR="00355979">
              <w:rPr>
                <w:rFonts w:eastAsiaTheme="minorEastAsia" w:cstheme="minorHAnsi"/>
                <w:b/>
                <w:sz w:val="20"/>
                <w:szCs w:val="20"/>
                <w:lang w:eastAsia="ru-RU"/>
              </w:rPr>
              <w:t>е</w:t>
            </w:r>
            <w:r w:rsidRPr="00472FCD">
              <w:rPr>
                <w:rFonts w:eastAsiaTheme="minorEastAsia" w:cstheme="minorHAnsi"/>
                <w:b/>
                <w:sz w:val="20"/>
                <w:szCs w:val="20"/>
                <w:lang w:eastAsia="ru-RU"/>
              </w:rPr>
              <w:t>:</w:t>
            </w:r>
          </w:p>
          <w:p w14:paraId="57AE3E0B" w14:textId="77777777" w:rsidR="007E6F28" w:rsidRPr="00472FCD" w:rsidRDefault="007E6F28" w:rsidP="00EC1B1A">
            <w:pPr>
              <w:widowControl w:val="0"/>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Уставом общества не определен перечень (критерии) сделок или иных действий, являющихся существенными корпоративными действиями. </w:t>
            </w:r>
          </w:p>
          <w:p w14:paraId="5463EE77" w14:textId="77777777" w:rsidR="007E6F28" w:rsidRPr="00472FCD" w:rsidRDefault="007E6F28"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 xml:space="preserve">Тем не менее, в Уставе Общества закреплено значительное количество </w:t>
            </w:r>
            <w:r w:rsidR="00B7295A">
              <w:rPr>
                <w:rFonts w:eastAsiaTheme="minorEastAsia" w:cstheme="minorHAnsi"/>
                <w:sz w:val="20"/>
                <w:szCs w:val="20"/>
                <w:lang w:eastAsia="ru-RU"/>
              </w:rPr>
              <w:t>действий</w:t>
            </w:r>
            <w:r w:rsidRPr="00472FCD">
              <w:rPr>
                <w:rFonts w:eastAsiaTheme="minorEastAsia" w:cstheme="minorHAnsi"/>
                <w:sz w:val="20"/>
                <w:szCs w:val="20"/>
                <w:lang w:eastAsia="ru-RU"/>
              </w:rPr>
              <w:t xml:space="preserve">, относящихся, по мнению Общества, к существенным корпоративным (например: реорганизация Общества, увеличение/уменьшение уставного капитала Общества, дробление и консолидация акций, принятие решений об участии Общества в других организациях, принятие решения об обращении с заявлением о </w:t>
            </w:r>
            <w:proofErr w:type="spellStart"/>
            <w:r w:rsidRPr="00472FCD">
              <w:rPr>
                <w:rFonts w:eastAsiaTheme="minorEastAsia" w:cstheme="minorHAnsi"/>
                <w:sz w:val="20"/>
                <w:szCs w:val="20"/>
                <w:lang w:eastAsia="ru-RU"/>
              </w:rPr>
              <w:t>делистинге</w:t>
            </w:r>
            <w:proofErr w:type="spellEnd"/>
            <w:r w:rsidRPr="00472FCD">
              <w:rPr>
                <w:rFonts w:eastAsiaTheme="minorEastAsia" w:cstheme="minorHAnsi"/>
                <w:sz w:val="20"/>
                <w:szCs w:val="20"/>
                <w:lang w:eastAsia="ru-RU"/>
              </w:rPr>
              <w:t xml:space="preserve"> акций Общества и (или) эмиссионных ценных бумаг Общества, конвертируемых в его акции; сделок, в соответствии с которыми третьи лица получают права владения, пользования или распоряжения недвижимым имуществом Общества; сделок, в соответствии с которыми Общество получает права владения, пользования или </w:t>
            </w:r>
            <w:r w:rsidRPr="00472FCD">
              <w:rPr>
                <w:rFonts w:eastAsiaTheme="minorEastAsia" w:cstheme="minorHAnsi"/>
                <w:sz w:val="20"/>
                <w:szCs w:val="20"/>
                <w:lang w:eastAsia="ru-RU"/>
              </w:rPr>
              <w:lastRenderedPageBreak/>
              <w:t>распоряжения недвижимым имуществом третьих лиц и др.).</w:t>
            </w:r>
          </w:p>
          <w:p w14:paraId="1E9FF21C" w14:textId="295DB3ED" w:rsidR="007E6F28" w:rsidRPr="0036497A" w:rsidRDefault="0036497A" w:rsidP="00EC1B1A">
            <w:pPr>
              <w:autoSpaceDE w:val="0"/>
              <w:autoSpaceDN w:val="0"/>
              <w:adjustRightInd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 xml:space="preserve">Учитывая сложившуюся в настоящее время структуру акционерного капитала, а также ввиду того, что проекты Уставов для подконтрольных обществ, как правило, разрабатываются контролирующим общество лицом, у Общества отсутствует возможность определить и отразить в Уставе </w:t>
            </w:r>
            <w:r w:rsidRPr="0036497A">
              <w:rPr>
                <w:rFonts w:eastAsiaTheme="minorEastAsia" w:cstheme="minorHAnsi"/>
                <w:sz w:val="20"/>
                <w:szCs w:val="20"/>
                <w:lang w:eastAsia="ru-RU"/>
              </w:rPr>
              <w:t>перечень (критерии) сделок или иных действий, являющихся существенными корпоративными действиями для Общества.</w:t>
            </w:r>
          </w:p>
          <w:p w14:paraId="7917DF61" w14:textId="77777777" w:rsidR="009C1144" w:rsidRPr="00472FCD" w:rsidRDefault="0036497A" w:rsidP="00F5357E">
            <w:pPr>
              <w:spacing w:after="120" w:line="240" w:lineRule="auto"/>
              <w:jc w:val="both"/>
              <w:rPr>
                <w:rFonts w:cstheme="minorHAnsi"/>
                <w:sz w:val="20"/>
                <w:szCs w:val="20"/>
              </w:rPr>
            </w:pPr>
            <w:r>
              <w:rPr>
                <w:rFonts w:cstheme="minorHAnsi"/>
                <w:sz w:val="20"/>
                <w:szCs w:val="20"/>
              </w:rPr>
              <w:t xml:space="preserve">Частичное несоблюдение </w:t>
            </w:r>
            <w:r w:rsidRPr="0036497A">
              <w:rPr>
                <w:rFonts w:cstheme="minorHAnsi"/>
                <w:sz w:val="20"/>
                <w:szCs w:val="20"/>
              </w:rPr>
              <w:t>принцип</w:t>
            </w:r>
            <w:r>
              <w:rPr>
                <w:rFonts w:cstheme="minorHAnsi"/>
                <w:sz w:val="20"/>
                <w:szCs w:val="20"/>
              </w:rPr>
              <w:t>а</w:t>
            </w:r>
            <w:r w:rsidRPr="0036497A">
              <w:rPr>
                <w:rFonts w:cstheme="minorHAnsi"/>
                <w:sz w:val="20"/>
                <w:szCs w:val="20"/>
              </w:rPr>
              <w:t xml:space="preserve"> </w:t>
            </w:r>
            <w:r w:rsidR="00F5357E">
              <w:rPr>
                <w:rFonts w:cstheme="minorHAnsi"/>
                <w:sz w:val="20"/>
                <w:szCs w:val="20"/>
              </w:rPr>
              <w:t>7.1.1</w:t>
            </w:r>
            <w:r w:rsidRPr="0036497A">
              <w:rPr>
                <w:rFonts w:cstheme="minorHAnsi"/>
                <w:sz w:val="20"/>
                <w:szCs w:val="20"/>
              </w:rPr>
              <w:t xml:space="preserve">. Кодекса является ограниченным по времени, Общество планирует достигнуть соблюдения элемента Кодекса в будущем. </w:t>
            </w:r>
            <w:r w:rsidR="00F5357E">
              <w:rPr>
                <w:rFonts w:cstheme="minorHAnsi"/>
                <w:sz w:val="20"/>
                <w:szCs w:val="20"/>
              </w:rPr>
              <w:t>В 2023-2025</w:t>
            </w:r>
            <w:r w:rsidR="007E6F28" w:rsidRPr="00472FCD">
              <w:rPr>
                <w:rFonts w:cstheme="minorHAnsi"/>
                <w:sz w:val="20"/>
                <w:szCs w:val="20"/>
              </w:rPr>
              <w:t xml:space="preserve"> год</w:t>
            </w:r>
            <w:r w:rsidR="00F5357E">
              <w:rPr>
                <w:rFonts w:cstheme="minorHAnsi"/>
                <w:sz w:val="20"/>
                <w:szCs w:val="20"/>
              </w:rPr>
              <w:t>ах</w:t>
            </w:r>
            <w:r w:rsidR="007E6F28" w:rsidRPr="00472FCD">
              <w:rPr>
                <w:rFonts w:cstheme="minorHAnsi"/>
                <w:sz w:val="20"/>
                <w:szCs w:val="20"/>
              </w:rPr>
              <w:t xml:space="preserve"> Общество </w:t>
            </w:r>
            <w:r w:rsidR="001021BF">
              <w:rPr>
                <w:rFonts w:cstheme="minorHAnsi"/>
                <w:sz w:val="20"/>
                <w:szCs w:val="20"/>
              </w:rPr>
              <w:t xml:space="preserve">планирует </w:t>
            </w:r>
            <w:r w:rsidR="001021BF" w:rsidRPr="00472FCD">
              <w:rPr>
                <w:rFonts w:cstheme="minorHAnsi"/>
                <w:sz w:val="20"/>
                <w:szCs w:val="20"/>
              </w:rPr>
              <w:t>рассмотр</w:t>
            </w:r>
            <w:r w:rsidR="001021BF">
              <w:rPr>
                <w:rFonts w:cstheme="minorHAnsi"/>
                <w:sz w:val="20"/>
                <w:szCs w:val="20"/>
              </w:rPr>
              <w:t>еть</w:t>
            </w:r>
            <w:r w:rsidR="007E6F28" w:rsidRPr="00472FCD">
              <w:rPr>
                <w:rFonts w:cstheme="minorHAnsi"/>
                <w:sz w:val="20"/>
                <w:szCs w:val="20"/>
              </w:rPr>
              <w:t xml:space="preserve"> возможность закрепления в Уставе понятия существенными корпоративных действий. </w:t>
            </w:r>
          </w:p>
        </w:tc>
      </w:tr>
      <w:tr w:rsidR="00EC1B1A" w:rsidRPr="00472FCD" w14:paraId="5AC242E9" w14:textId="77777777" w:rsidTr="00EC1B1A">
        <w:tc>
          <w:tcPr>
            <w:tcW w:w="624" w:type="dxa"/>
          </w:tcPr>
          <w:p w14:paraId="1E710140" w14:textId="77777777" w:rsidR="00335DF8" w:rsidRPr="00472FCD" w:rsidRDefault="00335DF8" w:rsidP="00EC1B1A">
            <w:pPr>
              <w:pStyle w:val="ConsPlusNormal"/>
              <w:rPr>
                <w:rFonts w:asciiTheme="minorHAnsi" w:hAnsiTheme="minorHAnsi" w:cstheme="minorHAnsi"/>
              </w:rPr>
            </w:pPr>
            <w:r w:rsidRPr="00472FCD">
              <w:rPr>
                <w:rFonts w:asciiTheme="minorHAnsi" w:hAnsiTheme="minorHAnsi" w:cstheme="minorHAnsi"/>
              </w:rPr>
              <w:lastRenderedPageBreak/>
              <w:t>7.1.2</w:t>
            </w:r>
          </w:p>
        </w:tc>
        <w:tc>
          <w:tcPr>
            <w:tcW w:w="2915" w:type="dxa"/>
          </w:tcPr>
          <w:p w14:paraId="7049C46C" w14:textId="77777777" w:rsidR="00335DF8" w:rsidRPr="00472FCD" w:rsidRDefault="00335DF8" w:rsidP="00EC1B1A">
            <w:pPr>
              <w:pStyle w:val="ConsPlusNormal"/>
              <w:rPr>
                <w:rFonts w:asciiTheme="minorHAnsi" w:hAnsiTheme="minorHAnsi" w:cstheme="minorHAnsi"/>
              </w:rPr>
            </w:pPr>
            <w:r w:rsidRPr="00472FCD">
              <w:rPr>
                <w:rFonts w:asciiTheme="minorHAnsi" w:hAnsiTheme="minorHAnsi" w:cstheme="minorHAnsi"/>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3686" w:type="dxa"/>
          </w:tcPr>
          <w:p w14:paraId="59014AB6" w14:textId="77777777" w:rsidR="00335DF8" w:rsidRPr="00472FCD" w:rsidRDefault="00335DF8" w:rsidP="00EC1B1A">
            <w:pPr>
              <w:pStyle w:val="ConsPlusNormal"/>
              <w:rPr>
                <w:rFonts w:asciiTheme="minorHAnsi" w:hAnsiTheme="minorHAnsi" w:cstheme="minorHAnsi"/>
              </w:rPr>
            </w:pPr>
            <w:r w:rsidRPr="00472FCD">
              <w:rPr>
                <w:rFonts w:asciiTheme="minorHAnsi" w:hAnsiTheme="minorHAnsi" w:cstheme="minorHAnsi"/>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693" w:type="dxa"/>
          </w:tcPr>
          <w:p w14:paraId="219BFC1D" w14:textId="77777777" w:rsidR="00335DF8" w:rsidRPr="00472FCD" w:rsidRDefault="00335DF8"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7823AFC3" w14:textId="77777777" w:rsidR="00335DF8" w:rsidRPr="00472FCD" w:rsidRDefault="00335DF8"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0C1AB3C5" w14:textId="77777777" w:rsidR="00335DF8" w:rsidRPr="00472FCD" w:rsidRDefault="00335DF8" w:rsidP="00EC1B1A">
            <w:pPr>
              <w:rPr>
                <w:rFonts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76F3DA4" w14:textId="77777777" w:rsidR="00335DF8" w:rsidRPr="00472FCD" w:rsidRDefault="00335DF8" w:rsidP="00EC1B1A">
            <w:pPr>
              <w:pStyle w:val="ConsPlusNormal"/>
              <w:rPr>
                <w:rFonts w:asciiTheme="minorHAnsi" w:hAnsiTheme="minorHAnsi" w:cstheme="minorHAnsi"/>
              </w:rPr>
            </w:pPr>
          </w:p>
        </w:tc>
        <w:tc>
          <w:tcPr>
            <w:tcW w:w="5386" w:type="dxa"/>
          </w:tcPr>
          <w:p w14:paraId="019CBBCF" w14:textId="77777777" w:rsidR="00736C2A" w:rsidRDefault="00736C2A" w:rsidP="00EC1B1A">
            <w:pPr>
              <w:widowControl w:val="0"/>
              <w:autoSpaceDE w:val="0"/>
              <w:autoSpaceDN w:val="0"/>
              <w:adjustRightInd w:val="0"/>
              <w:spacing w:after="120" w:line="240" w:lineRule="auto"/>
              <w:jc w:val="both"/>
              <w:rPr>
                <w:rFonts w:eastAsiaTheme="minorEastAsia" w:cstheme="minorHAnsi"/>
                <w:b/>
                <w:sz w:val="20"/>
                <w:szCs w:val="20"/>
                <w:lang w:eastAsia="ru-RU"/>
              </w:rPr>
            </w:pPr>
            <w:r w:rsidRPr="00A97F8D">
              <w:rPr>
                <w:rFonts w:eastAsiaTheme="minorEastAsia" w:cstheme="minorHAnsi"/>
                <w:sz w:val="20"/>
                <w:szCs w:val="20"/>
                <w:lang w:eastAsia="ru-RU"/>
              </w:rPr>
              <w:t xml:space="preserve">критерий </w:t>
            </w:r>
            <w:r w:rsidRPr="00736C2A">
              <w:rPr>
                <w:rFonts w:eastAsiaTheme="minorEastAsia" w:cstheme="minorHAnsi"/>
                <w:sz w:val="20"/>
                <w:szCs w:val="20"/>
                <w:lang w:eastAsia="ru-RU"/>
              </w:rPr>
              <w:t xml:space="preserve">1 </w:t>
            </w:r>
            <w:r>
              <w:rPr>
                <w:rFonts w:eastAsiaTheme="minorEastAsia" w:cstheme="minorHAnsi"/>
                <w:sz w:val="20"/>
                <w:szCs w:val="20"/>
                <w:lang w:eastAsia="ru-RU"/>
              </w:rPr>
              <w:t>частично</w:t>
            </w:r>
            <w:r w:rsidR="00347341" w:rsidRPr="00A97F8D">
              <w:rPr>
                <w:rFonts w:eastAsiaTheme="minorEastAsia" w:cstheme="minorHAnsi"/>
                <w:sz w:val="20"/>
                <w:szCs w:val="20"/>
                <w:lang w:eastAsia="ru-RU"/>
              </w:rPr>
              <w:t xml:space="preserve"> соблюдается</w:t>
            </w:r>
          </w:p>
          <w:p w14:paraId="74DDB828" w14:textId="77777777" w:rsidR="009B0B42" w:rsidRPr="00472FCD" w:rsidRDefault="009B0B42"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b/>
                <w:sz w:val="20"/>
                <w:szCs w:val="20"/>
                <w:lang w:eastAsia="ru-RU"/>
              </w:rPr>
              <w:t xml:space="preserve">В отношении критерия </w:t>
            </w:r>
            <w:r w:rsidR="002323FA">
              <w:rPr>
                <w:rFonts w:eastAsiaTheme="minorEastAsia" w:cstheme="minorHAnsi"/>
                <w:b/>
                <w:sz w:val="20"/>
                <w:szCs w:val="20"/>
                <w:lang w:eastAsia="ru-RU"/>
              </w:rPr>
              <w:t xml:space="preserve">1 </w:t>
            </w:r>
            <w:r w:rsidRPr="00472FCD">
              <w:rPr>
                <w:rFonts w:eastAsiaTheme="minorEastAsia" w:cstheme="minorHAnsi"/>
                <w:b/>
                <w:sz w:val="20"/>
                <w:szCs w:val="20"/>
                <w:lang w:eastAsia="ru-RU"/>
              </w:rPr>
              <w:t>Общество приводит следующ</w:t>
            </w:r>
            <w:r w:rsidR="002323FA">
              <w:rPr>
                <w:rFonts w:eastAsiaTheme="minorEastAsia" w:cstheme="minorHAnsi"/>
                <w:b/>
                <w:sz w:val="20"/>
                <w:szCs w:val="20"/>
                <w:lang w:eastAsia="ru-RU"/>
              </w:rPr>
              <w:t>е</w:t>
            </w:r>
            <w:r w:rsidRPr="00472FCD">
              <w:rPr>
                <w:rFonts w:eastAsiaTheme="minorEastAsia" w:cstheme="minorHAnsi"/>
                <w:b/>
                <w:sz w:val="20"/>
                <w:szCs w:val="20"/>
                <w:lang w:eastAsia="ru-RU"/>
              </w:rPr>
              <w:t>е пояснени</w:t>
            </w:r>
            <w:r w:rsidR="002323FA">
              <w:rPr>
                <w:rFonts w:eastAsiaTheme="minorEastAsia" w:cstheme="minorHAnsi"/>
                <w:b/>
                <w:sz w:val="20"/>
                <w:szCs w:val="20"/>
                <w:lang w:eastAsia="ru-RU"/>
              </w:rPr>
              <w:t>е</w:t>
            </w:r>
            <w:r w:rsidRPr="00472FCD">
              <w:rPr>
                <w:rFonts w:eastAsiaTheme="minorEastAsia" w:cstheme="minorHAnsi"/>
                <w:b/>
                <w:sz w:val="20"/>
                <w:szCs w:val="20"/>
                <w:lang w:eastAsia="ru-RU"/>
              </w:rPr>
              <w:t>:</w:t>
            </w:r>
          </w:p>
          <w:p w14:paraId="78EECD11" w14:textId="77777777" w:rsidR="009B0B42" w:rsidRPr="00472FCD" w:rsidRDefault="009B0B42"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В Обществе не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 Согласно Положению о порядке проведения заседаний Совета директоров члены Совета директоров могут заявить о своей позиции и предоставить предложения по любым вопросам повестки дня Совета директоров. Особое мнение членов Совета директоров в обязательном порядке отражается в протоколе заседания Совета директоров.</w:t>
            </w:r>
          </w:p>
          <w:p w14:paraId="7C3DF830" w14:textId="77777777" w:rsidR="009B0B42" w:rsidRDefault="009B0B42" w:rsidP="00EC1B1A">
            <w:pPr>
              <w:widowControl w:val="0"/>
              <w:autoSpaceDE w:val="0"/>
              <w:autoSpaceDN w:val="0"/>
              <w:adjustRightInd w:val="0"/>
              <w:spacing w:after="120" w:line="240" w:lineRule="auto"/>
              <w:jc w:val="both"/>
              <w:rPr>
                <w:rFonts w:eastAsiaTheme="minorEastAsia" w:cstheme="minorHAnsi"/>
                <w:sz w:val="20"/>
                <w:szCs w:val="20"/>
                <w:lang w:eastAsia="ru-RU"/>
              </w:rPr>
            </w:pPr>
            <w:r w:rsidRPr="00472FCD">
              <w:rPr>
                <w:rFonts w:eastAsiaTheme="minorEastAsia" w:cstheme="minorHAnsi"/>
                <w:sz w:val="20"/>
                <w:szCs w:val="20"/>
                <w:lang w:eastAsia="ru-RU"/>
              </w:rPr>
              <w:t>Причиной несоблюдения, указанного элемента Кодекса является отсутствие в составе Совета директоров Общества независимых</w:t>
            </w:r>
            <w:r w:rsidR="00735D00">
              <w:rPr>
                <w:rFonts w:eastAsiaTheme="minorEastAsia" w:cstheme="minorHAnsi"/>
                <w:sz w:val="20"/>
                <w:szCs w:val="20"/>
                <w:lang w:eastAsia="ru-RU"/>
              </w:rPr>
              <w:t xml:space="preserve"> директоров</w:t>
            </w:r>
            <w:r w:rsidRPr="00472FCD">
              <w:rPr>
                <w:rFonts w:eastAsiaTheme="minorEastAsia" w:cstheme="minorHAnsi"/>
                <w:sz w:val="20"/>
                <w:szCs w:val="20"/>
                <w:lang w:eastAsia="ru-RU"/>
              </w:rPr>
              <w:t>.</w:t>
            </w:r>
          </w:p>
          <w:p w14:paraId="706742BE" w14:textId="77777777" w:rsidR="00F5357E" w:rsidRPr="00F5357E" w:rsidRDefault="00F5357E" w:rsidP="00EC1B1A">
            <w:pPr>
              <w:widowControl w:val="0"/>
              <w:autoSpaceDE w:val="0"/>
              <w:autoSpaceDN w:val="0"/>
              <w:adjustRightInd w:val="0"/>
              <w:spacing w:after="120" w:line="240" w:lineRule="auto"/>
              <w:jc w:val="both"/>
              <w:rPr>
                <w:rFonts w:cstheme="minorHAnsi"/>
                <w:sz w:val="20"/>
                <w:szCs w:val="20"/>
              </w:rPr>
            </w:pPr>
            <w:r w:rsidRPr="00472FCD">
              <w:rPr>
                <w:rFonts w:cstheme="minorHAnsi"/>
                <w:sz w:val="20"/>
                <w:szCs w:val="20"/>
              </w:rPr>
              <w:t xml:space="preserve">В настоящее время, ввиду сложившейся структуры акционерного капитала и нахождения Общества под контролем мажоритарного акционера, соблюдение рекомендаций Кодекса в отношении независимости членов Совета директоров Общества не представляется возможным. </w:t>
            </w:r>
            <w:r>
              <w:rPr>
                <w:rFonts w:cstheme="minorHAnsi"/>
                <w:sz w:val="20"/>
                <w:szCs w:val="20"/>
              </w:rPr>
              <w:t xml:space="preserve">У Общества отсутствует возможность </w:t>
            </w:r>
            <w:r w:rsidRPr="00F5357E">
              <w:rPr>
                <w:rFonts w:cstheme="minorHAnsi"/>
                <w:sz w:val="20"/>
                <w:szCs w:val="20"/>
              </w:rPr>
              <w:t xml:space="preserve">предусмотреть и </w:t>
            </w:r>
            <w:r w:rsidRPr="00F5357E">
              <w:rPr>
                <w:rFonts w:cstheme="minorHAnsi"/>
                <w:sz w:val="20"/>
                <w:szCs w:val="20"/>
              </w:rPr>
              <w:lastRenderedPageBreak/>
              <w:t>закрепить во внутренних документах процедуры, в соответствии с которыми независимые директора заявляли бы о своей позиции по существенным корпоративным действиям до их одобрения.</w:t>
            </w:r>
          </w:p>
          <w:p w14:paraId="44787639" w14:textId="77777777" w:rsidR="009B0B42" w:rsidRPr="00472FCD" w:rsidRDefault="009B0B42" w:rsidP="00EC1B1A">
            <w:pPr>
              <w:autoSpaceDE w:val="0"/>
              <w:autoSpaceDN w:val="0"/>
              <w:adjustRightInd w:val="0"/>
              <w:spacing w:after="120" w:line="240" w:lineRule="auto"/>
              <w:jc w:val="both"/>
              <w:rPr>
                <w:rFonts w:cstheme="minorHAnsi"/>
                <w:sz w:val="20"/>
                <w:szCs w:val="20"/>
              </w:rPr>
            </w:pPr>
            <w:r w:rsidRPr="00472FCD">
              <w:rPr>
                <w:rFonts w:cstheme="minorHAnsi"/>
                <w:sz w:val="20"/>
                <w:szCs w:val="20"/>
              </w:rPr>
              <w:t>В качестве меры, используемой Обществом для снижения возникающих дополнительных рисков можно назвать ключевую роль Совета директоров Общества в принятии решений или выработке рекомендаций в отношении суще</w:t>
            </w:r>
            <w:r w:rsidR="00F5357E">
              <w:rPr>
                <w:rFonts w:cstheme="minorHAnsi"/>
                <w:sz w:val="20"/>
                <w:szCs w:val="20"/>
              </w:rPr>
              <w:t>ственных корпоративных действий, на которые Общество могло бы ориентироваться при их совершении.</w:t>
            </w:r>
          </w:p>
          <w:p w14:paraId="5C5C44A5" w14:textId="77777777" w:rsidR="00335DF8" w:rsidRPr="00472FCD" w:rsidRDefault="00F5357E" w:rsidP="00F5357E">
            <w:pPr>
              <w:spacing w:after="120" w:line="240" w:lineRule="auto"/>
              <w:jc w:val="both"/>
              <w:rPr>
                <w:rFonts w:cstheme="minorHAnsi"/>
                <w:sz w:val="20"/>
                <w:szCs w:val="20"/>
              </w:rPr>
            </w:pPr>
            <w:r w:rsidRPr="00F5357E">
              <w:rPr>
                <w:rFonts w:eastAsiaTheme="minorEastAsia" w:cstheme="minorHAnsi"/>
                <w:sz w:val="20"/>
                <w:szCs w:val="20"/>
                <w:lang w:eastAsia="ru-RU"/>
              </w:rPr>
              <w:t>Несо</w:t>
            </w:r>
            <w:r>
              <w:rPr>
                <w:rFonts w:eastAsiaTheme="minorEastAsia" w:cstheme="minorHAnsi"/>
                <w:sz w:val="20"/>
                <w:szCs w:val="20"/>
                <w:lang w:eastAsia="ru-RU"/>
              </w:rPr>
              <w:t>блюдение</w:t>
            </w:r>
            <w:r w:rsidRPr="00F5357E">
              <w:rPr>
                <w:rFonts w:eastAsiaTheme="minorEastAsia" w:cstheme="minorHAnsi"/>
                <w:sz w:val="20"/>
                <w:szCs w:val="20"/>
                <w:lang w:eastAsia="ru-RU"/>
              </w:rPr>
              <w:t xml:space="preserve"> принцип</w:t>
            </w:r>
            <w:r>
              <w:rPr>
                <w:rFonts w:eastAsiaTheme="minorEastAsia" w:cstheme="minorHAnsi"/>
                <w:sz w:val="20"/>
                <w:szCs w:val="20"/>
                <w:lang w:eastAsia="ru-RU"/>
              </w:rPr>
              <w:t>а</w:t>
            </w:r>
            <w:r w:rsidRPr="00F5357E">
              <w:rPr>
                <w:rFonts w:eastAsiaTheme="minorEastAsia" w:cstheme="minorHAnsi"/>
                <w:sz w:val="20"/>
                <w:szCs w:val="20"/>
                <w:lang w:eastAsia="ru-RU"/>
              </w:rPr>
              <w:t xml:space="preserve"> </w:t>
            </w:r>
            <w:r>
              <w:rPr>
                <w:rFonts w:eastAsiaTheme="minorEastAsia" w:cstheme="minorHAnsi"/>
                <w:sz w:val="20"/>
                <w:szCs w:val="20"/>
                <w:lang w:eastAsia="ru-RU"/>
              </w:rPr>
              <w:t>7.1.2</w:t>
            </w:r>
            <w:r w:rsidRPr="00F5357E">
              <w:rPr>
                <w:rFonts w:eastAsiaTheme="minorEastAsia" w:cstheme="minorHAnsi"/>
                <w:sz w:val="20"/>
                <w:szCs w:val="20"/>
                <w:lang w:eastAsia="ru-RU"/>
              </w:rPr>
              <w:t xml:space="preserve">. Кодекса является ограниченным по времени, Общество планирует достигнуть соблюдения элемента Кодекса в будущем. </w:t>
            </w:r>
            <w:r w:rsidR="009B0B42" w:rsidRPr="00472FCD">
              <w:rPr>
                <w:rFonts w:eastAsiaTheme="minorEastAsia" w:cstheme="minorHAnsi"/>
                <w:sz w:val="20"/>
                <w:szCs w:val="20"/>
                <w:lang w:eastAsia="ru-RU"/>
              </w:rPr>
              <w:t>По итогам ГОСА в 202</w:t>
            </w:r>
            <w:r w:rsidR="00C27F67">
              <w:rPr>
                <w:rFonts w:eastAsiaTheme="minorEastAsia" w:cstheme="minorHAnsi"/>
                <w:sz w:val="20"/>
                <w:szCs w:val="20"/>
                <w:lang w:eastAsia="ru-RU"/>
              </w:rPr>
              <w:t>3</w:t>
            </w:r>
            <w:r w:rsidR="009B0B42" w:rsidRPr="00472FCD">
              <w:rPr>
                <w:rFonts w:eastAsiaTheme="minorEastAsia" w:cstheme="minorHAnsi"/>
                <w:sz w:val="20"/>
                <w:szCs w:val="20"/>
                <w:lang w:eastAsia="ru-RU"/>
              </w:rPr>
              <w:t xml:space="preserve"> году Общество </w:t>
            </w:r>
            <w:r w:rsidR="001021BF">
              <w:rPr>
                <w:rFonts w:eastAsiaTheme="minorEastAsia" w:cstheme="minorHAnsi"/>
                <w:sz w:val="20"/>
                <w:szCs w:val="20"/>
                <w:lang w:eastAsia="ru-RU"/>
              </w:rPr>
              <w:t xml:space="preserve">планирует </w:t>
            </w:r>
            <w:r w:rsidR="009B0B42" w:rsidRPr="00472FCD">
              <w:rPr>
                <w:rFonts w:eastAsiaTheme="minorEastAsia" w:cstheme="minorHAnsi"/>
                <w:sz w:val="20"/>
                <w:szCs w:val="20"/>
                <w:lang w:eastAsia="ru-RU"/>
              </w:rPr>
              <w:t>рассмотр</w:t>
            </w:r>
            <w:r w:rsidR="001021BF">
              <w:rPr>
                <w:rFonts w:eastAsiaTheme="minorEastAsia" w:cstheme="minorHAnsi"/>
                <w:sz w:val="20"/>
                <w:szCs w:val="20"/>
                <w:lang w:eastAsia="ru-RU"/>
              </w:rPr>
              <w:t>е</w:t>
            </w:r>
            <w:r w:rsidR="009B0B42" w:rsidRPr="00472FCD">
              <w:rPr>
                <w:rFonts w:eastAsiaTheme="minorEastAsia" w:cstheme="minorHAnsi"/>
                <w:sz w:val="20"/>
                <w:szCs w:val="20"/>
                <w:lang w:eastAsia="ru-RU"/>
              </w:rPr>
              <w:t>т</w:t>
            </w:r>
            <w:r w:rsidR="001021BF">
              <w:rPr>
                <w:rFonts w:eastAsiaTheme="minorEastAsia" w:cstheme="minorHAnsi"/>
                <w:sz w:val="20"/>
                <w:szCs w:val="20"/>
                <w:lang w:eastAsia="ru-RU"/>
              </w:rPr>
              <w:t>ь</w:t>
            </w:r>
            <w:r w:rsidR="009B0B42" w:rsidRPr="00472FCD">
              <w:rPr>
                <w:rFonts w:eastAsiaTheme="minorEastAsia" w:cstheme="minorHAnsi"/>
                <w:sz w:val="20"/>
                <w:szCs w:val="20"/>
                <w:lang w:eastAsia="ru-RU"/>
              </w:rPr>
              <w:t xml:space="preserve"> целесообразность и возможность внедрения данных норм во внутренние документы Общества.</w:t>
            </w:r>
            <w:r w:rsidR="009B0B42" w:rsidRPr="00472FCD">
              <w:rPr>
                <w:rFonts w:cstheme="minorHAnsi"/>
                <w:sz w:val="20"/>
                <w:szCs w:val="20"/>
              </w:rPr>
              <w:t xml:space="preserve"> </w:t>
            </w:r>
          </w:p>
        </w:tc>
      </w:tr>
      <w:tr w:rsidR="00EC1B1A" w:rsidRPr="00472FCD" w14:paraId="344A1260" w14:textId="77777777" w:rsidTr="00EC1B1A">
        <w:tc>
          <w:tcPr>
            <w:tcW w:w="624" w:type="dxa"/>
          </w:tcPr>
          <w:p w14:paraId="698DBDBB"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7.1.3</w:t>
            </w:r>
          </w:p>
        </w:tc>
        <w:tc>
          <w:tcPr>
            <w:tcW w:w="2915" w:type="dxa"/>
          </w:tcPr>
          <w:p w14:paraId="7DB4AE02"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14:paraId="17848554"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 xml:space="preserve">При этом общество руководствуется не только соблюдением формальных требований законодательства, но и принципами </w:t>
            </w:r>
            <w:r w:rsidRPr="00472FCD">
              <w:rPr>
                <w:rFonts w:asciiTheme="minorHAnsi" w:hAnsiTheme="minorHAnsi" w:cstheme="minorHAnsi"/>
              </w:rPr>
              <w:lastRenderedPageBreak/>
              <w:t xml:space="preserve">корпоративного управления, изложенными в </w:t>
            </w:r>
            <w:hyperlink r:id="rId30" w:history="1">
              <w:r w:rsidRPr="00472FCD">
                <w:rPr>
                  <w:rFonts w:asciiTheme="minorHAnsi" w:hAnsiTheme="minorHAnsi" w:cstheme="minorHAnsi"/>
                </w:rPr>
                <w:t>Кодексе</w:t>
              </w:r>
            </w:hyperlink>
          </w:p>
        </w:tc>
        <w:tc>
          <w:tcPr>
            <w:tcW w:w="3686" w:type="dxa"/>
          </w:tcPr>
          <w:p w14:paraId="51FBB212"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lastRenderedPageBreak/>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14:paraId="3FEB2C1D"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2. В течение отчетного периода все существенные корпоративные действия проходили процедуру одобрения до их осуществления</w:t>
            </w:r>
          </w:p>
        </w:tc>
        <w:tc>
          <w:tcPr>
            <w:tcW w:w="2693" w:type="dxa"/>
          </w:tcPr>
          <w:p w14:paraId="3C082AA1" w14:textId="77777777" w:rsidR="008076DD" w:rsidRPr="00472FCD" w:rsidRDefault="008076D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20583104" w14:textId="77777777" w:rsidR="008076DD" w:rsidRPr="00472FCD" w:rsidRDefault="008076D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725D27B7" w14:textId="77777777" w:rsidR="008076DD" w:rsidRPr="00472FCD" w:rsidRDefault="008076DD"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7AC97955" w14:textId="77777777" w:rsidR="008076DD" w:rsidRPr="00472FCD" w:rsidRDefault="008076DD" w:rsidP="00EC1B1A">
            <w:pPr>
              <w:pStyle w:val="ConsPlusNormal"/>
              <w:rPr>
                <w:rFonts w:asciiTheme="minorHAnsi" w:hAnsiTheme="minorHAnsi" w:cstheme="minorHAnsi"/>
              </w:rPr>
            </w:pPr>
          </w:p>
        </w:tc>
        <w:tc>
          <w:tcPr>
            <w:tcW w:w="5386" w:type="dxa"/>
          </w:tcPr>
          <w:p w14:paraId="1E40BAC6" w14:textId="77777777" w:rsidR="008076DD" w:rsidRPr="00472FCD" w:rsidRDefault="008076DD" w:rsidP="00EC1B1A">
            <w:pPr>
              <w:pStyle w:val="ConsPlusNormal"/>
              <w:rPr>
                <w:rFonts w:asciiTheme="minorHAnsi" w:hAnsiTheme="minorHAnsi" w:cstheme="minorHAnsi"/>
              </w:rPr>
            </w:pPr>
          </w:p>
        </w:tc>
      </w:tr>
      <w:tr w:rsidR="00EC1B1A" w:rsidRPr="00472FCD" w14:paraId="241A0BDA" w14:textId="77777777" w:rsidTr="00EC1B1A">
        <w:tc>
          <w:tcPr>
            <w:tcW w:w="624" w:type="dxa"/>
          </w:tcPr>
          <w:p w14:paraId="18AFBB8D" w14:textId="77777777" w:rsidR="00335DF8" w:rsidRPr="00472FCD" w:rsidRDefault="00335DF8" w:rsidP="00EC1B1A">
            <w:pPr>
              <w:pStyle w:val="ConsPlusNormal"/>
              <w:outlineLvl w:val="1"/>
              <w:rPr>
                <w:rFonts w:asciiTheme="minorHAnsi" w:hAnsiTheme="minorHAnsi" w:cstheme="minorHAnsi"/>
              </w:rPr>
            </w:pPr>
            <w:r w:rsidRPr="00472FCD">
              <w:rPr>
                <w:rFonts w:asciiTheme="minorHAnsi" w:hAnsiTheme="minorHAnsi" w:cstheme="minorHAnsi"/>
              </w:rPr>
              <w:t>7.2</w:t>
            </w:r>
          </w:p>
        </w:tc>
        <w:tc>
          <w:tcPr>
            <w:tcW w:w="14680" w:type="dxa"/>
            <w:gridSpan w:val="4"/>
          </w:tcPr>
          <w:p w14:paraId="28BADF6C" w14:textId="77777777" w:rsidR="00335DF8" w:rsidRPr="00472FCD" w:rsidRDefault="00335DF8" w:rsidP="00EC1B1A">
            <w:pPr>
              <w:pStyle w:val="ConsPlusNormal"/>
              <w:rPr>
                <w:rFonts w:asciiTheme="minorHAnsi" w:hAnsiTheme="minorHAnsi" w:cstheme="minorHAnsi"/>
              </w:rPr>
            </w:pPr>
            <w:r w:rsidRPr="00472FCD">
              <w:rPr>
                <w:rFonts w:asciiTheme="minorHAnsi" w:hAnsiTheme="minorHAnsi" w:cstheme="minorHAnsi"/>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EC1B1A" w:rsidRPr="00472FCD" w14:paraId="70E55F6E" w14:textId="77777777" w:rsidTr="00EC1B1A">
        <w:tc>
          <w:tcPr>
            <w:tcW w:w="624" w:type="dxa"/>
          </w:tcPr>
          <w:p w14:paraId="164566F7"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7.2.1</w:t>
            </w:r>
          </w:p>
        </w:tc>
        <w:tc>
          <w:tcPr>
            <w:tcW w:w="2915" w:type="dxa"/>
          </w:tcPr>
          <w:p w14:paraId="7F8BD11E"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3686" w:type="dxa"/>
          </w:tcPr>
          <w:p w14:paraId="31E25F5D"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693" w:type="dxa"/>
          </w:tcPr>
          <w:p w14:paraId="5471492D" w14:textId="77777777" w:rsidR="008076DD" w:rsidRPr="00472FCD" w:rsidRDefault="008076D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19112DC0" w14:textId="77777777" w:rsidR="008076DD" w:rsidRPr="00472FCD" w:rsidRDefault="008076D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4314CF87" w14:textId="77777777" w:rsidR="008076DD" w:rsidRPr="00472FCD" w:rsidRDefault="008076DD"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106A5167" w14:textId="77777777" w:rsidR="008076DD" w:rsidRPr="00472FCD" w:rsidRDefault="008076DD" w:rsidP="00EC1B1A">
            <w:pPr>
              <w:pStyle w:val="ConsPlusNormal"/>
              <w:rPr>
                <w:rFonts w:asciiTheme="minorHAnsi" w:hAnsiTheme="minorHAnsi" w:cstheme="minorHAnsi"/>
              </w:rPr>
            </w:pPr>
          </w:p>
        </w:tc>
        <w:tc>
          <w:tcPr>
            <w:tcW w:w="5386" w:type="dxa"/>
          </w:tcPr>
          <w:p w14:paraId="59C18A59" w14:textId="77777777" w:rsidR="008076DD" w:rsidRPr="00472FCD" w:rsidRDefault="008076DD" w:rsidP="00EC1B1A">
            <w:pPr>
              <w:pStyle w:val="ConsPlusNormal"/>
              <w:rPr>
                <w:rFonts w:asciiTheme="minorHAnsi" w:hAnsiTheme="minorHAnsi" w:cstheme="minorHAnsi"/>
              </w:rPr>
            </w:pPr>
          </w:p>
        </w:tc>
      </w:tr>
      <w:tr w:rsidR="00EC1B1A" w:rsidRPr="00472FCD" w14:paraId="043B7D59" w14:textId="77777777" w:rsidTr="00EC1B1A">
        <w:tc>
          <w:tcPr>
            <w:tcW w:w="624" w:type="dxa"/>
          </w:tcPr>
          <w:p w14:paraId="2A8AFCC4"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7.2.2</w:t>
            </w:r>
          </w:p>
        </w:tc>
        <w:tc>
          <w:tcPr>
            <w:tcW w:w="2915" w:type="dxa"/>
          </w:tcPr>
          <w:p w14:paraId="310FC425"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3686" w:type="dxa"/>
          </w:tcPr>
          <w:p w14:paraId="44E48A38"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0E976AD3"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2. Внутренние документы общества предусматривают процедуру привлечения оценщика для оценки стоимости приобретения и выкупа акций общества.</w:t>
            </w:r>
          </w:p>
          <w:p w14:paraId="61E9EA61" w14:textId="77777777" w:rsidR="008076DD" w:rsidRPr="00472FCD" w:rsidRDefault="008076DD" w:rsidP="00EC1B1A">
            <w:pPr>
              <w:pStyle w:val="ConsPlusNormal"/>
              <w:rPr>
                <w:rFonts w:asciiTheme="minorHAnsi" w:hAnsiTheme="minorHAnsi" w:cstheme="minorHAnsi"/>
              </w:rPr>
            </w:pPr>
            <w:r w:rsidRPr="00472FCD">
              <w:rPr>
                <w:rFonts w:asciiTheme="minorHAnsi" w:hAnsiTheme="minorHAnsi" w:cstheme="minorHAnsi"/>
              </w:rPr>
              <w:t xml:space="preserve">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w:t>
            </w:r>
            <w:r w:rsidRPr="00472FCD">
              <w:rPr>
                <w:rFonts w:asciiTheme="minorHAnsi" w:hAnsiTheme="minorHAnsi" w:cstheme="minorHAnsi"/>
              </w:rPr>
              <w:lastRenderedPageBreak/>
              <w:t>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2693" w:type="dxa"/>
          </w:tcPr>
          <w:p w14:paraId="65D18140" w14:textId="77777777" w:rsidR="008076DD" w:rsidRPr="00472FCD" w:rsidRDefault="008076D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lastRenderedPageBreak/>
              <w:sym w:font="Wingdings 2" w:char="F052"/>
            </w:r>
            <w:r w:rsidRPr="00472FCD">
              <w:rPr>
                <w:rFonts w:eastAsia="Wingdings-Regular" w:cstheme="minorHAnsi"/>
                <w:sz w:val="20"/>
                <w:szCs w:val="20"/>
              </w:rPr>
              <w:t xml:space="preserve"> </w:t>
            </w:r>
            <w:r w:rsidRPr="00472FCD">
              <w:rPr>
                <w:rFonts w:eastAsia="TimesNewRomanPSMT" w:cstheme="minorHAnsi"/>
                <w:sz w:val="20"/>
                <w:szCs w:val="20"/>
              </w:rPr>
              <w:t>соблюдается</w:t>
            </w:r>
          </w:p>
          <w:p w14:paraId="31585150" w14:textId="77777777" w:rsidR="008076DD" w:rsidRPr="00472FCD" w:rsidRDefault="008076DD" w:rsidP="00EC1B1A">
            <w:pPr>
              <w:autoSpaceDE w:val="0"/>
              <w:autoSpaceDN w:val="0"/>
              <w:adjustRightInd w:val="0"/>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частично соблюдается</w:t>
            </w:r>
          </w:p>
          <w:p w14:paraId="24343478" w14:textId="77777777" w:rsidR="008076DD" w:rsidRPr="00472FCD" w:rsidRDefault="008076DD" w:rsidP="00EC1B1A">
            <w:pPr>
              <w:rPr>
                <w:rFonts w:eastAsia="TimesNewRomanPSMT" w:cstheme="minorHAnsi"/>
                <w:sz w:val="20"/>
                <w:szCs w:val="20"/>
              </w:rPr>
            </w:pPr>
            <w:r w:rsidRPr="00472FCD">
              <w:rPr>
                <w:rFonts w:eastAsia="Wingdings-Regular" w:cstheme="minorHAnsi"/>
                <w:sz w:val="20"/>
                <w:szCs w:val="20"/>
              </w:rPr>
              <w:sym w:font="Wingdings 2" w:char="F0A3"/>
            </w:r>
            <w:r w:rsidRPr="00472FCD">
              <w:rPr>
                <w:rFonts w:eastAsia="Wingdings-Regular" w:cstheme="minorHAnsi"/>
                <w:sz w:val="20"/>
                <w:szCs w:val="20"/>
              </w:rPr>
              <w:t xml:space="preserve"> </w:t>
            </w:r>
            <w:r w:rsidRPr="00472FCD">
              <w:rPr>
                <w:rFonts w:eastAsia="TimesNewRomanPSMT" w:cstheme="minorHAnsi"/>
                <w:sz w:val="20"/>
                <w:szCs w:val="20"/>
              </w:rPr>
              <w:t>не соблюдается</w:t>
            </w:r>
          </w:p>
          <w:p w14:paraId="01CDA13C" w14:textId="77777777" w:rsidR="008076DD" w:rsidRPr="00472FCD" w:rsidRDefault="008076DD" w:rsidP="00EC1B1A">
            <w:pPr>
              <w:pStyle w:val="ConsPlusNormal"/>
              <w:rPr>
                <w:rFonts w:asciiTheme="minorHAnsi" w:hAnsiTheme="minorHAnsi" w:cstheme="minorHAnsi"/>
              </w:rPr>
            </w:pPr>
          </w:p>
        </w:tc>
        <w:tc>
          <w:tcPr>
            <w:tcW w:w="5386" w:type="dxa"/>
          </w:tcPr>
          <w:p w14:paraId="48AF32C5" w14:textId="77777777" w:rsidR="008076DD" w:rsidRPr="00472FCD" w:rsidRDefault="008076DD" w:rsidP="00EC1B1A">
            <w:pPr>
              <w:pStyle w:val="ConsPlusNormal"/>
              <w:rPr>
                <w:rFonts w:asciiTheme="minorHAnsi" w:hAnsiTheme="minorHAnsi" w:cstheme="minorHAnsi"/>
              </w:rPr>
            </w:pPr>
          </w:p>
        </w:tc>
      </w:tr>
    </w:tbl>
    <w:p w14:paraId="79447846" w14:textId="77777777" w:rsidR="00596A02" w:rsidRPr="00472FCD" w:rsidRDefault="00596A02" w:rsidP="0077266E">
      <w:pPr>
        <w:pStyle w:val="ConsPlusNormal"/>
        <w:jc w:val="center"/>
        <w:rPr>
          <w:rFonts w:asciiTheme="minorHAnsi" w:eastAsia="Calibri" w:hAnsiTheme="minorHAnsi" w:cstheme="minorHAnsi"/>
          <w:b/>
          <w:lang w:eastAsia="ja-JP"/>
        </w:rPr>
      </w:pPr>
    </w:p>
    <w:sectPr w:rsidR="00596A02" w:rsidRPr="00472FCD" w:rsidSect="0077266E">
      <w:headerReference w:type="default" r:id="rId31"/>
      <w:pgSz w:w="16838" w:h="11906" w:orient="landscape"/>
      <w:pgMar w:top="568"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D5F41" w14:textId="77777777" w:rsidR="00E142D9" w:rsidRDefault="00E142D9" w:rsidP="00C77F36">
      <w:pPr>
        <w:spacing w:after="0" w:line="240" w:lineRule="auto"/>
      </w:pPr>
      <w:r>
        <w:separator/>
      </w:r>
    </w:p>
  </w:endnote>
  <w:endnote w:type="continuationSeparator" w:id="0">
    <w:p w14:paraId="2EC8A0B3" w14:textId="77777777" w:rsidR="00E142D9" w:rsidRDefault="00E142D9" w:rsidP="00C77F36">
      <w:pPr>
        <w:spacing w:after="0" w:line="240" w:lineRule="auto"/>
      </w:pPr>
      <w:r>
        <w:continuationSeparator/>
      </w:r>
    </w:p>
  </w:endnote>
  <w:endnote w:type="continuationNotice" w:id="1">
    <w:p w14:paraId="10EE4A10" w14:textId="77777777" w:rsidR="00E142D9" w:rsidRDefault="00E142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Wingdings-Regular">
    <w:altName w:val="Malgun Gothic Semilight"/>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40052" w14:textId="77777777" w:rsidR="00E142D9" w:rsidRDefault="00E142D9" w:rsidP="00C77F36">
      <w:pPr>
        <w:spacing w:after="0" w:line="240" w:lineRule="auto"/>
      </w:pPr>
      <w:r>
        <w:separator/>
      </w:r>
    </w:p>
  </w:footnote>
  <w:footnote w:type="continuationSeparator" w:id="0">
    <w:p w14:paraId="2D15E643" w14:textId="77777777" w:rsidR="00E142D9" w:rsidRDefault="00E142D9" w:rsidP="00C77F36">
      <w:pPr>
        <w:spacing w:after="0" w:line="240" w:lineRule="auto"/>
      </w:pPr>
      <w:r>
        <w:continuationSeparator/>
      </w:r>
    </w:p>
  </w:footnote>
  <w:footnote w:type="continuationNotice" w:id="1">
    <w:p w14:paraId="7E65381E" w14:textId="77777777" w:rsidR="00E142D9" w:rsidRDefault="00E142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D4BB7" w14:textId="77777777" w:rsidR="00AE39C8" w:rsidRPr="00EC1B1A" w:rsidRDefault="00AE39C8" w:rsidP="004D4F12">
    <w:pPr>
      <w:pStyle w:val="a3"/>
      <w:tabs>
        <w:tab w:val="clear" w:pos="4677"/>
        <w:tab w:val="clear" w:pos="9355"/>
      </w:tabs>
      <w:jc w:val="right"/>
      <w:rPr>
        <w:rFonts w:cs="Microsoft Sans Serif"/>
        <w:color w:val="5B9BD5"/>
        <w:sz w:val="20"/>
        <w:szCs w:val="20"/>
      </w:rPr>
    </w:pPr>
    <w:r w:rsidRPr="00EC1B1A">
      <w:rPr>
        <w:rFonts w:cs="Microsoft Sans Serif"/>
        <w:sz w:val="20"/>
        <w:szCs w:val="20"/>
      </w:rPr>
      <w:t>Приложение № 4 к Годовому отчету ПАО «Камчатскэнерго» за 202</w:t>
    </w:r>
    <w:r>
      <w:rPr>
        <w:rFonts w:cs="Microsoft Sans Serif"/>
        <w:sz w:val="20"/>
        <w:szCs w:val="20"/>
      </w:rPr>
      <w:t>2</w:t>
    </w:r>
    <w:r w:rsidRPr="00EC1B1A">
      <w:rPr>
        <w:rFonts w:cs="Microsoft Sans Serif"/>
        <w:sz w:val="20"/>
        <w:szCs w:val="20"/>
      </w:rPr>
      <w:t xml:space="preserve"> год</w:t>
    </w:r>
  </w:p>
  <w:p w14:paraId="282E7DAE" w14:textId="77777777" w:rsidR="00AE39C8" w:rsidRDefault="00AE39C8" w:rsidP="004D4F12">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0F66"/>
    <w:multiLevelType w:val="hybridMultilevel"/>
    <w:tmpl w:val="04F0B8F0"/>
    <w:lvl w:ilvl="0" w:tplc="7780CF8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4CE0CFA"/>
    <w:multiLevelType w:val="hybridMultilevel"/>
    <w:tmpl w:val="9500C704"/>
    <w:lvl w:ilvl="0" w:tplc="4044CC8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FD158E"/>
    <w:multiLevelType w:val="hybridMultilevel"/>
    <w:tmpl w:val="DB8E7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55FD4"/>
    <w:multiLevelType w:val="hybridMultilevel"/>
    <w:tmpl w:val="F2009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7664D5"/>
    <w:multiLevelType w:val="hybridMultilevel"/>
    <w:tmpl w:val="B1ACB36C"/>
    <w:lvl w:ilvl="0" w:tplc="FA6CB51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166A0F12"/>
    <w:multiLevelType w:val="hybridMultilevel"/>
    <w:tmpl w:val="7E6C8578"/>
    <w:lvl w:ilvl="0" w:tplc="6ACC6E8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16B83349"/>
    <w:multiLevelType w:val="hybridMultilevel"/>
    <w:tmpl w:val="B866CFEC"/>
    <w:lvl w:ilvl="0" w:tplc="87987B74">
      <w:start w:val="4"/>
      <w:numFmt w:val="bullet"/>
      <w:lvlText w:val=""/>
      <w:lvlJc w:val="left"/>
      <w:pPr>
        <w:ind w:left="720" w:hanging="360"/>
      </w:pPr>
      <w:rPr>
        <w:rFonts w:ascii="Symbol" w:eastAsiaTheme="minorEastAsia"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445F2D"/>
    <w:multiLevelType w:val="hybridMultilevel"/>
    <w:tmpl w:val="B56CA85E"/>
    <w:lvl w:ilvl="0" w:tplc="8988C8B0">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8" w15:restartNumberingAfterBreak="0">
    <w:nsid w:val="23EA7303"/>
    <w:multiLevelType w:val="hybridMultilevel"/>
    <w:tmpl w:val="BC208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4806E0"/>
    <w:multiLevelType w:val="hybridMultilevel"/>
    <w:tmpl w:val="2566F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516095"/>
    <w:multiLevelType w:val="hybridMultilevel"/>
    <w:tmpl w:val="149E3F70"/>
    <w:lvl w:ilvl="0" w:tplc="D5FCA756">
      <w:start w:val="1"/>
      <w:numFmt w:val="decimal"/>
      <w:lvlText w:val="%1."/>
      <w:lvlJc w:val="left"/>
      <w:pPr>
        <w:ind w:left="1095" w:hanging="7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B31652"/>
    <w:multiLevelType w:val="hybridMultilevel"/>
    <w:tmpl w:val="0FC0B5AE"/>
    <w:lvl w:ilvl="0" w:tplc="F75AC1A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FA4436"/>
    <w:multiLevelType w:val="hybridMultilevel"/>
    <w:tmpl w:val="3BE8A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2758C6"/>
    <w:multiLevelType w:val="hybridMultilevel"/>
    <w:tmpl w:val="784C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B852B1"/>
    <w:multiLevelType w:val="hybridMultilevel"/>
    <w:tmpl w:val="931AC202"/>
    <w:lvl w:ilvl="0" w:tplc="70E68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3807B9E"/>
    <w:multiLevelType w:val="multilevel"/>
    <w:tmpl w:val="086A45A6"/>
    <w:lvl w:ilvl="0">
      <w:start w:val="1"/>
      <w:numFmt w:val="decimal"/>
      <w:lvlText w:val="%1."/>
      <w:lvlJc w:val="left"/>
      <w:pPr>
        <w:tabs>
          <w:tab w:val="num" w:pos="1260"/>
        </w:tabs>
        <w:ind w:left="1260" w:hanging="1260"/>
      </w:pPr>
      <w:rPr>
        <w:rFonts w:hint="default"/>
        <w:b/>
      </w:rPr>
    </w:lvl>
    <w:lvl w:ilvl="1">
      <w:start w:val="1"/>
      <w:numFmt w:val="decimal"/>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15:restartNumberingAfterBreak="0">
    <w:nsid w:val="38E85DC8"/>
    <w:multiLevelType w:val="hybridMultilevel"/>
    <w:tmpl w:val="619ACCF6"/>
    <w:lvl w:ilvl="0" w:tplc="3CC4B8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A657146"/>
    <w:multiLevelType w:val="hybridMultilevel"/>
    <w:tmpl w:val="D054AA9A"/>
    <w:lvl w:ilvl="0" w:tplc="66D8DDE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8" w15:restartNumberingAfterBreak="0">
    <w:nsid w:val="3C031198"/>
    <w:multiLevelType w:val="hybridMultilevel"/>
    <w:tmpl w:val="2698E426"/>
    <w:lvl w:ilvl="0" w:tplc="E67828E4">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15:restartNumberingAfterBreak="0">
    <w:nsid w:val="3F6840E1"/>
    <w:multiLevelType w:val="hybridMultilevel"/>
    <w:tmpl w:val="8AB4A0EC"/>
    <w:lvl w:ilvl="0" w:tplc="939E9AC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E97844"/>
    <w:multiLevelType w:val="multilevel"/>
    <w:tmpl w:val="5B928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D280C"/>
    <w:multiLevelType w:val="multilevel"/>
    <w:tmpl w:val="931E4BF0"/>
    <w:lvl w:ilvl="0">
      <w:start w:val="4"/>
      <w:numFmt w:val="decimal"/>
      <w:lvlText w:val="%1."/>
      <w:lvlJc w:val="left"/>
      <w:pPr>
        <w:ind w:left="900" w:hanging="900"/>
      </w:pPr>
      <w:rPr>
        <w:rFont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41" w:hanging="900"/>
      </w:pPr>
      <w:rPr>
        <w:rFonts w:hint="default"/>
      </w:rPr>
    </w:lvl>
    <w:lvl w:ilvl="2">
      <w:start w:val="1"/>
      <w:numFmt w:val="decimal"/>
      <w:lvlText w:val="%1.%2.%3."/>
      <w:lvlJc w:val="left"/>
      <w:pPr>
        <w:ind w:left="2035" w:hanging="900"/>
      </w:pPr>
      <w:rPr>
        <w:rFonts w:hint="default"/>
      </w:rPr>
    </w:lvl>
    <w:lvl w:ilvl="3">
      <w:start w:val="1"/>
      <w:numFmt w:val="decimal"/>
      <w:lvlText w:val="%1.%2.%3.%4."/>
      <w:lvlJc w:val="left"/>
      <w:pPr>
        <w:ind w:left="1803" w:hanging="1080"/>
      </w:pPr>
      <w:rPr>
        <w:rFonts w:hint="default"/>
      </w:rPr>
    </w:lvl>
    <w:lvl w:ilvl="4">
      <w:start w:val="1"/>
      <w:numFmt w:val="decimal"/>
      <w:lvlText w:val="%1.%2.%3.%4.%5."/>
      <w:lvlJc w:val="left"/>
      <w:pPr>
        <w:ind w:left="2404" w:hanging="1440"/>
      </w:pPr>
      <w:rPr>
        <w:rFonts w:hint="default"/>
      </w:rPr>
    </w:lvl>
    <w:lvl w:ilvl="5">
      <w:start w:val="1"/>
      <w:numFmt w:val="decimal"/>
      <w:lvlText w:val="%1.%2.%3.%4.%5.%6."/>
      <w:lvlJc w:val="left"/>
      <w:pPr>
        <w:ind w:left="2645" w:hanging="1440"/>
      </w:pPr>
      <w:rPr>
        <w:rFonts w:hint="default"/>
      </w:rPr>
    </w:lvl>
    <w:lvl w:ilvl="6">
      <w:start w:val="1"/>
      <w:numFmt w:val="decimal"/>
      <w:lvlText w:val="%1.%2.%3.%4.%5.%6.%7."/>
      <w:lvlJc w:val="left"/>
      <w:pPr>
        <w:ind w:left="3246" w:hanging="1800"/>
      </w:pPr>
      <w:rPr>
        <w:rFonts w:hint="default"/>
      </w:rPr>
    </w:lvl>
    <w:lvl w:ilvl="7">
      <w:start w:val="1"/>
      <w:numFmt w:val="decimal"/>
      <w:lvlText w:val="%1.%2.%3.%4.%5.%6.%7.%8."/>
      <w:lvlJc w:val="left"/>
      <w:pPr>
        <w:ind w:left="3847" w:hanging="2160"/>
      </w:pPr>
      <w:rPr>
        <w:rFonts w:hint="default"/>
      </w:rPr>
    </w:lvl>
    <w:lvl w:ilvl="8">
      <w:start w:val="1"/>
      <w:numFmt w:val="decimal"/>
      <w:lvlText w:val="%1.%2.%3.%4.%5.%6.%7.%8.%9."/>
      <w:lvlJc w:val="left"/>
      <w:pPr>
        <w:ind w:left="4088" w:hanging="2160"/>
      </w:pPr>
      <w:rPr>
        <w:rFonts w:hint="default"/>
      </w:rPr>
    </w:lvl>
  </w:abstractNum>
  <w:abstractNum w:abstractNumId="22" w15:restartNumberingAfterBreak="0">
    <w:nsid w:val="42946BFE"/>
    <w:multiLevelType w:val="hybridMultilevel"/>
    <w:tmpl w:val="CD72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D80CE7"/>
    <w:multiLevelType w:val="hybridMultilevel"/>
    <w:tmpl w:val="95B23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55126"/>
    <w:multiLevelType w:val="hybridMultilevel"/>
    <w:tmpl w:val="B8A29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D06312"/>
    <w:multiLevelType w:val="hybridMultilevel"/>
    <w:tmpl w:val="276E0A36"/>
    <w:lvl w:ilvl="0" w:tplc="925C564C">
      <w:start w:val="1"/>
      <w:numFmt w:val="decimal"/>
      <w:lvlText w:val="%1."/>
      <w:lvlJc w:val="left"/>
      <w:pPr>
        <w:ind w:left="2040" w:hanging="130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6" w15:restartNumberingAfterBreak="0">
    <w:nsid w:val="4A737472"/>
    <w:multiLevelType w:val="hybridMultilevel"/>
    <w:tmpl w:val="620AB9D4"/>
    <w:lvl w:ilvl="0" w:tplc="5BEC052A">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7" w15:restartNumberingAfterBreak="0">
    <w:nsid w:val="4ECA566E"/>
    <w:multiLevelType w:val="hybridMultilevel"/>
    <w:tmpl w:val="0AF82416"/>
    <w:lvl w:ilvl="0" w:tplc="0F4082D0">
      <w:start w:val="1"/>
      <w:numFmt w:val="decimal"/>
      <w:lvlText w:val="%1."/>
      <w:lvlJc w:val="left"/>
      <w:pPr>
        <w:ind w:left="1215" w:hanging="4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EFE340C"/>
    <w:multiLevelType w:val="hybridMultilevel"/>
    <w:tmpl w:val="DBACD93A"/>
    <w:lvl w:ilvl="0" w:tplc="34C6219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7909A9"/>
    <w:multiLevelType w:val="multilevel"/>
    <w:tmpl w:val="B8FC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4A7A0B"/>
    <w:multiLevelType w:val="hybridMultilevel"/>
    <w:tmpl w:val="3132AC9A"/>
    <w:lvl w:ilvl="0" w:tplc="F76458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0DE238A"/>
    <w:multiLevelType w:val="hybridMultilevel"/>
    <w:tmpl w:val="68C83468"/>
    <w:lvl w:ilvl="0" w:tplc="BB10C3F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1015F03"/>
    <w:multiLevelType w:val="hybridMultilevel"/>
    <w:tmpl w:val="E73ED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D02F2A"/>
    <w:multiLevelType w:val="hybridMultilevel"/>
    <w:tmpl w:val="1D7EA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0C2CB8"/>
    <w:multiLevelType w:val="singleLevel"/>
    <w:tmpl w:val="9EA83654"/>
    <w:lvl w:ilvl="0">
      <w:start w:val="2"/>
      <w:numFmt w:val="decimal"/>
      <w:lvlText w:val="1.%1."/>
      <w:legacy w:legacy="1" w:legacySpace="0" w:legacyIndent="667"/>
      <w:lvlJc w:val="left"/>
      <w:rPr>
        <w:rFonts w:ascii="Times New Roman" w:hAnsi="Times New Roman" w:hint="default"/>
      </w:rPr>
    </w:lvl>
  </w:abstractNum>
  <w:abstractNum w:abstractNumId="35" w15:restartNumberingAfterBreak="0">
    <w:nsid w:val="5C283625"/>
    <w:multiLevelType w:val="multilevel"/>
    <w:tmpl w:val="12ACB29C"/>
    <w:lvl w:ilvl="0">
      <w:start w:val="1"/>
      <w:numFmt w:val="decimal"/>
      <w:lvlText w:val="%1."/>
      <w:lvlJc w:val="left"/>
      <w:pPr>
        <w:ind w:left="3620" w:hanging="360"/>
      </w:pPr>
    </w:lvl>
    <w:lvl w:ilvl="1">
      <w:start w:val="1"/>
      <w:numFmt w:val="decimal"/>
      <w:lvlText w:val="%1.%2."/>
      <w:lvlJc w:val="left"/>
      <w:pPr>
        <w:ind w:left="432" w:hanging="432"/>
      </w:pPr>
      <w:rPr>
        <w:rFonts w:ascii="Times New Roman" w:hAnsi="Times New Roman" w:cs="Times New Roman" w:hint="default"/>
        <w:i w:val="0"/>
        <w:sz w:val="28"/>
        <w:szCs w:val="28"/>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621A8E"/>
    <w:multiLevelType w:val="hybridMultilevel"/>
    <w:tmpl w:val="66A65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A231C4"/>
    <w:multiLevelType w:val="hybridMultilevel"/>
    <w:tmpl w:val="C5F27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6451D6"/>
    <w:multiLevelType w:val="hybridMultilevel"/>
    <w:tmpl w:val="4FB0628C"/>
    <w:lvl w:ilvl="0" w:tplc="B3704C8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15:restartNumberingAfterBreak="0">
    <w:nsid w:val="6FE8611F"/>
    <w:multiLevelType w:val="hybridMultilevel"/>
    <w:tmpl w:val="A1DCE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F933BA"/>
    <w:multiLevelType w:val="hybridMultilevel"/>
    <w:tmpl w:val="6FA80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5C1E3E"/>
    <w:multiLevelType w:val="hybridMultilevel"/>
    <w:tmpl w:val="4078C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452442"/>
    <w:multiLevelType w:val="hybridMultilevel"/>
    <w:tmpl w:val="4078C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C32D8"/>
    <w:multiLevelType w:val="multilevel"/>
    <w:tmpl w:val="8DDEF72C"/>
    <w:lvl w:ilvl="0">
      <w:start w:val="9"/>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sz w:val="24"/>
        <w:szCs w:val="24"/>
      </w:rPr>
    </w:lvl>
    <w:lvl w:ilvl="2">
      <w:start w:val="1"/>
      <w:numFmt w:val="decimal"/>
      <w:lvlText w:val="%1.%2.%3."/>
      <w:lvlJc w:val="left"/>
      <w:pPr>
        <w:ind w:left="554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4" w15:restartNumberingAfterBreak="0">
    <w:nsid w:val="7F082357"/>
    <w:multiLevelType w:val="hybridMultilevel"/>
    <w:tmpl w:val="5A54D0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
  </w:num>
  <w:num w:numId="3">
    <w:abstractNumId w:val="7"/>
  </w:num>
  <w:num w:numId="4">
    <w:abstractNumId w:val="26"/>
  </w:num>
  <w:num w:numId="5">
    <w:abstractNumId w:val="13"/>
  </w:num>
  <w:num w:numId="6">
    <w:abstractNumId w:val="30"/>
  </w:num>
  <w:num w:numId="7">
    <w:abstractNumId w:val="14"/>
  </w:num>
  <w:num w:numId="8">
    <w:abstractNumId w:val="38"/>
  </w:num>
  <w:num w:numId="9">
    <w:abstractNumId w:val="18"/>
  </w:num>
  <w:num w:numId="10">
    <w:abstractNumId w:val="11"/>
  </w:num>
  <w:num w:numId="11">
    <w:abstractNumId w:val="25"/>
  </w:num>
  <w:num w:numId="12">
    <w:abstractNumId w:val="2"/>
  </w:num>
  <w:num w:numId="13">
    <w:abstractNumId w:val="27"/>
  </w:num>
  <w:num w:numId="14">
    <w:abstractNumId w:val="1"/>
  </w:num>
  <w:num w:numId="15">
    <w:abstractNumId w:val="19"/>
  </w:num>
  <w:num w:numId="16">
    <w:abstractNumId w:val="39"/>
  </w:num>
  <w:num w:numId="17">
    <w:abstractNumId w:val="32"/>
  </w:num>
  <w:num w:numId="18">
    <w:abstractNumId w:val="41"/>
  </w:num>
  <w:num w:numId="19">
    <w:abstractNumId w:val="12"/>
  </w:num>
  <w:num w:numId="20">
    <w:abstractNumId w:val="3"/>
  </w:num>
  <w:num w:numId="21">
    <w:abstractNumId w:val="36"/>
  </w:num>
  <w:num w:numId="22">
    <w:abstractNumId w:val="23"/>
  </w:num>
  <w:num w:numId="23">
    <w:abstractNumId w:val="10"/>
  </w:num>
  <w:num w:numId="24">
    <w:abstractNumId w:val="22"/>
  </w:num>
  <w:num w:numId="25">
    <w:abstractNumId w:val="28"/>
  </w:num>
  <w:num w:numId="26">
    <w:abstractNumId w:val="37"/>
  </w:num>
  <w:num w:numId="27">
    <w:abstractNumId w:val="8"/>
  </w:num>
  <w:num w:numId="28">
    <w:abstractNumId w:val="40"/>
  </w:num>
  <w:num w:numId="29">
    <w:abstractNumId w:val="9"/>
  </w:num>
  <w:num w:numId="30">
    <w:abstractNumId w:val="5"/>
  </w:num>
  <w:num w:numId="31">
    <w:abstractNumId w:val="24"/>
  </w:num>
  <w:num w:numId="32">
    <w:abstractNumId w:val="17"/>
  </w:num>
  <w:num w:numId="33">
    <w:abstractNumId w:val="31"/>
  </w:num>
  <w:num w:numId="34">
    <w:abstractNumId w:val="0"/>
  </w:num>
  <w:num w:numId="35">
    <w:abstractNumId w:val="43"/>
  </w:num>
  <w:num w:numId="36">
    <w:abstractNumId w:val="44"/>
  </w:num>
  <w:num w:numId="37">
    <w:abstractNumId w:val="20"/>
  </w:num>
  <w:num w:numId="38">
    <w:abstractNumId w:val="6"/>
  </w:num>
  <w:num w:numId="39">
    <w:abstractNumId w:val="15"/>
  </w:num>
  <w:num w:numId="40">
    <w:abstractNumId w:val="21"/>
  </w:num>
  <w:num w:numId="41">
    <w:abstractNumId w:val="4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4"/>
  </w:num>
  <w:num w:numId="45">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F36"/>
    <w:rsid w:val="00004E03"/>
    <w:rsid w:val="0000547D"/>
    <w:rsid w:val="00007950"/>
    <w:rsid w:val="000119D5"/>
    <w:rsid w:val="00014771"/>
    <w:rsid w:val="000177CD"/>
    <w:rsid w:val="0002091A"/>
    <w:rsid w:val="000209A7"/>
    <w:rsid w:val="00020A4C"/>
    <w:rsid w:val="00023683"/>
    <w:rsid w:val="00024B1A"/>
    <w:rsid w:val="00033670"/>
    <w:rsid w:val="00034105"/>
    <w:rsid w:val="00037AEC"/>
    <w:rsid w:val="000406A5"/>
    <w:rsid w:val="0004223F"/>
    <w:rsid w:val="0004239E"/>
    <w:rsid w:val="000432A4"/>
    <w:rsid w:val="000448BC"/>
    <w:rsid w:val="00044A18"/>
    <w:rsid w:val="00044B40"/>
    <w:rsid w:val="000452D4"/>
    <w:rsid w:val="00047D34"/>
    <w:rsid w:val="00050128"/>
    <w:rsid w:val="00050489"/>
    <w:rsid w:val="000509B8"/>
    <w:rsid w:val="000542B9"/>
    <w:rsid w:val="000563E4"/>
    <w:rsid w:val="000568CB"/>
    <w:rsid w:val="00057095"/>
    <w:rsid w:val="000620C0"/>
    <w:rsid w:val="000627AB"/>
    <w:rsid w:val="00063611"/>
    <w:rsid w:val="00074A35"/>
    <w:rsid w:val="000750D6"/>
    <w:rsid w:val="00075121"/>
    <w:rsid w:val="0007620C"/>
    <w:rsid w:val="00076D80"/>
    <w:rsid w:val="0007708B"/>
    <w:rsid w:val="0008012F"/>
    <w:rsid w:val="0008029B"/>
    <w:rsid w:val="00082DD1"/>
    <w:rsid w:val="000835D5"/>
    <w:rsid w:val="00084239"/>
    <w:rsid w:val="00086803"/>
    <w:rsid w:val="000876F7"/>
    <w:rsid w:val="000878EC"/>
    <w:rsid w:val="00090832"/>
    <w:rsid w:val="000910D7"/>
    <w:rsid w:val="00091896"/>
    <w:rsid w:val="00091C82"/>
    <w:rsid w:val="00093DB4"/>
    <w:rsid w:val="0009540E"/>
    <w:rsid w:val="00095BDA"/>
    <w:rsid w:val="00096CB5"/>
    <w:rsid w:val="000A16DA"/>
    <w:rsid w:val="000A3D39"/>
    <w:rsid w:val="000A4465"/>
    <w:rsid w:val="000A798E"/>
    <w:rsid w:val="000B1EFF"/>
    <w:rsid w:val="000B429E"/>
    <w:rsid w:val="000B4517"/>
    <w:rsid w:val="000B6E61"/>
    <w:rsid w:val="000C0FEB"/>
    <w:rsid w:val="000C1C9C"/>
    <w:rsid w:val="000C700A"/>
    <w:rsid w:val="000D17B2"/>
    <w:rsid w:val="000D214A"/>
    <w:rsid w:val="000D2444"/>
    <w:rsid w:val="000D3F21"/>
    <w:rsid w:val="000D4193"/>
    <w:rsid w:val="000D7B11"/>
    <w:rsid w:val="000D7F68"/>
    <w:rsid w:val="000E0801"/>
    <w:rsid w:val="000E0823"/>
    <w:rsid w:val="000E1F08"/>
    <w:rsid w:val="000E280B"/>
    <w:rsid w:val="000E40CA"/>
    <w:rsid w:val="000E532A"/>
    <w:rsid w:val="000E5FA9"/>
    <w:rsid w:val="000E6D78"/>
    <w:rsid w:val="000E6F92"/>
    <w:rsid w:val="000F1F98"/>
    <w:rsid w:val="000F5453"/>
    <w:rsid w:val="000F7944"/>
    <w:rsid w:val="00101BD3"/>
    <w:rsid w:val="001021BF"/>
    <w:rsid w:val="001039B7"/>
    <w:rsid w:val="001039D7"/>
    <w:rsid w:val="00104802"/>
    <w:rsid w:val="0010495C"/>
    <w:rsid w:val="0010628E"/>
    <w:rsid w:val="001066CB"/>
    <w:rsid w:val="00107B80"/>
    <w:rsid w:val="00110434"/>
    <w:rsid w:val="00112234"/>
    <w:rsid w:val="00117DD5"/>
    <w:rsid w:val="00120BD2"/>
    <w:rsid w:val="001224DB"/>
    <w:rsid w:val="00122F08"/>
    <w:rsid w:val="001330FB"/>
    <w:rsid w:val="001331B7"/>
    <w:rsid w:val="0013526E"/>
    <w:rsid w:val="00137E7A"/>
    <w:rsid w:val="00141905"/>
    <w:rsid w:val="00142DC5"/>
    <w:rsid w:val="001445E7"/>
    <w:rsid w:val="00144B52"/>
    <w:rsid w:val="001453FF"/>
    <w:rsid w:val="001458AE"/>
    <w:rsid w:val="00145F32"/>
    <w:rsid w:val="001465D6"/>
    <w:rsid w:val="00147DA7"/>
    <w:rsid w:val="00150982"/>
    <w:rsid w:val="001509D2"/>
    <w:rsid w:val="0015128B"/>
    <w:rsid w:val="001519A3"/>
    <w:rsid w:val="00152F51"/>
    <w:rsid w:val="00154536"/>
    <w:rsid w:val="0015677A"/>
    <w:rsid w:val="00161763"/>
    <w:rsid w:val="00163CB4"/>
    <w:rsid w:val="00163FA6"/>
    <w:rsid w:val="001645F6"/>
    <w:rsid w:val="001672F2"/>
    <w:rsid w:val="001673B0"/>
    <w:rsid w:val="0017089B"/>
    <w:rsid w:val="001726EE"/>
    <w:rsid w:val="00174649"/>
    <w:rsid w:val="001751C5"/>
    <w:rsid w:val="00176EBB"/>
    <w:rsid w:val="0018331D"/>
    <w:rsid w:val="00183C0B"/>
    <w:rsid w:val="001868FB"/>
    <w:rsid w:val="00187264"/>
    <w:rsid w:val="0018788A"/>
    <w:rsid w:val="00190B11"/>
    <w:rsid w:val="0019130D"/>
    <w:rsid w:val="001921BA"/>
    <w:rsid w:val="00193425"/>
    <w:rsid w:val="00194E6A"/>
    <w:rsid w:val="00195548"/>
    <w:rsid w:val="0019666D"/>
    <w:rsid w:val="001A0546"/>
    <w:rsid w:val="001A1DA9"/>
    <w:rsid w:val="001A2DA4"/>
    <w:rsid w:val="001A313F"/>
    <w:rsid w:val="001A5606"/>
    <w:rsid w:val="001A6455"/>
    <w:rsid w:val="001B1D50"/>
    <w:rsid w:val="001B2AC7"/>
    <w:rsid w:val="001B36C2"/>
    <w:rsid w:val="001B481B"/>
    <w:rsid w:val="001B4B45"/>
    <w:rsid w:val="001B59CE"/>
    <w:rsid w:val="001C39BC"/>
    <w:rsid w:val="001C59AD"/>
    <w:rsid w:val="001C623B"/>
    <w:rsid w:val="001C7A05"/>
    <w:rsid w:val="001D388E"/>
    <w:rsid w:val="001D4DE0"/>
    <w:rsid w:val="001E05D7"/>
    <w:rsid w:val="001E49D2"/>
    <w:rsid w:val="001E63B6"/>
    <w:rsid w:val="001E6EF7"/>
    <w:rsid w:val="001E7E7B"/>
    <w:rsid w:val="001F0703"/>
    <w:rsid w:val="001F08E4"/>
    <w:rsid w:val="001F0D06"/>
    <w:rsid w:val="001F4D23"/>
    <w:rsid w:val="001F7793"/>
    <w:rsid w:val="00200E50"/>
    <w:rsid w:val="0020143D"/>
    <w:rsid w:val="002022A1"/>
    <w:rsid w:val="0020572D"/>
    <w:rsid w:val="00205884"/>
    <w:rsid w:val="002124E8"/>
    <w:rsid w:val="00213F78"/>
    <w:rsid w:val="00217241"/>
    <w:rsid w:val="00217D32"/>
    <w:rsid w:val="0022025A"/>
    <w:rsid w:val="00223EC6"/>
    <w:rsid w:val="0022454E"/>
    <w:rsid w:val="00224714"/>
    <w:rsid w:val="0022683D"/>
    <w:rsid w:val="002323FA"/>
    <w:rsid w:val="00235B8A"/>
    <w:rsid w:val="0024072C"/>
    <w:rsid w:val="00241369"/>
    <w:rsid w:val="002436B5"/>
    <w:rsid w:val="00244F12"/>
    <w:rsid w:val="002465E1"/>
    <w:rsid w:val="0024665D"/>
    <w:rsid w:val="0024688D"/>
    <w:rsid w:val="002476C7"/>
    <w:rsid w:val="00250F8A"/>
    <w:rsid w:val="002517BD"/>
    <w:rsid w:val="002546AC"/>
    <w:rsid w:val="00255B0D"/>
    <w:rsid w:val="00256F6A"/>
    <w:rsid w:val="0025735C"/>
    <w:rsid w:val="00260700"/>
    <w:rsid w:val="00262D27"/>
    <w:rsid w:val="002654CD"/>
    <w:rsid w:val="002655E8"/>
    <w:rsid w:val="00270B66"/>
    <w:rsid w:val="00270BC6"/>
    <w:rsid w:val="0027539B"/>
    <w:rsid w:val="00275BBD"/>
    <w:rsid w:val="00282008"/>
    <w:rsid w:val="00283C28"/>
    <w:rsid w:val="00284B3F"/>
    <w:rsid w:val="002866A5"/>
    <w:rsid w:val="00286934"/>
    <w:rsid w:val="00286C2C"/>
    <w:rsid w:val="00287ADF"/>
    <w:rsid w:val="00290B3B"/>
    <w:rsid w:val="00292B0C"/>
    <w:rsid w:val="00294DE7"/>
    <w:rsid w:val="002A35F7"/>
    <w:rsid w:val="002A3C6D"/>
    <w:rsid w:val="002A4F85"/>
    <w:rsid w:val="002A546F"/>
    <w:rsid w:val="002A6C5D"/>
    <w:rsid w:val="002B2ED2"/>
    <w:rsid w:val="002C00E6"/>
    <w:rsid w:val="002C081B"/>
    <w:rsid w:val="002C097B"/>
    <w:rsid w:val="002C0EBA"/>
    <w:rsid w:val="002C3E4D"/>
    <w:rsid w:val="002C418F"/>
    <w:rsid w:val="002C5573"/>
    <w:rsid w:val="002C70B9"/>
    <w:rsid w:val="002D155A"/>
    <w:rsid w:val="002D4914"/>
    <w:rsid w:val="002D7ABA"/>
    <w:rsid w:val="002E0ACD"/>
    <w:rsid w:val="002E35FB"/>
    <w:rsid w:val="002E53F4"/>
    <w:rsid w:val="002E748A"/>
    <w:rsid w:val="002F0FB3"/>
    <w:rsid w:val="002F10FA"/>
    <w:rsid w:val="002F18F2"/>
    <w:rsid w:val="002F6E52"/>
    <w:rsid w:val="003000EE"/>
    <w:rsid w:val="00300F9A"/>
    <w:rsid w:val="003027CA"/>
    <w:rsid w:val="00304456"/>
    <w:rsid w:val="003056F6"/>
    <w:rsid w:val="003078C6"/>
    <w:rsid w:val="003118D0"/>
    <w:rsid w:val="00312AEE"/>
    <w:rsid w:val="00313811"/>
    <w:rsid w:val="00313C0B"/>
    <w:rsid w:val="00314AD1"/>
    <w:rsid w:val="00315390"/>
    <w:rsid w:val="00322DBE"/>
    <w:rsid w:val="0032374A"/>
    <w:rsid w:val="003259BF"/>
    <w:rsid w:val="003264B9"/>
    <w:rsid w:val="00335B05"/>
    <w:rsid w:val="00335DF8"/>
    <w:rsid w:val="003378EA"/>
    <w:rsid w:val="0034036F"/>
    <w:rsid w:val="00341E62"/>
    <w:rsid w:val="0034249C"/>
    <w:rsid w:val="00345B83"/>
    <w:rsid w:val="0034662C"/>
    <w:rsid w:val="00347341"/>
    <w:rsid w:val="00347F93"/>
    <w:rsid w:val="00350163"/>
    <w:rsid w:val="00351936"/>
    <w:rsid w:val="00351C40"/>
    <w:rsid w:val="003536E0"/>
    <w:rsid w:val="003540ED"/>
    <w:rsid w:val="003548E3"/>
    <w:rsid w:val="00355979"/>
    <w:rsid w:val="003559CD"/>
    <w:rsid w:val="003573B4"/>
    <w:rsid w:val="00357C75"/>
    <w:rsid w:val="00360321"/>
    <w:rsid w:val="00361A0A"/>
    <w:rsid w:val="0036482A"/>
    <w:rsid w:val="0036497A"/>
    <w:rsid w:val="00365476"/>
    <w:rsid w:val="003655B0"/>
    <w:rsid w:val="00366381"/>
    <w:rsid w:val="00366B4E"/>
    <w:rsid w:val="00367817"/>
    <w:rsid w:val="00370359"/>
    <w:rsid w:val="003704B0"/>
    <w:rsid w:val="00370BA6"/>
    <w:rsid w:val="00371093"/>
    <w:rsid w:val="00372199"/>
    <w:rsid w:val="00375024"/>
    <w:rsid w:val="00380F3D"/>
    <w:rsid w:val="00384C90"/>
    <w:rsid w:val="00391767"/>
    <w:rsid w:val="00392799"/>
    <w:rsid w:val="00393132"/>
    <w:rsid w:val="003A1299"/>
    <w:rsid w:val="003A1B18"/>
    <w:rsid w:val="003A26B1"/>
    <w:rsid w:val="003B19EB"/>
    <w:rsid w:val="003B281D"/>
    <w:rsid w:val="003B2B27"/>
    <w:rsid w:val="003B3A53"/>
    <w:rsid w:val="003B4B5A"/>
    <w:rsid w:val="003B62C0"/>
    <w:rsid w:val="003B658F"/>
    <w:rsid w:val="003B65BB"/>
    <w:rsid w:val="003C3303"/>
    <w:rsid w:val="003C3BA5"/>
    <w:rsid w:val="003C79BA"/>
    <w:rsid w:val="003C7E96"/>
    <w:rsid w:val="003D31A1"/>
    <w:rsid w:val="003D41E4"/>
    <w:rsid w:val="003D6742"/>
    <w:rsid w:val="003D7D66"/>
    <w:rsid w:val="003E0533"/>
    <w:rsid w:val="003E0538"/>
    <w:rsid w:val="003E1B01"/>
    <w:rsid w:val="003E1E0A"/>
    <w:rsid w:val="003E2BD9"/>
    <w:rsid w:val="003E3F7A"/>
    <w:rsid w:val="003E3FF7"/>
    <w:rsid w:val="003E679B"/>
    <w:rsid w:val="003F0630"/>
    <w:rsid w:val="003F0FCA"/>
    <w:rsid w:val="003F10E7"/>
    <w:rsid w:val="003F16FC"/>
    <w:rsid w:val="003F1D1F"/>
    <w:rsid w:val="003F270C"/>
    <w:rsid w:val="003F2BAA"/>
    <w:rsid w:val="003F5C52"/>
    <w:rsid w:val="003F7C55"/>
    <w:rsid w:val="00401266"/>
    <w:rsid w:val="00402FFB"/>
    <w:rsid w:val="004030FD"/>
    <w:rsid w:val="00403963"/>
    <w:rsid w:val="00403F32"/>
    <w:rsid w:val="00404AC6"/>
    <w:rsid w:val="0040572F"/>
    <w:rsid w:val="0040584E"/>
    <w:rsid w:val="00410D9A"/>
    <w:rsid w:val="0041395E"/>
    <w:rsid w:val="00415F98"/>
    <w:rsid w:val="00416375"/>
    <w:rsid w:val="00416576"/>
    <w:rsid w:val="00420949"/>
    <w:rsid w:val="00422887"/>
    <w:rsid w:val="004236C1"/>
    <w:rsid w:val="00423F25"/>
    <w:rsid w:val="004248B7"/>
    <w:rsid w:val="00425555"/>
    <w:rsid w:val="004267C1"/>
    <w:rsid w:val="00427478"/>
    <w:rsid w:val="00432A8D"/>
    <w:rsid w:val="00447873"/>
    <w:rsid w:val="0045126E"/>
    <w:rsid w:val="00452959"/>
    <w:rsid w:val="004545FF"/>
    <w:rsid w:val="00454F62"/>
    <w:rsid w:val="0045786E"/>
    <w:rsid w:val="00460D26"/>
    <w:rsid w:val="0046201F"/>
    <w:rsid w:val="0046404F"/>
    <w:rsid w:val="0046564E"/>
    <w:rsid w:val="004665F4"/>
    <w:rsid w:val="00472AD4"/>
    <w:rsid w:val="00472FCD"/>
    <w:rsid w:val="0047315C"/>
    <w:rsid w:val="00474703"/>
    <w:rsid w:val="00474E0E"/>
    <w:rsid w:val="00475820"/>
    <w:rsid w:val="00477099"/>
    <w:rsid w:val="00481135"/>
    <w:rsid w:val="00486AC6"/>
    <w:rsid w:val="00492241"/>
    <w:rsid w:val="00492F8C"/>
    <w:rsid w:val="00493E8B"/>
    <w:rsid w:val="004940BA"/>
    <w:rsid w:val="004958CD"/>
    <w:rsid w:val="004969F3"/>
    <w:rsid w:val="00496E9D"/>
    <w:rsid w:val="00497883"/>
    <w:rsid w:val="00497E64"/>
    <w:rsid w:val="00497FDB"/>
    <w:rsid w:val="004A0933"/>
    <w:rsid w:val="004A0CD9"/>
    <w:rsid w:val="004A2BDC"/>
    <w:rsid w:val="004A3812"/>
    <w:rsid w:val="004A38B5"/>
    <w:rsid w:val="004B0FF7"/>
    <w:rsid w:val="004B18AA"/>
    <w:rsid w:val="004B2724"/>
    <w:rsid w:val="004B3635"/>
    <w:rsid w:val="004B46E2"/>
    <w:rsid w:val="004B608F"/>
    <w:rsid w:val="004B67AF"/>
    <w:rsid w:val="004C12E6"/>
    <w:rsid w:val="004C143E"/>
    <w:rsid w:val="004C2245"/>
    <w:rsid w:val="004C3A84"/>
    <w:rsid w:val="004C568A"/>
    <w:rsid w:val="004D12AB"/>
    <w:rsid w:val="004D24DB"/>
    <w:rsid w:val="004D4F12"/>
    <w:rsid w:val="004D58A5"/>
    <w:rsid w:val="004E30A6"/>
    <w:rsid w:val="004E5F9C"/>
    <w:rsid w:val="004E6ABD"/>
    <w:rsid w:val="004E7568"/>
    <w:rsid w:val="004E76EE"/>
    <w:rsid w:val="004F0762"/>
    <w:rsid w:val="004F0891"/>
    <w:rsid w:val="004F0B99"/>
    <w:rsid w:val="004F399E"/>
    <w:rsid w:val="004F531B"/>
    <w:rsid w:val="004F531D"/>
    <w:rsid w:val="005001CA"/>
    <w:rsid w:val="00500E11"/>
    <w:rsid w:val="00500ED5"/>
    <w:rsid w:val="00501378"/>
    <w:rsid w:val="005072C7"/>
    <w:rsid w:val="00510552"/>
    <w:rsid w:val="0051058E"/>
    <w:rsid w:val="00510B51"/>
    <w:rsid w:val="005112E6"/>
    <w:rsid w:val="0051388F"/>
    <w:rsid w:val="00520AB8"/>
    <w:rsid w:val="00520CE8"/>
    <w:rsid w:val="0052125A"/>
    <w:rsid w:val="0052203E"/>
    <w:rsid w:val="00523775"/>
    <w:rsid w:val="00524181"/>
    <w:rsid w:val="00526D9D"/>
    <w:rsid w:val="00527023"/>
    <w:rsid w:val="0053011F"/>
    <w:rsid w:val="00532FA3"/>
    <w:rsid w:val="0053324D"/>
    <w:rsid w:val="00534455"/>
    <w:rsid w:val="00535754"/>
    <w:rsid w:val="00537C28"/>
    <w:rsid w:val="00540E33"/>
    <w:rsid w:val="00542717"/>
    <w:rsid w:val="00543396"/>
    <w:rsid w:val="0054447B"/>
    <w:rsid w:val="005500E8"/>
    <w:rsid w:val="00551046"/>
    <w:rsid w:val="005511FE"/>
    <w:rsid w:val="0055122F"/>
    <w:rsid w:val="00551D7B"/>
    <w:rsid w:val="00553147"/>
    <w:rsid w:val="00557422"/>
    <w:rsid w:val="005639F3"/>
    <w:rsid w:val="00564042"/>
    <w:rsid w:val="005640B0"/>
    <w:rsid w:val="005649B5"/>
    <w:rsid w:val="005664CF"/>
    <w:rsid w:val="005729C5"/>
    <w:rsid w:val="00574BA3"/>
    <w:rsid w:val="005759F3"/>
    <w:rsid w:val="00575FA5"/>
    <w:rsid w:val="005769F2"/>
    <w:rsid w:val="00580A93"/>
    <w:rsid w:val="005845F0"/>
    <w:rsid w:val="005859A4"/>
    <w:rsid w:val="00590DC3"/>
    <w:rsid w:val="00592D9D"/>
    <w:rsid w:val="005941EE"/>
    <w:rsid w:val="005946A9"/>
    <w:rsid w:val="00596A02"/>
    <w:rsid w:val="005A026C"/>
    <w:rsid w:val="005A0BF9"/>
    <w:rsid w:val="005A36C9"/>
    <w:rsid w:val="005A44BB"/>
    <w:rsid w:val="005A50AD"/>
    <w:rsid w:val="005A6DF3"/>
    <w:rsid w:val="005A77E3"/>
    <w:rsid w:val="005B16DC"/>
    <w:rsid w:val="005B190E"/>
    <w:rsid w:val="005B1B4B"/>
    <w:rsid w:val="005B2ECE"/>
    <w:rsid w:val="005B674B"/>
    <w:rsid w:val="005B7337"/>
    <w:rsid w:val="005C4313"/>
    <w:rsid w:val="005C71C7"/>
    <w:rsid w:val="005C7281"/>
    <w:rsid w:val="005C7484"/>
    <w:rsid w:val="005C7DD2"/>
    <w:rsid w:val="005D2D6C"/>
    <w:rsid w:val="005D3A75"/>
    <w:rsid w:val="005D5571"/>
    <w:rsid w:val="005D6A8C"/>
    <w:rsid w:val="005E2724"/>
    <w:rsid w:val="005E2836"/>
    <w:rsid w:val="005F06D1"/>
    <w:rsid w:val="005F0D85"/>
    <w:rsid w:val="005F2785"/>
    <w:rsid w:val="005F3989"/>
    <w:rsid w:val="005F4595"/>
    <w:rsid w:val="005F5C00"/>
    <w:rsid w:val="006008AE"/>
    <w:rsid w:val="00600FF8"/>
    <w:rsid w:val="00604139"/>
    <w:rsid w:val="006046F9"/>
    <w:rsid w:val="006048D2"/>
    <w:rsid w:val="006048D5"/>
    <w:rsid w:val="00604EC0"/>
    <w:rsid w:val="00611459"/>
    <w:rsid w:val="00612E53"/>
    <w:rsid w:val="00613B92"/>
    <w:rsid w:val="00614189"/>
    <w:rsid w:val="00616090"/>
    <w:rsid w:val="0061669D"/>
    <w:rsid w:val="00616BEF"/>
    <w:rsid w:val="00621F58"/>
    <w:rsid w:val="00623E88"/>
    <w:rsid w:val="00624F8E"/>
    <w:rsid w:val="00625BF3"/>
    <w:rsid w:val="006261D5"/>
    <w:rsid w:val="00636DD9"/>
    <w:rsid w:val="00640880"/>
    <w:rsid w:val="006418A2"/>
    <w:rsid w:val="0064565C"/>
    <w:rsid w:val="00646F59"/>
    <w:rsid w:val="00647C12"/>
    <w:rsid w:val="0065198E"/>
    <w:rsid w:val="006521C4"/>
    <w:rsid w:val="00655C54"/>
    <w:rsid w:val="00656D5C"/>
    <w:rsid w:val="006615FE"/>
    <w:rsid w:val="00662F33"/>
    <w:rsid w:val="00663F74"/>
    <w:rsid w:val="00666B3D"/>
    <w:rsid w:val="00670876"/>
    <w:rsid w:val="00671FFB"/>
    <w:rsid w:val="00677BF2"/>
    <w:rsid w:val="0068226B"/>
    <w:rsid w:val="006849B7"/>
    <w:rsid w:val="00684D82"/>
    <w:rsid w:val="00685D88"/>
    <w:rsid w:val="0069034A"/>
    <w:rsid w:val="00690F2C"/>
    <w:rsid w:val="006929A3"/>
    <w:rsid w:val="0069379A"/>
    <w:rsid w:val="00694879"/>
    <w:rsid w:val="00695C9A"/>
    <w:rsid w:val="006969A7"/>
    <w:rsid w:val="00697006"/>
    <w:rsid w:val="006A21CF"/>
    <w:rsid w:val="006A2C4F"/>
    <w:rsid w:val="006A35C0"/>
    <w:rsid w:val="006A5AC6"/>
    <w:rsid w:val="006B2E1B"/>
    <w:rsid w:val="006B2F96"/>
    <w:rsid w:val="006B3D01"/>
    <w:rsid w:val="006C1108"/>
    <w:rsid w:val="006C32BC"/>
    <w:rsid w:val="006C64B1"/>
    <w:rsid w:val="006C6E1C"/>
    <w:rsid w:val="006C7F2C"/>
    <w:rsid w:val="006D0586"/>
    <w:rsid w:val="006D20A9"/>
    <w:rsid w:val="006D68D6"/>
    <w:rsid w:val="006E2A06"/>
    <w:rsid w:val="006E3553"/>
    <w:rsid w:val="006E5B6D"/>
    <w:rsid w:val="006E5DD7"/>
    <w:rsid w:val="006F15F1"/>
    <w:rsid w:val="006F2F85"/>
    <w:rsid w:val="006F3331"/>
    <w:rsid w:val="006F40FE"/>
    <w:rsid w:val="006F517A"/>
    <w:rsid w:val="006F7E2E"/>
    <w:rsid w:val="006F7E41"/>
    <w:rsid w:val="00703E83"/>
    <w:rsid w:val="00704003"/>
    <w:rsid w:val="007044D9"/>
    <w:rsid w:val="007046AD"/>
    <w:rsid w:val="00704E07"/>
    <w:rsid w:val="00705960"/>
    <w:rsid w:val="007111C5"/>
    <w:rsid w:val="00712861"/>
    <w:rsid w:val="007128D9"/>
    <w:rsid w:val="00713313"/>
    <w:rsid w:val="00714F45"/>
    <w:rsid w:val="0072280A"/>
    <w:rsid w:val="00724E84"/>
    <w:rsid w:val="0072640B"/>
    <w:rsid w:val="007333D7"/>
    <w:rsid w:val="00733AEB"/>
    <w:rsid w:val="007352DD"/>
    <w:rsid w:val="00735D00"/>
    <w:rsid w:val="00736C2A"/>
    <w:rsid w:val="00736E0A"/>
    <w:rsid w:val="00736FFE"/>
    <w:rsid w:val="00737D9B"/>
    <w:rsid w:val="0074145D"/>
    <w:rsid w:val="007463B6"/>
    <w:rsid w:val="0075124C"/>
    <w:rsid w:val="007520D9"/>
    <w:rsid w:val="00752737"/>
    <w:rsid w:val="00754609"/>
    <w:rsid w:val="0076173E"/>
    <w:rsid w:val="007664ED"/>
    <w:rsid w:val="00766726"/>
    <w:rsid w:val="007672E6"/>
    <w:rsid w:val="00770E95"/>
    <w:rsid w:val="0077266E"/>
    <w:rsid w:val="007729E5"/>
    <w:rsid w:val="00776494"/>
    <w:rsid w:val="00776EC9"/>
    <w:rsid w:val="00780C25"/>
    <w:rsid w:val="00782B5F"/>
    <w:rsid w:val="007830FA"/>
    <w:rsid w:val="0078437D"/>
    <w:rsid w:val="007873AC"/>
    <w:rsid w:val="007877FE"/>
    <w:rsid w:val="00791467"/>
    <w:rsid w:val="00794501"/>
    <w:rsid w:val="0079455A"/>
    <w:rsid w:val="007953D0"/>
    <w:rsid w:val="00797676"/>
    <w:rsid w:val="007A27C4"/>
    <w:rsid w:val="007A3BAC"/>
    <w:rsid w:val="007A44DD"/>
    <w:rsid w:val="007A599A"/>
    <w:rsid w:val="007A6259"/>
    <w:rsid w:val="007B03C3"/>
    <w:rsid w:val="007B0DAA"/>
    <w:rsid w:val="007B4FCF"/>
    <w:rsid w:val="007B717D"/>
    <w:rsid w:val="007C2627"/>
    <w:rsid w:val="007C6998"/>
    <w:rsid w:val="007C7B35"/>
    <w:rsid w:val="007D0952"/>
    <w:rsid w:val="007D1551"/>
    <w:rsid w:val="007D349C"/>
    <w:rsid w:val="007D40E8"/>
    <w:rsid w:val="007D6548"/>
    <w:rsid w:val="007D7205"/>
    <w:rsid w:val="007D7C30"/>
    <w:rsid w:val="007E1CFC"/>
    <w:rsid w:val="007E2ED0"/>
    <w:rsid w:val="007E5DF0"/>
    <w:rsid w:val="007E65C4"/>
    <w:rsid w:val="007E6F28"/>
    <w:rsid w:val="007E786B"/>
    <w:rsid w:val="007E79C0"/>
    <w:rsid w:val="007F1CEC"/>
    <w:rsid w:val="007F22EF"/>
    <w:rsid w:val="007F43D7"/>
    <w:rsid w:val="007F56B6"/>
    <w:rsid w:val="007F6B72"/>
    <w:rsid w:val="007F767B"/>
    <w:rsid w:val="0080068D"/>
    <w:rsid w:val="00800A6E"/>
    <w:rsid w:val="008029FB"/>
    <w:rsid w:val="00802C0F"/>
    <w:rsid w:val="008034CE"/>
    <w:rsid w:val="00805B93"/>
    <w:rsid w:val="00805DDC"/>
    <w:rsid w:val="00807492"/>
    <w:rsid w:val="008076DD"/>
    <w:rsid w:val="00810A4D"/>
    <w:rsid w:val="0081102A"/>
    <w:rsid w:val="00811D87"/>
    <w:rsid w:val="008126DD"/>
    <w:rsid w:val="00812840"/>
    <w:rsid w:val="00813E66"/>
    <w:rsid w:val="008141C4"/>
    <w:rsid w:val="00814816"/>
    <w:rsid w:val="00815770"/>
    <w:rsid w:val="00815A5E"/>
    <w:rsid w:val="00815AAE"/>
    <w:rsid w:val="00821302"/>
    <w:rsid w:val="00821B7F"/>
    <w:rsid w:val="0082727E"/>
    <w:rsid w:val="00827905"/>
    <w:rsid w:val="00832615"/>
    <w:rsid w:val="00833E13"/>
    <w:rsid w:val="00836EDB"/>
    <w:rsid w:val="00841A0D"/>
    <w:rsid w:val="00841F39"/>
    <w:rsid w:val="0084347D"/>
    <w:rsid w:val="00843BD1"/>
    <w:rsid w:val="00843D6E"/>
    <w:rsid w:val="00844892"/>
    <w:rsid w:val="00845A7B"/>
    <w:rsid w:val="00845BD2"/>
    <w:rsid w:val="008468E7"/>
    <w:rsid w:val="00847191"/>
    <w:rsid w:val="0084767D"/>
    <w:rsid w:val="008514CC"/>
    <w:rsid w:val="008544AD"/>
    <w:rsid w:val="00855806"/>
    <w:rsid w:val="00860B73"/>
    <w:rsid w:val="00861E65"/>
    <w:rsid w:val="00865B46"/>
    <w:rsid w:val="00865DC1"/>
    <w:rsid w:val="008664DD"/>
    <w:rsid w:val="00867309"/>
    <w:rsid w:val="008676E1"/>
    <w:rsid w:val="00873066"/>
    <w:rsid w:val="00875320"/>
    <w:rsid w:val="00876046"/>
    <w:rsid w:val="008766E9"/>
    <w:rsid w:val="008773FA"/>
    <w:rsid w:val="008776AE"/>
    <w:rsid w:val="008803B6"/>
    <w:rsid w:val="00882632"/>
    <w:rsid w:val="00882F75"/>
    <w:rsid w:val="008838E8"/>
    <w:rsid w:val="00883F40"/>
    <w:rsid w:val="008868DD"/>
    <w:rsid w:val="00891B21"/>
    <w:rsid w:val="00892A46"/>
    <w:rsid w:val="00894061"/>
    <w:rsid w:val="00894348"/>
    <w:rsid w:val="008A1BBE"/>
    <w:rsid w:val="008A21A4"/>
    <w:rsid w:val="008A2F2E"/>
    <w:rsid w:val="008A3679"/>
    <w:rsid w:val="008A5AAF"/>
    <w:rsid w:val="008A5CCE"/>
    <w:rsid w:val="008A6E77"/>
    <w:rsid w:val="008B0605"/>
    <w:rsid w:val="008B1191"/>
    <w:rsid w:val="008B1E81"/>
    <w:rsid w:val="008B3B82"/>
    <w:rsid w:val="008B4571"/>
    <w:rsid w:val="008B4F55"/>
    <w:rsid w:val="008B54C2"/>
    <w:rsid w:val="008B742B"/>
    <w:rsid w:val="008C3841"/>
    <w:rsid w:val="008C5D95"/>
    <w:rsid w:val="008C66F3"/>
    <w:rsid w:val="008D362C"/>
    <w:rsid w:val="008D49F2"/>
    <w:rsid w:val="008D5996"/>
    <w:rsid w:val="008D651E"/>
    <w:rsid w:val="008E326B"/>
    <w:rsid w:val="008E3753"/>
    <w:rsid w:val="008E442C"/>
    <w:rsid w:val="008E5460"/>
    <w:rsid w:val="008F16F7"/>
    <w:rsid w:val="008F2C3E"/>
    <w:rsid w:val="008F5015"/>
    <w:rsid w:val="008F565F"/>
    <w:rsid w:val="008F6330"/>
    <w:rsid w:val="008F6C4F"/>
    <w:rsid w:val="009011E4"/>
    <w:rsid w:val="00904DDB"/>
    <w:rsid w:val="009058DB"/>
    <w:rsid w:val="0091088A"/>
    <w:rsid w:val="009108EE"/>
    <w:rsid w:val="0091463C"/>
    <w:rsid w:val="0091475D"/>
    <w:rsid w:val="00917A93"/>
    <w:rsid w:val="00920F5B"/>
    <w:rsid w:val="00924DF4"/>
    <w:rsid w:val="009264E2"/>
    <w:rsid w:val="009278D1"/>
    <w:rsid w:val="0093694E"/>
    <w:rsid w:val="00942034"/>
    <w:rsid w:val="00943F38"/>
    <w:rsid w:val="00954013"/>
    <w:rsid w:val="0095434D"/>
    <w:rsid w:val="0095506B"/>
    <w:rsid w:val="00955407"/>
    <w:rsid w:val="00955488"/>
    <w:rsid w:val="00955C96"/>
    <w:rsid w:val="00956F4A"/>
    <w:rsid w:val="00957089"/>
    <w:rsid w:val="00960320"/>
    <w:rsid w:val="009615A9"/>
    <w:rsid w:val="00962400"/>
    <w:rsid w:val="00967B3C"/>
    <w:rsid w:val="00972969"/>
    <w:rsid w:val="009739A4"/>
    <w:rsid w:val="00975C99"/>
    <w:rsid w:val="00975E95"/>
    <w:rsid w:val="0097621A"/>
    <w:rsid w:val="00976699"/>
    <w:rsid w:val="009807A5"/>
    <w:rsid w:val="00981737"/>
    <w:rsid w:val="00987036"/>
    <w:rsid w:val="0098733C"/>
    <w:rsid w:val="00990286"/>
    <w:rsid w:val="00994566"/>
    <w:rsid w:val="009972A4"/>
    <w:rsid w:val="009A206D"/>
    <w:rsid w:val="009B0B42"/>
    <w:rsid w:val="009B33BD"/>
    <w:rsid w:val="009B562B"/>
    <w:rsid w:val="009C1144"/>
    <w:rsid w:val="009C349F"/>
    <w:rsid w:val="009C3D5A"/>
    <w:rsid w:val="009C461F"/>
    <w:rsid w:val="009C4944"/>
    <w:rsid w:val="009C7444"/>
    <w:rsid w:val="009D0C87"/>
    <w:rsid w:val="009D1D42"/>
    <w:rsid w:val="009D7EEE"/>
    <w:rsid w:val="009E29A9"/>
    <w:rsid w:val="009E3883"/>
    <w:rsid w:val="009F062F"/>
    <w:rsid w:val="009F108D"/>
    <w:rsid w:val="009F168E"/>
    <w:rsid w:val="009F2780"/>
    <w:rsid w:val="009F4717"/>
    <w:rsid w:val="009F5116"/>
    <w:rsid w:val="009F6CE1"/>
    <w:rsid w:val="00A02DFC"/>
    <w:rsid w:val="00A05BE8"/>
    <w:rsid w:val="00A05D95"/>
    <w:rsid w:val="00A06ABA"/>
    <w:rsid w:val="00A11193"/>
    <w:rsid w:val="00A1142D"/>
    <w:rsid w:val="00A1325D"/>
    <w:rsid w:val="00A17993"/>
    <w:rsid w:val="00A2015F"/>
    <w:rsid w:val="00A201D5"/>
    <w:rsid w:val="00A205D9"/>
    <w:rsid w:val="00A2279A"/>
    <w:rsid w:val="00A2489C"/>
    <w:rsid w:val="00A25E5B"/>
    <w:rsid w:val="00A26171"/>
    <w:rsid w:val="00A27485"/>
    <w:rsid w:val="00A30372"/>
    <w:rsid w:val="00A337C2"/>
    <w:rsid w:val="00A36E08"/>
    <w:rsid w:val="00A376E8"/>
    <w:rsid w:val="00A37A46"/>
    <w:rsid w:val="00A41C32"/>
    <w:rsid w:val="00A41D36"/>
    <w:rsid w:val="00A437D6"/>
    <w:rsid w:val="00A44CF7"/>
    <w:rsid w:val="00A46708"/>
    <w:rsid w:val="00A46DFF"/>
    <w:rsid w:val="00A47CF9"/>
    <w:rsid w:val="00A507B9"/>
    <w:rsid w:val="00A52E5A"/>
    <w:rsid w:val="00A5666F"/>
    <w:rsid w:val="00A56CD4"/>
    <w:rsid w:val="00A570EC"/>
    <w:rsid w:val="00A575D3"/>
    <w:rsid w:val="00A57B62"/>
    <w:rsid w:val="00A61DA7"/>
    <w:rsid w:val="00A63B30"/>
    <w:rsid w:val="00A64BB7"/>
    <w:rsid w:val="00A651B7"/>
    <w:rsid w:val="00A672C6"/>
    <w:rsid w:val="00A70B17"/>
    <w:rsid w:val="00A71C49"/>
    <w:rsid w:val="00A7247D"/>
    <w:rsid w:val="00A72E50"/>
    <w:rsid w:val="00A767B5"/>
    <w:rsid w:val="00A76EC1"/>
    <w:rsid w:val="00A7773E"/>
    <w:rsid w:val="00A81F60"/>
    <w:rsid w:val="00A92D94"/>
    <w:rsid w:val="00A949A3"/>
    <w:rsid w:val="00A9550D"/>
    <w:rsid w:val="00A96B6F"/>
    <w:rsid w:val="00A96BCA"/>
    <w:rsid w:val="00AA0400"/>
    <w:rsid w:val="00AA1E1C"/>
    <w:rsid w:val="00AA3A76"/>
    <w:rsid w:val="00AA4C3A"/>
    <w:rsid w:val="00AA4E2A"/>
    <w:rsid w:val="00AA6E58"/>
    <w:rsid w:val="00AA72F7"/>
    <w:rsid w:val="00AB0778"/>
    <w:rsid w:val="00AB2594"/>
    <w:rsid w:val="00AB4345"/>
    <w:rsid w:val="00AB520E"/>
    <w:rsid w:val="00AB60D6"/>
    <w:rsid w:val="00AC1414"/>
    <w:rsid w:val="00AC3B08"/>
    <w:rsid w:val="00AC44CA"/>
    <w:rsid w:val="00AD0782"/>
    <w:rsid w:val="00AD0C45"/>
    <w:rsid w:val="00AD19FF"/>
    <w:rsid w:val="00AD34F0"/>
    <w:rsid w:val="00AD5895"/>
    <w:rsid w:val="00AD77F7"/>
    <w:rsid w:val="00AE09A1"/>
    <w:rsid w:val="00AE159C"/>
    <w:rsid w:val="00AE39C8"/>
    <w:rsid w:val="00AE5E03"/>
    <w:rsid w:val="00AE6572"/>
    <w:rsid w:val="00AF3E1A"/>
    <w:rsid w:val="00AF54D7"/>
    <w:rsid w:val="00AF5DC1"/>
    <w:rsid w:val="00B027C4"/>
    <w:rsid w:val="00B028C3"/>
    <w:rsid w:val="00B03B25"/>
    <w:rsid w:val="00B056C3"/>
    <w:rsid w:val="00B062F1"/>
    <w:rsid w:val="00B06B37"/>
    <w:rsid w:val="00B06F5E"/>
    <w:rsid w:val="00B076AF"/>
    <w:rsid w:val="00B140F2"/>
    <w:rsid w:val="00B14805"/>
    <w:rsid w:val="00B151D6"/>
    <w:rsid w:val="00B15675"/>
    <w:rsid w:val="00B17EDC"/>
    <w:rsid w:val="00B21A8D"/>
    <w:rsid w:val="00B225E2"/>
    <w:rsid w:val="00B22712"/>
    <w:rsid w:val="00B24479"/>
    <w:rsid w:val="00B26B31"/>
    <w:rsid w:val="00B26F3D"/>
    <w:rsid w:val="00B278E0"/>
    <w:rsid w:val="00B318CB"/>
    <w:rsid w:val="00B3499C"/>
    <w:rsid w:val="00B34CCE"/>
    <w:rsid w:val="00B3610A"/>
    <w:rsid w:val="00B40290"/>
    <w:rsid w:val="00B44201"/>
    <w:rsid w:val="00B4667F"/>
    <w:rsid w:val="00B466E0"/>
    <w:rsid w:val="00B46D4F"/>
    <w:rsid w:val="00B473B8"/>
    <w:rsid w:val="00B51BF1"/>
    <w:rsid w:val="00B5252C"/>
    <w:rsid w:val="00B559AD"/>
    <w:rsid w:val="00B56B55"/>
    <w:rsid w:val="00B56FE0"/>
    <w:rsid w:val="00B57A13"/>
    <w:rsid w:val="00B616DE"/>
    <w:rsid w:val="00B61A63"/>
    <w:rsid w:val="00B626E9"/>
    <w:rsid w:val="00B6652D"/>
    <w:rsid w:val="00B67A0B"/>
    <w:rsid w:val="00B7092A"/>
    <w:rsid w:val="00B722CA"/>
    <w:rsid w:val="00B7295A"/>
    <w:rsid w:val="00B802D9"/>
    <w:rsid w:val="00B807DD"/>
    <w:rsid w:val="00B8329A"/>
    <w:rsid w:val="00B83CB3"/>
    <w:rsid w:val="00B8589C"/>
    <w:rsid w:val="00B85A92"/>
    <w:rsid w:val="00B865D7"/>
    <w:rsid w:val="00B90284"/>
    <w:rsid w:val="00B94B01"/>
    <w:rsid w:val="00B95387"/>
    <w:rsid w:val="00B9779D"/>
    <w:rsid w:val="00BA1430"/>
    <w:rsid w:val="00BA3D1F"/>
    <w:rsid w:val="00BA4AF4"/>
    <w:rsid w:val="00BA5194"/>
    <w:rsid w:val="00BA5DED"/>
    <w:rsid w:val="00BB0FDB"/>
    <w:rsid w:val="00BB2F1F"/>
    <w:rsid w:val="00BB4157"/>
    <w:rsid w:val="00BB505A"/>
    <w:rsid w:val="00BB5DFA"/>
    <w:rsid w:val="00BB608C"/>
    <w:rsid w:val="00BB6777"/>
    <w:rsid w:val="00BB7636"/>
    <w:rsid w:val="00BC4225"/>
    <w:rsid w:val="00BC465C"/>
    <w:rsid w:val="00BC4F45"/>
    <w:rsid w:val="00BC773E"/>
    <w:rsid w:val="00BD0FE7"/>
    <w:rsid w:val="00BD3433"/>
    <w:rsid w:val="00BD474A"/>
    <w:rsid w:val="00BD54C2"/>
    <w:rsid w:val="00BD58D3"/>
    <w:rsid w:val="00BE01E5"/>
    <w:rsid w:val="00BE03ED"/>
    <w:rsid w:val="00BE0B50"/>
    <w:rsid w:val="00BE1CB6"/>
    <w:rsid w:val="00BE58E5"/>
    <w:rsid w:val="00BF3CB1"/>
    <w:rsid w:val="00BF553E"/>
    <w:rsid w:val="00BF6B02"/>
    <w:rsid w:val="00BF6D01"/>
    <w:rsid w:val="00BF71FD"/>
    <w:rsid w:val="00BF7245"/>
    <w:rsid w:val="00C01239"/>
    <w:rsid w:val="00C04420"/>
    <w:rsid w:val="00C05466"/>
    <w:rsid w:val="00C054F1"/>
    <w:rsid w:val="00C05516"/>
    <w:rsid w:val="00C069A6"/>
    <w:rsid w:val="00C07C05"/>
    <w:rsid w:val="00C11773"/>
    <w:rsid w:val="00C11E5E"/>
    <w:rsid w:val="00C123CB"/>
    <w:rsid w:val="00C1545E"/>
    <w:rsid w:val="00C24C0E"/>
    <w:rsid w:val="00C255FA"/>
    <w:rsid w:val="00C27294"/>
    <w:rsid w:val="00C2740E"/>
    <w:rsid w:val="00C27C9C"/>
    <w:rsid w:val="00C27F67"/>
    <w:rsid w:val="00C308CC"/>
    <w:rsid w:val="00C32713"/>
    <w:rsid w:val="00C33C0B"/>
    <w:rsid w:val="00C34CD3"/>
    <w:rsid w:val="00C3716B"/>
    <w:rsid w:val="00C41322"/>
    <w:rsid w:val="00C41378"/>
    <w:rsid w:val="00C42052"/>
    <w:rsid w:val="00C42215"/>
    <w:rsid w:val="00C43723"/>
    <w:rsid w:val="00C451B0"/>
    <w:rsid w:val="00C45E9A"/>
    <w:rsid w:val="00C46373"/>
    <w:rsid w:val="00C47A75"/>
    <w:rsid w:val="00C51010"/>
    <w:rsid w:val="00C51FF3"/>
    <w:rsid w:val="00C527A9"/>
    <w:rsid w:val="00C5334F"/>
    <w:rsid w:val="00C539FE"/>
    <w:rsid w:val="00C56677"/>
    <w:rsid w:val="00C566B5"/>
    <w:rsid w:val="00C6155C"/>
    <w:rsid w:val="00C61D9A"/>
    <w:rsid w:val="00C65E26"/>
    <w:rsid w:val="00C669FC"/>
    <w:rsid w:val="00C70620"/>
    <w:rsid w:val="00C72739"/>
    <w:rsid w:val="00C7445C"/>
    <w:rsid w:val="00C74FF0"/>
    <w:rsid w:val="00C763C7"/>
    <w:rsid w:val="00C76AF5"/>
    <w:rsid w:val="00C77F36"/>
    <w:rsid w:val="00C81FDD"/>
    <w:rsid w:val="00C82661"/>
    <w:rsid w:val="00C84D9C"/>
    <w:rsid w:val="00C86CFD"/>
    <w:rsid w:val="00C93333"/>
    <w:rsid w:val="00C95C7E"/>
    <w:rsid w:val="00C95F9A"/>
    <w:rsid w:val="00C97E92"/>
    <w:rsid w:val="00C97FDF"/>
    <w:rsid w:val="00CA0D3E"/>
    <w:rsid w:val="00CA15D0"/>
    <w:rsid w:val="00CA16DF"/>
    <w:rsid w:val="00CA26B6"/>
    <w:rsid w:val="00CA2AC4"/>
    <w:rsid w:val="00CA4271"/>
    <w:rsid w:val="00CA457D"/>
    <w:rsid w:val="00CA688F"/>
    <w:rsid w:val="00CB1946"/>
    <w:rsid w:val="00CB6FA7"/>
    <w:rsid w:val="00CB777D"/>
    <w:rsid w:val="00CC1F3E"/>
    <w:rsid w:val="00CC5F58"/>
    <w:rsid w:val="00CC6C9D"/>
    <w:rsid w:val="00CC6E44"/>
    <w:rsid w:val="00CC7957"/>
    <w:rsid w:val="00CC7C97"/>
    <w:rsid w:val="00CD0907"/>
    <w:rsid w:val="00CD178F"/>
    <w:rsid w:val="00CD2253"/>
    <w:rsid w:val="00CD43ED"/>
    <w:rsid w:val="00CD4E38"/>
    <w:rsid w:val="00CD5727"/>
    <w:rsid w:val="00CD6B6E"/>
    <w:rsid w:val="00CD7FB1"/>
    <w:rsid w:val="00CE0042"/>
    <w:rsid w:val="00CE1735"/>
    <w:rsid w:val="00CE34F7"/>
    <w:rsid w:val="00CE41D4"/>
    <w:rsid w:val="00CF0E0D"/>
    <w:rsid w:val="00CF1E0F"/>
    <w:rsid w:val="00CF2F5D"/>
    <w:rsid w:val="00CF3A19"/>
    <w:rsid w:val="00CF3BE1"/>
    <w:rsid w:val="00CF7954"/>
    <w:rsid w:val="00D00328"/>
    <w:rsid w:val="00D0074E"/>
    <w:rsid w:val="00D0212E"/>
    <w:rsid w:val="00D02740"/>
    <w:rsid w:val="00D02D84"/>
    <w:rsid w:val="00D04289"/>
    <w:rsid w:val="00D0630E"/>
    <w:rsid w:val="00D07757"/>
    <w:rsid w:val="00D10D67"/>
    <w:rsid w:val="00D110BF"/>
    <w:rsid w:val="00D12817"/>
    <w:rsid w:val="00D17258"/>
    <w:rsid w:val="00D17530"/>
    <w:rsid w:val="00D217E0"/>
    <w:rsid w:val="00D23150"/>
    <w:rsid w:val="00D249F3"/>
    <w:rsid w:val="00D26DA8"/>
    <w:rsid w:val="00D27B0C"/>
    <w:rsid w:val="00D32B86"/>
    <w:rsid w:val="00D330CD"/>
    <w:rsid w:val="00D33D15"/>
    <w:rsid w:val="00D342B3"/>
    <w:rsid w:val="00D431D7"/>
    <w:rsid w:val="00D43831"/>
    <w:rsid w:val="00D44BDD"/>
    <w:rsid w:val="00D450C6"/>
    <w:rsid w:val="00D46C49"/>
    <w:rsid w:val="00D51674"/>
    <w:rsid w:val="00D542E2"/>
    <w:rsid w:val="00D676D3"/>
    <w:rsid w:val="00D707E0"/>
    <w:rsid w:val="00D70DF5"/>
    <w:rsid w:val="00D7311C"/>
    <w:rsid w:val="00D74D39"/>
    <w:rsid w:val="00D757CC"/>
    <w:rsid w:val="00D77893"/>
    <w:rsid w:val="00D819A0"/>
    <w:rsid w:val="00D820BE"/>
    <w:rsid w:val="00D823EC"/>
    <w:rsid w:val="00D86581"/>
    <w:rsid w:val="00D87089"/>
    <w:rsid w:val="00D87607"/>
    <w:rsid w:val="00D90A97"/>
    <w:rsid w:val="00D91272"/>
    <w:rsid w:val="00D91325"/>
    <w:rsid w:val="00D916F6"/>
    <w:rsid w:val="00D921AC"/>
    <w:rsid w:val="00D92229"/>
    <w:rsid w:val="00D93223"/>
    <w:rsid w:val="00D9446F"/>
    <w:rsid w:val="00D96B90"/>
    <w:rsid w:val="00D9709E"/>
    <w:rsid w:val="00D97170"/>
    <w:rsid w:val="00D977E2"/>
    <w:rsid w:val="00DA13DB"/>
    <w:rsid w:val="00DA1D1B"/>
    <w:rsid w:val="00DA2BA7"/>
    <w:rsid w:val="00DA2C22"/>
    <w:rsid w:val="00DA60B3"/>
    <w:rsid w:val="00DA738D"/>
    <w:rsid w:val="00DA7D3F"/>
    <w:rsid w:val="00DB044D"/>
    <w:rsid w:val="00DB0D38"/>
    <w:rsid w:val="00DB2518"/>
    <w:rsid w:val="00DB3097"/>
    <w:rsid w:val="00DB573B"/>
    <w:rsid w:val="00DC0AAF"/>
    <w:rsid w:val="00DC113E"/>
    <w:rsid w:val="00DC226A"/>
    <w:rsid w:val="00DC29E0"/>
    <w:rsid w:val="00DC5F1B"/>
    <w:rsid w:val="00DC795A"/>
    <w:rsid w:val="00DD04D0"/>
    <w:rsid w:val="00DD19AE"/>
    <w:rsid w:val="00DD59B2"/>
    <w:rsid w:val="00DD67CC"/>
    <w:rsid w:val="00DE22D5"/>
    <w:rsid w:val="00DE27B4"/>
    <w:rsid w:val="00DE38AA"/>
    <w:rsid w:val="00DE676B"/>
    <w:rsid w:val="00DF104C"/>
    <w:rsid w:val="00DF3C3B"/>
    <w:rsid w:val="00DF4C5F"/>
    <w:rsid w:val="00DF5DC4"/>
    <w:rsid w:val="00E003BC"/>
    <w:rsid w:val="00E01F46"/>
    <w:rsid w:val="00E02F39"/>
    <w:rsid w:val="00E057DF"/>
    <w:rsid w:val="00E058C5"/>
    <w:rsid w:val="00E05A6A"/>
    <w:rsid w:val="00E10F67"/>
    <w:rsid w:val="00E10FB7"/>
    <w:rsid w:val="00E13979"/>
    <w:rsid w:val="00E142D9"/>
    <w:rsid w:val="00E14A02"/>
    <w:rsid w:val="00E16E60"/>
    <w:rsid w:val="00E17137"/>
    <w:rsid w:val="00E20338"/>
    <w:rsid w:val="00E22C8F"/>
    <w:rsid w:val="00E23CCF"/>
    <w:rsid w:val="00E264C8"/>
    <w:rsid w:val="00E267E3"/>
    <w:rsid w:val="00E311A8"/>
    <w:rsid w:val="00E3136B"/>
    <w:rsid w:val="00E34A48"/>
    <w:rsid w:val="00E34B52"/>
    <w:rsid w:val="00E379B3"/>
    <w:rsid w:val="00E402E2"/>
    <w:rsid w:val="00E44900"/>
    <w:rsid w:val="00E46117"/>
    <w:rsid w:val="00E4702B"/>
    <w:rsid w:val="00E477A8"/>
    <w:rsid w:val="00E50B1A"/>
    <w:rsid w:val="00E5341E"/>
    <w:rsid w:val="00E53459"/>
    <w:rsid w:val="00E567D3"/>
    <w:rsid w:val="00E578B5"/>
    <w:rsid w:val="00E61272"/>
    <w:rsid w:val="00E641B9"/>
    <w:rsid w:val="00E6482E"/>
    <w:rsid w:val="00E65A9B"/>
    <w:rsid w:val="00E676A1"/>
    <w:rsid w:val="00E70DA4"/>
    <w:rsid w:val="00E72FBD"/>
    <w:rsid w:val="00E74FDE"/>
    <w:rsid w:val="00E76C6C"/>
    <w:rsid w:val="00E83B8E"/>
    <w:rsid w:val="00E83F32"/>
    <w:rsid w:val="00E8509C"/>
    <w:rsid w:val="00E85D70"/>
    <w:rsid w:val="00E8768F"/>
    <w:rsid w:val="00E90148"/>
    <w:rsid w:val="00E90A86"/>
    <w:rsid w:val="00E94D09"/>
    <w:rsid w:val="00E97EAD"/>
    <w:rsid w:val="00E97F31"/>
    <w:rsid w:val="00EA0B2A"/>
    <w:rsid w:val="00EA5271"/>
    <w:rsid w:val="00EA6CB2"/>
    <w:rsid w:val="00EA7C1A"/>
    <w:rsid w:val="00EB0184"/>
    <w:rsid w:val="00EB18E9"/>
    <w:rsid w:val="00EB21D2"/>
    <w:rsid w:val="00EC1B1A"/>
    <w:rsid w:val="00EC240A"/>
    <w:rsid w:val="00EC5EF1"/>
    <w:rsid w:val="00ED01F0"/>
    <w:rsid w:val="00ED10F9"/>
    <w:rsid w:val="00ED1710"/>
    <w:rsid w:val="00ED1FD5"/>
    <w:rsid w:val="00ED46D4"/>
    <w:rsid w:val="00ED485F"/>
    <w:rsid w:val="00ED5186"/>
    <w:rsid w:val="00ED5486"/>
    <w:rsid w:val="00ED6257"/>
    <w:rsid w:val="00ED7E1C"/>
    <w:rsid w:val="00EE07C2"/>
    <w:rsid w:val="00EE0921"/>
    <w:rsid w:val="00EE2444"/>
    <w:rsid w:val="00EE5556"/>
    <w:rsid w:val="00EE7F0B"/>
    <w:rsid w:val="00EF0689"/>
    <w:rsid w:val="00EF23AF"/>
    <w:rsid w:val="00EF4686"/>
    <w:rsid w:val="00EF47D3"/>
    <w:rsid w:val="00EF6C05"/>
    <w:rsid w:val="00F00A0A"/>
    <w:rsid w:val="00F01B28"/>
    <w:rsid w:val="00F02A2B"/>
    <w:rsid w:val="00F04CE1"/>
    <w:rsid w:val="00F04E65"/>
    <w:rsid w:val="00F113E4"/>
    <w:rsid w:val="00F20FF3"/>
    <w:rsid w:val="00F219E1"/>
    <w:rsid w:val="00F253C0"/>
    <w:rsid w:val="00F2770C"/>
    <w:rsid w:val="00F334E6"/>
    <w:rsid w:val="00F35E6A"/>
    <w:rsid w:val="00F3677D"/>
    <w:rsid w:val="00F36874"/>
    <w:rsid w:val="00F37031"/>
    <w:rsid w:val="00F40025"/>
    <w:rsid w:val="00F41C7A"/>
    <w:rsid w:val="00F42996"/>
    <w:rsid w:val="00F45712"/>
    <w:rsid w:val="00F5357E"/>
    <w:rsid w:val="00F53FF0"/>
    <w:rsid w:val="00F56C0B"/>
    <w:rsid w:val="00F6190B"/>
    <w:rsid w:val="00F61B08"/>
    <w:rsid w:val="00F624A3"/>
    <w:rsid w:val="00F65D6E"/>
    <w:rsid w:val="00F71619"/>
    <w:rsid w:val="00F718D7"/>
    <w:rsid w:val="00F72688"/>
    <w:rsid w:val="00F81433"/>
    <w:rsid w:val="00F82228"/>
    <w:rsid w:val="00F84059"/>
    <w:rsid w:val="00F84840"/>
    <w:rsid w:val="00F86C42"/>
    <w:rsid w:val="00F86F52"/>
    <w:rsid w:val="00F90AE2"/>
    <w:rsid w:val="00F917BB"/>
    <w:rsid w:val="00F91F05"/>
    <w:rsid w:val="00F938F3"/>
    <w:rsid w:val="00F93B56"/>
    <w:rsid w:val="00F946B2"/>
    <w:rsid w:val="00F94AD5"/>
    <w:rsid w:val="00FA1F60"/>
    <w:rsid w:val="00FA2B4A"/>
    <w:rsid w:val="00FA349D"/>
    <w:rsid w:val="00FA3798"/>
    <w:rsid w:val="00FA5394"/>
    <w:rsid w:val="00FB08A0"/>
    <w:rsid w:val="00FB0C07"/>
    <w:rsid w:val="00FB1419"/>
    <w:rsid w:val="00FB311F"/>
    <w:rsid w:val="00FB33B1"/>
    <w:rsid w:val="00FB3638"/>
    <w:rsid w:val="00FB54C7"/>
    <w:rsid w:val="00FC3159"/>
    <w:rsid w:val="00FC6DB2"/>
    <w:rsid w:val="00FD1777"/>
    <w:rsid w:val="00FD4DC8"/>
    <w:rsid w:val="00FD4E73"/>
    <w:rsid w:val="00FD4F70"/>
    <w:rsid w:val="00FD6ACA"/>
    <w:rsid w:val="00FE06BF"/>
    <w:rsid w:val="00FE16F7"/>
    <w:rsid w:val="00FE28CB"/>
    <w:rsid w:val="00FE4D08"/>
    <w:rsid w:val="00FE68A4"/>
    <w:rsid w:val="00FE7316"/>
    <w:rsid w:val="00FE7BC9"/>
    <w:rsid w:val="00FF6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83DC5"/>
  <w15:docId w15:val="{96B3BFF1-2825-47D3-9ACA-C65BE026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832615"/>
    <w:pPr>
      <w:keepNext/>
      <w:tabs>
        <w:tab w:val="left" w:pos="1276"/>
      </w:tabs>
      <w:spacing w:after="0" w:line="240" w:lineRule="auto"/>
      <w:jc w:val="center"/>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77F36"/>
  </w:style>
  <w:style w:type="paragraph" w:customStyle="1" w:styleId="ConsPlusNormal">
    <w:name w:val="ConsPlusNormal"/>
    <w:rsid w:val="00C77F3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C77F36"/>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rsid w:val="00C77F36"/>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rsid w:val="00C77F3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styleId="a3">
    <w:name w:val="header"/>
    <w:basedOn w:val="a"/>
    <w:link w:val="a4"/>
    <w:uiPriority w:val="99"/>
    <w:unhideWhenUsed/>
    <w:rsid w:val="00C77F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77F36"/>
  </w:style>
  <w:style w:type="paragraph" w:styleId="a5">
    <w:name w:val="footer"/>
    <w:basedOn w:val="a"/>
    <w:link w:val="a6"/>
    <w:unhideWhenUsed/>
    <w:rsid w:val="00C77F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77F36"/>
  </w:style>
  <w:style w:type="paragraph" w:styleId="a7">
    <w:name w:val="List Paragraph"/>
    <w:basedOn w:val="a"/>
    <w:link w:val="a8"/>
    <w:uiPriority w:val="1"/>
    <w:qFormat/>
    <w:rsid w:val="004B608F"/>
    <w:pPr>
      <w:ind w:left="720"/>
      <w:contextualSpacing/>
    </w:pPr>
  </w:style>
  <w:style w:type="table" w:styleId="a9">
    <w:name w:val="Table Grid"/>
    <w:basedOn w:val="a1"/>
    <w:uiPriority w:val="59"/>
    <w:rsid w:val="0013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2245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2">
    <w:name w:val="Pa2"/>
    <w:basedOn w:val="a"/>
    <w:next w:val="a"/>
    <w:uiPriority w:val="99"/>
    <w:rsid w:val="0022454E"/>
    <w:pPr>
      <w:autoSpaceDE w:val="0"/>
      <w:autoSpaceDN w:val="0"/>
      <w:adjustRightInd w:val="0"/>
      <w:spacing w:after="0" w:line="171" w:lineRule="atLeast"/>
    </w:pPr>
    <w:rPr>
      <w:rFonts w:ascii="Tahoma" w:eastAsia="Times New Roman" w:hAnsi="Tahoma" w:cs="Tahoma"/>
      <w:sz w:val="24"/>
      <w:szCs w:val="24"/>
      <w:lang w:eastAsia="ru-RU"/>
    </w:rPr>
  </w:style>
  <w:style w:type="character" w:styleId="aa">
    <w:name w:val="Hyperlink"/>
    <w:rsid w:val="0022454E"/>
    <w:rPr>
      <w:color w:val="0000FF"/>
      <w:u w:val="single"/>
    </w:rPr>
  </w:style>
  <w:style w:type="paragraph" w:styleId="ab">
    <w:name w:val="Body Text Indent"/>
    <w:basedOn w:val="a"/>
    <w:link w:val="ac"/>
    <w:rsid w:val="00532FA3"/>
    <w:pPr>
      <w:widowControl w:val="0"/>
      <w:tabs>
        <w:tab w:val="left" w:pos="1134"/>
      </w:tabs>
      <w:spacing w:after="0" w:line="240" w:lineRule="auto"/>
      <w:ind w:firstLine="567"/>
      <w:jc w:val="both"/>
    </w:pPr>
    <w:rPr>
      <w:rFonts w:ascii="Tahoma" w:eastAsia="Times New Roman" w:hAnsi="Tahoma" w:cs="Times New Roman"/>
      <w:snapToGrid w:val="0"/>
      <w:szCs w:val="20"/>
      <w:lang w:eastAsia="ru-RU"/>
    </w:rPr>
  </w:style>
  <w:style w:type="character" w:customStyle="1" w:styleId="ac">
    <w:name w:val="Основной текст с отступом Знак"/>
    <w:basedOn w:val="a0"/>
    <w:link w:val="ab"/>
    <w:rsid w:val="00532FA3"/>
    <w:rPr>
      <w:rFonts w:ascii="Tahoma" w:eastAsia="Times New Roman" w:hAnsi="Tahoma" w:cs="Times New Roman"/>
      <w:snapToGrid w:val="0"/>
      <w:szCs w:val="20"/>
      <w:lang w:eastAsia="ru-RU"/>
    </w:rPr>
  </w:style>
  <w:style w:type="paragraph" w:styleId="ad">
    <w:name w:val="Normal (Web)"/>
    <w:basedOn w:val="a"/>
    <w:uiPriority w:val="99"/>
    <w:rsid w:val="00C82661"/>
    <w:pPr>
      <w:spacing w:before="100" w:after="100" w:line="240" w:lineRule="auto"/>
    </w:pPr>
    <w:rPr>
      <w:rFonts w:ascii="Times New Roman" w:eastAsia="Times New Roman" w:hAnsi="Times New Roman" w:cs="Times New Roman"/>
      <w:color w:val="000000"/>
      <w:sz w:val="24"/>
      <w:szCs w:val="20"/>
      <w:lang w:eastAsia="ru-RU"/>
    </w:rPr>
  </w:style>
  <w:style w:type="paragraph" w:styleId="ae">
    <w:name w:val="Title"/>
    <w:basedOn w:val="a"/>
    <w:next w:val="a"/>
    <w:link w:val="af"/>
    <w:qFormat/>
    <w:rsid w:val="009807A5"/>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
    <w:name w:val="Заголовок Знак"/>
    <w:basedOn w:val="a0"/>
    <w:link w:val="ae"/>
    <w:rsid w:val="009807A5"/>
    <w:rPr>
      <w:rFonts w:ascii="Cambria" w:eastAsia="Times New Roman" w:hAnsi="Cambria" w:cs="Times New Roman"/>
      <w:b/>
      <w:bCs/>
      <w:kern w:val="28"/>
      <w:sz w:val="32"/>
      <w:szCs w:val="32"/>
    </w:rPr>
  </w:style>
  <w:style w:type="paragraph" w:styleId="af0">
    <w:name w:val="Body Text"/>
    <w:basedOn w:val="a"/>
    <w:link w:val="af1"/>
    <w:uiPriority w:val="99"/>
    <w:unhideWhenUsed/>
    <w:rsid w:val="009C461F"/>
    <w:pPr>
      <w:spacing w:after="120" w:line="259" w:lineRule="auto"/>
    </w:pPr>
  </w:style>
  <w:style w:type="character" w:customStyle="1" w:styleId="af1">
    <w:name w:val="Основной текст Знак"/>
    <w:basedOn w:val="a0"/>
    <w:link w:val="af0"/>
    <w:uiPriority w:val="99"/>
    <w:rsid w:val="009C461F"/>
  </w:style>
  <w:style w:type="paragraph" w:customStyle="1" w:styleId="Default">
    <w:name w:val="Default"/>
    <w:rsid w:val="009C461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ssagein1">
    <w:name w:val="messagein1"/>
    <w:basedOn w:val="a0"/>
    <w:rsid w:val="00C65E26"/>
    <w:rPr>
      <w:rFonts w:ascii="Tahoma" w:hAnsi="Tahoma" w:cs="Tahoma" w:hint="default"/>
      <w:b w:val="0"/>
      <w:bCs w:val="0"/>
      <w:color w:val="000000"/>
      <w:sz w:val="16"/>
      <w:szCs w:val="16"/>
    </w:rPr>
  </w:style>
  <w:style w:type="paragraph" w:styleId="af2">
    <w:name w:val="Balloon Text"/>
    <w:basedOn w:val="a"/>
    <w:link w:val="af3"/>
    <w:uiPriority w:val="99"/>
    <w:semiHidden/>
    <w:unhideWhenUsed/>
    <w:rsid w:val="00FB363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FB3638"/>
    <w:rPr>
      <w:rFonts w:ascii="Segoe UI" w:hAnsi="Segoe UI" w:cs="Segoe UI"/>
      <w:sz w:val="18"/>
      <w:szCs w:val="18"/>
    </w:rPr>
  </w:style>
  <w:style w:type="character" w:styleId="af4">
    <w:name w:val="annotation reference"/>
    <w:basedOn w:val="a0"/>
    <w:semiHidden/>
    <w:unhideWhenUsed/>
    <w:rsid w:val="00FB3638"/>
    <w:rPr>
      <w:sz w:val="16"/>
      <w:szCs w:val="16"/>
    </w:rPr>
  </w:style>
  <w:style w:type="paragraph" w:styleId="af5">
    <w:name w:val="annotation text"/>
    <w:basedOn w:val="a"/>
    <w:link w:val="af6"/>
    <w:uiPriority w:val="99"/>
    <w:unhideWhenUsed/>
    <w:rsid w:val="00FB3638"/>
    <w:pPr>
      <w:spacing w:line="240" w:lineRule="auto"/>
    </w:pPr>
    <w:rPr>
      <w:sz w:val="20"/>
      <w:szCs w:val="20"/>
    </w:rPr>
  </w:style>
  <w:style w:type="character" w:customStyle="1" w:styleId="af6">
    <w:name w:val="Текст примечания Знак"/>
    <w:basedOn w:val="a0"/>
    <w:link w:val="af5"/>
    <w:uiPriority w:val="99"/>
    <w:rsid w:val="00FB3638"/>
    <w:rPr>
      <w:sz w:val="20"/>
      <w:szCs w:val="20"/>
    </w:rPr>
  </w:style>
  <w:style w:type="paragraph" w:styleId="af7">
    <w:name w:val="annotation subject"/>
    <w:basedOn w:val="af5"/>
    <w:next w:val="af5"/>
    <w:link w:val="af8"/>
    <w:uiPriority w:val="99"/>
    <w:semiHidden/>
    <w:unhideWhenUsed/>
    <w:rsid w:val="00FB3638"/>
    <w:rPr>
      <w:b/>
      <w:bCs/>
    </w:rPr>
  </w:style>
  <w:style w:type="character" w:customStyle="1" w:styleId="af8">
    <w:name w:val="Тема примечания Знак"/>
    <w:basedOn w:val="af6"/>
    <w:link w:val="af7"/>
    <w:uiPriority w:val="99"/>
    <w:semiHidden/>
    <w:rsid w:val="00FB3638"/>
    <w:rPr>
      <w:b/>
      <w:bCs/>
      <w:sz w:val="20"/>
      <w:szCs w:val="20"/>
    </w:rPr>
  </w:style>
  <w:style w:type="paragraph" w:styleId="af9">
    <w:name w:val="Revision"/>
    <w:hidden/>
    <w:uiPriority w:val="99"/>
    <w:semiHidden/>
    <w:rsid w:val="00403963"/>
    <w:pPr>
      <w:spacing w:after="0" w:line="240" w:lineRule="auto"/>
    </w:pPr>
  </w:style>
  <w:style w:type="paragraph" w:customStyle="1" w:styleId="11">
    <w:name w:val="Заголовок 11"/>
    <w:rsid w:val="0047315C"/>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character" w:customStyle="1" w:styleId="afa">
    <w:name w:val="выделение"/>
    <w:basedOn w:val="a0"/>
    <w:rsid w:val="003E679B"/>
  </w:style>
  <w:style w:type="paragraph" w:styleId="3">
    <w:name w:val="Body Text 3"/>
    <w:basedOn w:val="a"/>
    <w:link w:val="30"/>
    <w:uiPriority w:val="99"/>
    <w:unhideWhenUsed/>
    <w:rsid w:val="007B0DAA"/>
    <w:pPr>
      <w:spacing w:after="120"/>
    </w:pPr>
    <w:rPr>
      <w:sz w:val="16"/>
      <w:szCs w:val="16"/>
    </w:rPr>
  </w:style>
  <w:style w:type="character" w:customStyle="1" w:styleId="30">
    <w:name w:val="Основной текст 3 Знак"/>
    <w:basedOn w:val="a0"/>
    <w:link w:val="3"/>
    <w:uiPriority w:val="99"/>
    <w:rsid w:val="007B0DAA"/>
    <w:rPr>
      <w:sz w:val="16"/>
      <w:szCs w:val="16"/>
    </w:rPr>
  </w:style>
  <w:style w:type="character" w:customStyle="1" w:styleId="20">
    <w:name w:val="Заголовок 2 Знак"/>
    <w:basedOn w:val="a0"/>
    <w:link w:val="2"/>
    <w:rsid w:val="00832615"/>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CB6FA7"/>
    <w:pPr>
      <w:spacing w:after="120" w:line="480" w:lineRule="auto"/>
      <w:ind w:left="283"/>
    </w:pPr>
  </w:style>
  <w:style w:type="character" w:customStyle="1" w:styleId="22">
    <w:name w:val="Основной текст с отступом 2 Знак"/>
    <w:basedOn w:val="a0"/>
    <w:link w:val="21"/>
    <w:uiPriority w:val="99"/>
    <w:semiHidden/>
    <w:rsid w:val="00CB6FA7"/>
  </w:style>
  <w:style w:type="paragraph" w:customStyle="1" w:styleId="ConsPlusTextList">
    <w:name w:val="ConsPlusTextList"/>
    <w:rsid w:val="00596A02"/>
    <w:pPr>
      <w:widowControl w:val="0"/>
      <w:autoSpaceDE w:val="0"/>
      <w:autoSpaceDN w:val="0"/>
      <w:spacing w:after="0" w:line="240" w:lineRule="auto"/>
    </w:pPr>
    <w:rPr>
      <w:rFonts w:ascii="Arial" w:eastAsia="Times New Roman" w:hAnsi="Arial" w:cs="Arial"/>
      <w:sz w:val="20"/>
      <w:szCs w:val="20"/>
      <w:lang w:eastAsia="ru-RU"/>
    </w:rPr>
  </w:style>
  <w:style w:type="character" w:styleId="afb">
    <w:name w:val="Emphasis"/>
    <w:basedOn w:val="a0"/>
    <w:uiPriority w:val="20"/>
    <w:qFormat/>
    <w:rsid w:val="00543396"/>
    <w:rPr>
      <w:i/>
      <w:iCs/>
    </w:rPr>
  </w:style>
  <w:style w:type="character" w:customStyle="1" w:styleId="a8">
    <w:name w:val="Абзац списка Знак"/>
    <w:link w:val="a7"/>
    <w:uiPriority w:val="1"/>
    <w:locked/>
    <w:rsid w:val="00815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92">
      <w:bodyDiv w:val="1"/>
      <w:marLeft w:val="0"/>
      <w:marRight w:val="0"/>
      <w:marTop w:val="0"/>
      <w:marBottom w:val="0"/>
      <w:divBdr>
        <w:top w:val="none" w:sz="0" w:space="0" w:color="auto"/>
        <w:left w:val="none" w:sz="0" w:space="0" w:color="auto"/>
        <w:bottom w:val="none" w:sz="0" w:space="0" w:color="auto"/>
        <w:right w:val="none" w:sz="0" w:space="0" w:color="auto"/>
      </w:divBdr>
      <w:divsChild>
        <w:div w:id="2080519398">
          <w:marLeft w:val="0"/>
          <w:marRight w:val="0"/>
          <w:marTop w:val="0"/>
          <w:marBottom w:val="0"/>
          <w:divBdr>
            <w:top w:val="none" w:sz="0" w:space="0" w:color="auto"/>
            <w:left w:val="none" w:sz="0" w:space="0" w:color="auto"/>
            <w:bottom w:val="none" w:sz="0" w:space="0" w:color="auto"/>
            <w:right w:val="none" w:sz="0" w:space="0" w:color="auto"/>
          </w:divBdr>
          <w:divsChild>
            <w:div w:id="146479449">
              <w:marLeft w:val="0"/>
              <w:marRight w:val="0"/>
              <w:marTop w:val="0"/>
              <w:marBottom w:val="0"/>
              <w:divBdr>
                <w:top w:val="none" w:sz="0" w:space="0" w:color="auto"/>
                <w:left w:val="none" w:sz="0" w:space="0" w:color="auto"/>
                <w:bottom w:val="none" w:sz="0" w:space="0" w:color="auto"/>
                <w:right w:val="none" w:sz="0" w:space="0" w:color="auto"/>
              </w:divBdr>
            </w:div>
            <w:div w:id="180898404">
              <w:marLeft w:val="0"/>
              <w:marRight w:val="0"/>
              <w:marTop w:val="0"/>
              <w:marBottom w:val="0"/>
              <w:divBdr>
                <w:top w:val="none" w:sz="0" w:space="0" w:color="auto"/>
                <w:left w:val="none" w:sz="0" w:space="0" w:color="auto"/>
                <w:bottom w:val="none" w:sz="0" w:space="0" w:color="auto"/>
                <w:right w:val="none" w:sz="0" w:space="0" w:color="auto"/>
              </w:divBdr>
            </w:div>
            <w:div w:id="189537243">
              <w:marLeft w:val="0"/>
              <w:marRight w:val="0"/>
              <w:marTop w:val="0"/>
              <w:marBottom w:val="0"/>
              <w:divBdr>
                <w:top w:val="none" w:sz="0" w:space="0" w:color="auto"/>
                <w:left w:val="none" w:sz="0" w:space="0" w:color="auto"/>
                <w:bottom w:val="none" w:sz="0" w:space="0" w:color="auto"/>
                <w:right w:val="none" w:sz="0" w:space="0" w:color="auto"/>
              </w:divBdr>
            </w:div>
            <w:div w:id="222328759">
              <w:marLeft w:val="0"/>
              <w:marRight w:val="0"/>
              <w:marTop w:val="0"/>
              <w:marBottom w:val="0"/>
              <w:divBdr>
                <w:top w:val="none" w:sz="0" w:space="0" w:color="auto"/>
                <w:left w:val="none" w:sz="0" w:space="0" w:color="auto"/>
                <w:bottom w:val="none" w:sz="0" w:space="0" w:color="auto"/>
                <w:right w:val="none" w:sz="0" w:space="0" w:color="auto"/>
              </w:divBdr>
            </w:div>
            <w:div w:id="227035023">
              <w:marLeft w:val="0"/>
              <w:marRight w:val="0"/>
              <w:marTop w:val="0"/>
              <w:marBottom w:val="0"/>
              <w:divBdr>
                <w:top w:val="none" w:sz="0" w:space="0" w:color="auto"/>
                <w:left w:val="none" w:sz="0" w:space="0" w:color="auto"/>
                <w:bottom w:val="none" w:sz="0" w:space="0" w:color="auto"/>
                <w:right w:val="none" w:sz="0" w:space="0" w:color="auto"/>
              </w:divBdr>
            </w:div>
            <w:div w:id="263194586">
              <w:marLeft w:val="0"/>
              <w:marRight w:val="0"/>
              <w:marTop w:val="0"/>
              <w:marBottom w:val="0"/>
              <w:divBdr>
                <w:top w:val="none" w:sz="0" w:space="0" w:color="auto"/>
                <w:left w:val="none" w:sz="0" w:space="0" w:color="auto"/>
                <w:bottom w:val="none" w:sz="0" w:space="0" w:color="auto"/>
                <w:right w:val="none" w:sz="0" w:space="0" w:color="auto"/>
              </w:divBdr>
            </w:div>
            <w:div w:id="332805203">
              <w:marLeft w:val="0"/>
              <w:marRight w:val="0"/>
              <w:marTop w:val="0"/>
              <w:marBottom w:val="0"/>
              <w:divBdr>
                <w:top w:val="none" w:sz="0" w:space="0" w:color="auto"/>
                <w:left w:val="none" w:sz="0" w:space="0" w:color="auto"/>
                <w:bottom w:val="none" w:sz="0" w:space="0" w:color="auto"/>
                <w:right w:val="none" w:sz="0" w:space="0" w:color="auto"/>
              </w:divBdr>
            </w:div>
            <w:div w:id="341854494">
              <w:marLeft w:val="0"/>
              <w:marRight w:val="0"/>
              <w:marTop w:val="0"/>
              <w:marBottom w:val="0"/>
              <w:divBdr>
                <w:top w:val="none" w:sz="0" w:space="0" w:color="auto"/>
                <w:left w:val="none" w:sz="0" w:space="0" w:color="auto"/>
                <w:bottom w:val="none" w:sz="0" w:space="0" w:color="auto"/>
                <w:right w:val="none" w:sz="0" w:space="0" w:color="auto"/>
              </w:divBdr>
            </w:div>
            <w:div w:id="345517869">
              <w:marLeft w:val="0"/>
              <w:marRight w:val="0"/>
              <w:marTop w:val="0"/>
              <w:marBottom w:val="0"/>
              <w:divBdr>
                <w:top w:val="none" w:sz="0" w:space="0" w:color="auto"/>
                <w:left w:val="none" w:sz="0" w:space="0" w:color="auto"/>
                <w:bottom w:val="none" w:sz="0" w:space="0" w:color="auto"/>
                <w:right w:val="none" w:sz="0" w:space="0" w:color="auto"/>
              </w:divBdr>
            </w:div>
            <w:div w:id="421027108">
              <w:marLeft w:val="0"/>
              <w:marRight w:val="0"/>
              <w:marTop w:val="0"/>
              <w:marBottom w:val="0"/>
              <w:divBdr>
                <w:top w:val="none" w:sz="0" w:space="0" w:color="auto"/>
                <w:left w:val="none" w:sz="0" w:space="0" w:color="auto"/>
                <w:bottom w:val="none" w:sz="0" w:space="0" w:color="auto"/>
                <w:right w:val="none" w:sz="0" w:space="0" w:color="auto"/>
              </w:divBdr>
            </w:div>
            <w:div w:id="444470634">
              <w:marLeft w:val="0"/>
              <w:marRight w:val="0"/>
              <w:marTop w:val="0"/>
              <w:marBottom w:val="0"/>
              <w:divBdr>
                <w:top w:val="none" w:sz="0" w:space="0" w:color="auto"/>
                <w:left w:val="none" w:sz="0" w:space="0" w:color="auto"/>
                <w:bottom w:val="none" w:sz="0" w:space="0" w:color="auto"/>
                <w:right w:val="none" w:sz="0" w:space="0" w:color="auto"/>
              </w:divBdr>
            </w:div>
            <w:div w:id="456146526">
              <w:marLeft w:val="0"/>
              <w:marRight w:val="0"/>
              <w:marTop w:val="0"/>
              <w:marBottom w:val="0"/>
              <w:divBdr>
                <w:top w:val="none" w:sz="0" w:space="0" w:color="auto"/>
                <w:left w:val="none" w:sz="0" w:space="0" w:color="auto"/>
                <w:bottom w:val="none" w:sz="0" w:space="0" w:color="auto"/>
                <w:right w:val="none" w:sz="0" w:space="0" w:color="auto"/>
              </w:divBdr>
            </w:div>
            <w:div w:id="474837821">
              <w:marLeft w:val="0"/>
              <w:marRight w:val="0"/>
              <w:marTop w:val="0"/>
              <w:marBottom w:val="0"/>
              <w:divBdr>
                <w:top w:val="none" w:sz="0" w:space="0" w:color="auto"/>
                <w:left w:val="none" w:sz="0" w:space="0" w:color="auto"/>
                <w:bottom w:val="none" w:sz="0" w:space="0" w:color="auto"/>
                <w:right w:val="none" w:sz="0" w:space="0" w:color="auto"/>
              </w:divBdr>
            </w:div>
            <w:div w:id="510224699">
              <w:marLeft w:val="0"/>
              <w:marRight w:val="0"/>
              <w:marTop w:val="0"/>
              <w:marBottom w:val="0"/>
              <w:divBdr>
                <w:top w:val="none" w:sz="0" w:space="0" w:color="auto"/>
                <w:left w:val="none" w:sz="0" w:space="0" w:color="auto"/>
                <w:bottom w:val="none" w:sz="0" w:space="0" w:color="auto"/>
                <w:right w:val="none" w:sz="0" w:space="0" w:color="auto"/>
              </w:divBdr>
            </w:div>
            <w:div w:id="669604141">
              <w:marLeft w:val="0"/>
              <w:marRight w:val="0"/>
              <w:marTop w:val="0"/>
              <w:marBottom w:val="0"/>
              <w:divBdr>
                <w:top w:val="none" w:sz="0" w:space="0" w:color="auto"/>
                <w:left w:val="none" w:sz="0" w:space="0" w:color="auto"/>
                <w:bottom w:val="none" w:sz="0" w:space="0" w:color="auto"/>
                <w:right w:val="none" w:sz="0" w:space="0" w:color="auto"/>
              </w:divBdr>
            </w:div>
            <w:div w:id="694040061">
              <w:marLeft w:val="0"/>
              <w:marRight w:val="0"/>
              <w:marTop w:val="0"/>
              <w:marBottom w:val="0"/>
              <w:divBdr>
                <w:top w:val="none" w:sz="0" w:space="0" w:color="auto"/>
                <w:left w:val="none" w:sz="0" w:space="0" w:color="auto"/>
                <w:bottom w:val="none" w:sz="0" w:space="0" w:color="auto"/>
                <w:right w:val="none" w:sz="0" w:space="0" w:color="auto"/>
              </w:divBdr>
            </w:div>
            <w:div w:id="698969184">
              <w:marLeft w:val="0"/>
              <w:marRight w:val="0"/>
              <w:marTop w:val="0"/>
              <w:marBottom w:val="0"/>
              <w:divBdr>
                <w:top w:val="none" w:sz="0" w:space="0" w:color="auto"/>
                <w:left w:val="none" w:sz="0" w:space="0" w:color="auto"/>
                <w:bottom w:val="none" w:sz="0" w:space="0" w:color="auto"/>
                <w:right w:val="none" w:sz="0" w:space="0" w:color="auto"/>
              </w:divBdr>
            </w:div>
            <w:div w:id="741440585">
              <w:marLeft w:val="0"/>
              <w:marRight w:val="0"/>
              <w:marTop w:val="0"/>
              <w:marBottom w:val="0"/>
              <w:divBdr>
                <w:top w:val="none" w:sz="0" w:space="0" w:color="auto"/>
                <w:left w:val="none" w:sz="0" w:space="0" w:color="auto"/>
                <w:bottom w:val="none" w:sz="0" w:space="0" w:color="auto"/>
                <w:right w:val="none" w:sz="0" w:space="0" w:color="auto"/>
              </w:divBdr>
            </w:div>
            <w:div w:id="755518902">
              <w:marLeft w:val="0"/>
              <w:marRight w:val="0"/>
              <w:marTop w:val="0"/>
              <w:marBottom w:val="0"/>
              <w:divBdr>
                <w:top w:val="none" w:sz="0" w:space="0" w:color="auto"/>
                <w:left w:val="none" w:sz="0" w:space="0" w:color="auto"/>
                <w:bottom w:val="none" w:sz="0" w:space="0" w:color="auto"/>
                <w:right w:val="none" w:sz="0" w:space="0" w:color="auto"/>
              </w:divBdr>
            </w:div>
            <w:div w:id="799304482">
              <w:marLeft w:val="0"/>
              <w:marRight w:val="0"/>
              <w:marTop w:val="0"/>
              <w:marBottom w:val="0"/>
              <w:divBdr>
                <w:top w:val="none" w:sz="0" w:space="0" w:color="auto"/>
                <w:left w:val="none" w:sz="0" w:space="0" w:color="auto"/>
                <w:bottom w:val="none" w:sz="0" w:space="0" w:color="auto"/>
                <w:right w:val="none" w:sz="0" w:space="0" w:color="auto"/>
              </w:divBdr>
            </w:div>
            <w:div w:id="806045426">
              <w:marLeft w:val="0"/>
              <w:marRight w:val="0"/>
              <w:marTop w:val="0"/>
              <w:marBottom w:val="0"/>
              <w:divBdr>
                <w:top w:val="none" w:sz="0" w:space="0" w:color="auto"/>
                <w:left w:val="none" w:sz="0" w:space="0" w:color="auto"/>
                <w:bottom w:val="none" w:sz="0" w:space="0" w:color="auto"/>
                <w:right w:val="none" w:sz="0" w:space="0" w:color="auto"/>
              </w:divBdr>
            </w:div>
            <w:div w:id="849836302">
              <w:marLeft w:val="0"/>
              <w:marRight w:val="0"/>
              <w:marTop w:val="0"/>
              <w:marBottom w:val="0"/>
              <w:divBdr>
                <w:top w:val="none" w:sz="0" w:space="0" w:color="auto"/>
                <w:left w:val="none" w:sz="0" w:space="0" w:color="auto"/>
                <w:bottom w:val="none" w:sz="0" w:space="0" w:color="auto"/>
                <w:right w:val="none" w:sz="0" w:space="0" w:color="auto"/>
              </w:divBdr>
            </w:div>
            <w:div w:id="882256201">
              <w:marLeft w:val="0"/>
              <w:marRight w:val="0"/>
              <w:marTop w:val="0"/>
              <w:marBottom w:val="0"/>
              <w:divBdr>
                <w:top w:val="none" w:sz="0" w:space="0" w:color="auto"/>
                <w:left w:val="none" w:sz="0" w:space="0" w:color="auto"/>
                <w:bottom w:val="none" w:sz="0" w:space="0" w:color="auto"/>
                <w:right w:val="none" w:sz="0" w:space="0" w:color="auto"/>
              </w:divBdr>
            </w:div>
            <w:div w:id="900334493">
              <w:marLeft w:val="0"/>
              <w:marRight w:val="0"/>
              <w:marTop w:val="0"/>
              <w:marBottom w:val="0"/>
              <w:divBdr>
                <w:top w:val="none" w:sz="0" w:space="0" w:color="auto"/>
                <w:left w:val="none" w:sz="0" w:space="0" w:color="auto"/>
                <w:bottom w:val="none" w:sz="0" w:space="0" w:color="auto"/>
                <w:right w:val="none" w:sz="0" w:space="0" w:color="auto"/>
              </w:divBdr>
            </w:div>
            <w:div w:id="960040052">
              <w:marLeft w:val="0"/>
              <w:marRight w:val="0"/>
              <w:marTop w:val="0"/>
              <w:marBottom w:val="0"/>
              <w:divBdr>
                <w:top w:val="none" w:sz="0" w:space="0" w:color="auto"/>
                <w:left w:val="none" w:sz="0" w:space="0" w:color="auto"/>
                <w:bottom w:val="none" w:sz="0" w:space="0" w:color="auto"/>
                <w:right w:val="none" w:sz="0" w:space="0" w:color="auto"/>
              </w:divBdr>
            </w:div>
            <w:div w:id="1001663093">
              <w:marLeft w:val="0"/>
              <w:marRight w:val="0"/>
              <w:marTop w:val="0"/>
              <w:marBottom w:val="0"/>
              <w:divBdr>
                <w:top w:val="none" w:sz="0" w:space="0" w:color="auto"/>
                <w:left w:val="none" w:sz="0" w:space="0" w:color="auto"/>
                <w:bottom w:val="none" w:sz="0" w:space="0" w:color="auto"/>
                <w:right w:val="none" w:sz="0" w:space="0" w:color="auto"/>
              </w:divBdr>
            </w:div>
            <w:div w:id="1010449623">
              <w:marLeft w:val="0"/>
              <w:marRight w:val="0"/>
              <w:marTop w:val="0"/>
              <w:marBottom w:val="0"/>
              <w:divBdr>
                <w:top w:val="none" w:sz="0" w:space="0" w:color="auto"/>
                <w:left w:val="none" w:sz="0" w:space="0" w:color="auto"/>
                <w:bottom w:val="none" w:sz="0" w:space="0" w:color="auto"/>
                <w:right w:val="none" w:sz="0" w:space="0" w:color="auto"/>
              </w:divBdr>
            </w:div>
            <w:div w:id="1059791656">
              <w:marLeft w:val="0"/>
              <w:marRight w:val="0"/>
              <w:marTop w:val="0"/>
              <w:marBottom w:val="0"/>
              <w:divBdr>
                <w:top w:val="none" w:sz="0" w:space="0" w:color="auto"/>
                <w:left w:val="none" w:sz="0" w:space="0" w:color="auto"/>
                <w:bottom w:val="none" w:sz="0" w:space="0" w:color="auto"/>
                <w:right w:val="none" w:sz="0" w:space="0" w:color="auto"/>
              </w:divBdr>
            </w:div>
            <w:div w:id="1152789104">
              <w:marLeft w:val="0"/>
              <w:marRight w:val="0"/>
              <w:marTop w:val="0"/>
              <w:marBottom w:val="0"/>
              <w:divBdr>
                <w:top w:val="none" w:sz="0" w:space="0" w:color="auto"/>
                <w:left w:val="none" w:sz="0" w:space="0" w:color="auto"/>
                <w:bottom w:val="none" w:sz="0" w:space="0" w:color="auto"/>
                <w:right w:val="none" w:sz="0" w:space="0" w:color="auto"/>
              </w:divBdr>
            </w:div>
            <w:div w:id="1230192807">
              <w:marLeft w:val="0"/>
              <w:marRight w:val="0"/>
              <w:marTop w:val="0"/>
              <w:marBottom w:val="0"/>
              <w:divBdr>
                <w:top w:val="none" w:sz="0" w:space="0" w:color="auto"/>
                <w:left w:val="none" w:sz="0" w:space="0" w:color="auto"/>
                <w:bottom w:val="none" w:sz="0" w:space="0" w:color="auto"/>
                <w:right w:val="none" w:sz="0" w:space="0" w:color="auto"/>
              </w:divBdr>
            </w:div>
            <w:div w:id="1233616744">
              <w:marLeft w:val="0"/>
              <w:marRight w:val="0"/>
              <w:marTop w:val="0"/>
              <w:marBottom w:val="0"/>
              <w:divBdr>
                <w:top w:val="none" w:sz="0" w:space="0" w:color="auto"/>
                <w:left w:val="none" w:sz="0" w:space="0" w:color="auto"/>
                <w:bottom w:val="none" w:sz="0" w:space="0" w:color="auto"/>
                <w:right w:val="none" w:sz="0" w:space="0" w:color="auto"/>
              </w:divBdr>
            </w:div>
            <w:div w:id="1303541329">
              <w:marLeft w:val="0"/>
              <w:marRight w:val="0"/>
              <w:marTop w:val="0"/>
              <w:marBottom w:val="0"/>
              <w:divBdr>
                <w:top w:val="none" w:sz="0" w:space="0" w:color="auto"/>
                <w:left w:val="none" w:sz="0" w:space="0" w:color="auto"/>
                <w:bottom w:val="none" w:sz="0" w:space="0" w:color="auto"/>
                <w:right w:val="none" w:sz="0" w:space="0" w:color="auto"/>
              </w:divBdr>
            </w:div>
            <w:div w:id="1305889942">
              <w:marLeft w:val="0"/>
              <w:marRight w:val="0"/>
              <w:marTop w:val="0"/>
              <w:marBottom w:val="0"/>
              <w:divBdr>
                <w:top w:val="none" w:sz="0" w:space="0" w:color="auto"/>
                <w:left w:val="none" w:sz="0" w:space="0" w:color="auto"/>
                <w:bottom w:val="none" w:sz="0" w:space="0" w:color="auto"/>
                <w:right w:val="none" w:sz="0" w:space="0" w:color="auto"/>
              </w:divBdr>
            </w:div>
            <w:div w:id="1444226979">
              <w:marLeft w:val="0"/>
              <w:marRight w:val="0"/>
              <w:marTop w:val="0"/>
              <w:marBottom w:val="0"/>
              <w:divBdr>
                <w:top w:val="none" w:sz="0" w:space="0" w:color="auto"/>
                <w:left w:val="none" w:sz="0" w:space="0" w:color="auto"/>
                <w:bottom w:val="none" w:sz="0" w:space="0" w:color="auto"/>
                <w:right w:val="none" w:sz="0" w:space="0" w:color="auto"/>
              </w:divBdr>
            </w:div>
            <w:div w:id="1450784669">
              <w:marLeft w:val="0"/>
              <w:marRight w:val="0"/>
              <w:marTop w:val="0"/>
              <w:marBottom w:val="0"/>
              <w:divBdr>
                <w:top w:val="none" w:sz="0" w:space="0" w:color="auto"/>
                <w:left w:val="none" w:sz="0" w:space="0" w:color="auto"/>
                <w:bottom w:val="none" w:sz="0" w:space="0" w:color="auto"/>
                <w:right w:val="none" w:sz="0" w:space="0" w:color="auto"/>
              </w:divBdr>
            </w:div>
            <w:div w:id="1497378753">
              <w:marLeft w:val="0"/>
              <w:marRight w:val="0"/>
              <w:marTop w:val="0"/>
              <w:marBottom w:val="0"/>
              <w:divBdr>
                <w:top w:val="none" w:sz="0" w:space="0" w:color="auto"/>
                <w:left w:val="none" w:sz="0" w:space="0" w:color="auto"/>
                <w:bottom w:val="none" w:sz="0" w:space="0" w:color="auto"/>
                <w:right w:val="none" w:sz="0" w:space="0" w:color="auto"/>
              </w:divBdr>
            </w:div>
            <w:div w:id="1525556724">
              <w:marLeft w:val="0"/>
              <w:marRight w:val="0"/>
              <w:marTop w:val="0"/>
              <w:marBottom w:val="0"/>
              <w:divBdr>
                <w:top w:val="none" w:sz="0" w:space="0" w:color="auto"/>
                <w:left w:val="none" w:sz="0" w:space="0" w:color="auto"/>
                <w:bottom w:val="none" w:sz="0" w:space="0" w:color="auto"/>
                <w:right w:val="none" w:sz="0" w:space="0" w:color="auto"/>
              </w:divBdr>
            </w:div>
            <w:div w:id="1547179321">
              <w:marLeft w:val="0"/>
              <w:marRight w:val="0"/>
              <w:marTop w:val="0"/>
              <w:marBottom w:val="0"/>
              <w:divBdr>
                <w:top w:val="none" w:sz="0" w:space="0" w:color="auto"/>
                <w:left w:val="none" w:sz="0" w:space="0" w:color="auto"/>
                <w:bottom w:val="none" w:sz="0" w:space="0" w:color="auto"/>
                <w:right w:val="none" w:sz="0" w:space="0" w:color="auto"/>
              </w:divBdr>
            </w:div>
            <w:div w:id="1638216521">
              <w:marLeft w:val="0"/>
              <w:marRight w:val="0"/>
              <w:marTop w:val="0"/>
              <w:marBottom w:val="0"/>
              <w:divBdr>
                <w:top w:val="none" w:sz="0" w:space="0" w:color="auto"/>
                <w:left w:val="none" w:sz="0" w:space="0" w:color="auto"/>
                <w:bottom w:val="none" w:sz="0" w:space="0" w:color="auto"/>
                <w:right w:val="none" w:sz="0" w:space="0" w:color="auto"/>
              </w:divBdr>
            </w:div>
            <w:div w:id="1692105742">
              <w:marLeft w:val="0"/>
              <w:marRight w:val="0"/>
              <w:marTop w:val="0"/>
              <w:marBottom w:val="0"/>
              <w:divBdr>
                <w:top w:val="none" w:sz="0" w:space="0" w:color="auto"/>
                <w:left w:val="none" w:sz="0" w:space="0" w:color="auto"/>
                <w:bottom w:val="none" w:sz="0" w:space="0" w:color="auto"/>
                <w:right w:val="none" w:sz="0" w:space="0" w:color="auto"/>
              </w:divBdr>
            </w:div>
            <w:div w:id="1807046064">
              <w:marLeft w:val="0"/>
              <w:marRight w:val="0"/>
              <w:marTop w:val="0"/>
              <w:marBottom w:val="0"/>
              <w:divBdr>
                <w:top w:val="none" w:sz="0" w:space="0" w:color="auto"/>
                <w:left w:val="none" w:sz="0" w:space="0" w:color="auto"/>
                <w:bottom w:val="none" w:sz="0" w:space="0" w:color="auto"/>
                <w:right w:val="none" w:sz="0" w:space="0" w:color="auto"/>
              </w:divBdr>
            </w:div>
            <w:div w:id="1845633600">
              <w:marLeft w:val="0"/>
              <w:marRight w:val="0"/>
              <w:marTop w:val="0"/>
              <w:marBottom w:val="0"/>
              <w:divBdr>
                <w:top w:val="none" w:sz="0" w:space="0" w:color="auto"/>
                <w:left w:val="none" w:sz="0" w:space="0" w:color="auto"/>
                <w:bottom w:val="none" w:sz="0" w:space="0" w:color="auto"/>
                <w:right w:val="none" w:sz="0" w:space="0" w:color="auto"/>
              </w:divBdr>
            </w:div>
            <w:div w:id="1952278704">
              <w:marLeft w:val="0"/>
              <w:marRight w:val="0"/>
              <w:marTop w:val="0"/>
              <w:marBottom w:val="0"/>
              <w:divBdr>
                <w:top w:val="none" w:sz="0" w:space="0" w:color="auto"/>
                <w:left w:val="none" w:sz="0" w:space="0" w:color="auto"/>
                <w:bottom w:val="none" w:sz="0" w:space="0" w:color="auto"/>
                <w:right w:val="none" w:sz="0" w:space="0" w:color="auto"/>
              </w:divBdr>
            </w:div>
            <w:div w:id="209258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4754">
      <w:bodyDiv w:val="1"/>
      <w:marLeft w:val="0"/>
      <w:marRight w:val="0"/>
      <w:marTop w:val="0"/>
      <w:marBottom w:val="0"/>
      <w:divBdr>
        <w:top w:val="none" w:sz="0" w:space="0" w:color="auto"/>
        <w:left w:val="none" w:sz="0" w:space="0" w:color="auto"/>
        <w:bottom w:val="none" w:sz="0" w:space="0" w:color="auto"/>
        <w:right w:val="none" w:sz="0" w:space="0" w:color="auto"/>
      </w:divBdr>
    </w:div>
    <w:div w:id="110443130">
      <w:bodyDiv w:val="1"/>
      <w:marLeft w:val="0"/>
      <w:marRight w:val="0"/>
      <w:marTop w:val="0"/>
      <w:marBottom w:val="0"/>
      <w:divBdr>
        <w:top w:val="none" w:sz="0" w:space="0" w:color="auto"/>
        <w:left w:val="none" w:sz="0" w:space="0" w:color="auto"/>
        <w:bottom w:val="none" w:sz="0" w:space="0" w:color="auto"/>
        <w:right w:val="none" w:sz="0" w:space="0" w:color="auto"/>
      </w:divBdr>
    </w:div>
    <w:div w:id="117379012">
      <w:bodyDiv w:val="1"/>
      <w:marLeft w:val="0"/>
      <w:marRight w:val="0"/>
      <w:marTop w:val="0"/>
      <w:marBottom w:val="0"/>
      <w:divBdr>
        <w:top w:val="none" w:sz="0" w:space="0" w:color="auto"/>
        <w:left w:val="none" w:sz="0" w:space="0" w:color="auto"/>
        <w:bottom w:val="none" w:sz="0" w:space="0" w:color="auto"/>
        <w:right w:val="none" w:sz="0" w:space="0" w:color="auto"/>
      </w:divBdr>
    </w:div>
    <w:div w:id="136382285">
      <w:bodyDiv w:val="1"/>
      <w:marLeft w:val="0"/>
      <w:marRight w:val="0"/>
      <w:marTop w:val="0"/>
      <w:marBottom w:val="0"/>
      <w:divBdr>
        <w:top w:val="none" w:sz="0" w:space="0" w:color="auto"/>
        <w:left w:val="none" w:sz="0" w:space="0" w:color="auto"/>
        <w:bottom w:val="none" w:sz="0" w:space="0" w:color="auto"/>
        <w:right w:val="none" w:sz="0" w:space="0" w:color="auto"/>
      </w:divBdr>
    </w:div>
    <w:div w:id="147862843">
      <w:bodyDiv w:val="1"/>
      <w:marLeft w:val="0"/>
      <w:marRight w:val="0"/>
      <w:marTop w:val="0"/>
      <w:marBottom w:val="0"/>
      <w:divBdr>
        <w:top w:val="none" w:sz="0" w:space="0" w:color="auto"/>
        <w:left w:val="none" w:sz="0" w:space="0" w:color="auto"/>
        <w:bottom w:val="none" w:sz="0" w:space="0" w:color="auto"/>
        <w:right w:val="none" w:sz="0" w:space="0" w:color="auto"/>
      </w:divBdr>
      <w:divsChild>
        <w:div w:id="1709912908">
          <w:marLeft w:val="0"/>
          <w:marRight w:val="0"/>
          <w:marTop w:val="0"/>
          <w:marBottom w:val="0"/>
          <w:divBdr>
            <w:top w:val="none" w:sz="0" w:space="0" w:color="auto"/>
            <w:left w:val="none" w:sz="0" w:space="0" w:color="auto"/>
            <w:bottom w:val="none" w:sz="0" w:space="0" w:color="auto"/>
            <w:right w:val="none" w:sz="0" w:space="0" w:color="auto"/>
          </w:divBdr>
          <w:divsChild>
            <w:div w:id="6912962">
              <w:marLeft w:val="0"/>
              <w:marRight w:val="0"/>
              <w:marTop w:val="0"/>
              <w:marBottom w:val="0"/>
              <w:divBdr>
                <w:top w:val="none" w:sz="0" w:space="0" w:color="auto"/>
                <w:left w:val="none" w:sz="0" w:space="0" w:color="auto"/>
                <w:bottom w:val="none" w:sz="0" w:space="0" w:color="auto"/>
                <w:right w:val="none" w:sz="0" w:space="0" w:color="auto"/>
              </w:divBdr>
            </w:div>
            <w:div w:id="87115737">
              <w:marLeft w:val="0"/>
              <w:marRight w:val="0"/>
              <w:marTop w:val="0"/>
              <w:marBottom w:val="0"/>
              <w:divBdr>
                <w:top w:val="none" w:sz="0" w:space="0" w:color="auto"/>
                <w:left w:val="none" w:sz="0" w:space="0" w:color="auto"/>
                <w:bottom w:val="none" w:sz="0" w:space="0" w:color="auto"/>
                <w:right w:val="none" w:sz="0" w:space="0" w:color="auto"/>
              </w:divBdr>
            </w:div>
            <w:div w:id="115805027">
              <w:marLeft w:val="0"/>
              <w:marRight w:val="0"/>
              <w:marTop w:val="0"/>
              <w:marBottom w:val="0"/>
              <w:divBdr>
                <w:top w:val="none" w:sz="0" w:space="0" w:color="auto"/>
                <w:left w:val="none" w:sz="0" w:space="0" w:color="auto"/>
                <w:bottom w:val="none" w:sz="0" w:space="0" w:color="auto"/>
                <w:right w:val="none" w:sz="0" w:space="0" w:color="auto"/>
              </w:divBdr>
            </w:div>
            <w:div w:id="202908364">
              <w:marLeft w:val="0"/>
              <w:marRight w:val="0"/>
              <w:marTop w:val="0"/>
              <w:marBottom w:val="0"/>
              <w:divBdr>
                <w:top w:val="none" w:sz="0" w:space="0" w:color="auto"/>
                <w:left w:val="none" w:sz="0" w:space="0" w:color="auto"/>
                <w:bottom w:val="none" w:sz="0" w:space="0" w:color="auto"/>
                <w:right w:val="none" w:sz="0" w:space="0" w:color="auto"/>
              </w:divBdr>
            </w:div>
            <w:div w:id="230580225">
              <w:marLeft w:val="0"/>
              <w:marRight w:val="0"/>
              <w:marTop w:val="0"/>
              <w:marBottom w:val="0"/>
              <w:divBdr>
                <w:top w:val="none" w:sz="0" w:space="0" w:color="auto"/>
                <w:left w:val="none" w:sz="0" w:space="0" w:color="auto"/>
                <w:bottom w:val="none" w:sz="0" w:space="0" w:color="auto"/>
                <w:right w:val="none" w:sz="0" w:space="0" w:color="auto"/>
              </w:divBdr>
            </w:div>
            <w:div w:id="373383420">
              <w:marLeft w:val="0"/>
              <w:marRight w:val="0"/>
              <w:marTop w:val="0"/>
              <w:marBottom w:val="0"/>
              <w:divBdr>
                <w:top w:val="none" w:sz="0" w:space="0" w:color="auto"/>
                <w:left w:val="none" w:sz="0" w:space="0" w:color="auto"/>
                <w:bottom w:val="none" w:sz="0" w:space="0" w:color="auto"/>
                <w:right w:val="none" w:sz="0" w:space="0" w:color="auto"/>
              </w:divBdr>
            </w:div>
            <w:div w:id="492336109">
              <w:marLeft w:val="0"/>
              <w:marRight w:val="0"/>
              <w:marTop w:val="0"/>
              <w:marBottom w:val="0"/>
              <w:divBdr>
                <w:top w:val="none" w:sz="0" w:space="0" w:color="auto"/>
                <w:left w:val="none" w:sz="0" w:space="0" w:color="auto"/>
                <w:bottom w:val="none" w:sz="0" w:space="0" w:color="auto"/>
                <w:right w:val="none" w:sz="0" w:space="0" w:color="auto"/>
              </w:divBdr>
            </w:div>
            <w:div w:id="656809683">
              <w:marLeft w:val="0"/>
              <w:marRight w:val="0"/>
              <w:marTop w:val="0"/>
              <w:marBottom w:val="0"/>
              <w:divBdr>
                <w:top w:val="none" w:sz="0" w:space="0" w:color="auto"/>
                <w:left w:val="none" w:sz="0" w:space="0" w:color="auto"/>
                <w:bottom w:val="none" w:sz="0" w:space="0" w:color="auto"/>
                <w:right w:val="none" w:sz="0" w:space="0" w:color="auto"/>
              </w:divBdr>
            </w:div>
            <w:div w:id="693843614">
              <w:marLeft w:val="0"/>
              <w:marRight w:val="0"/>
              <w:marTop w:val="0"/>
              <w:marBottom w:val="0"/>
              <w:divBdr>
                <w:top w:val="none" w:sz="0" w:space="0" w:color="auto"/>
                <w:left w:val="none" w:sz="0" w:space="0" w:color="auto"/>
                <w:bottom w:val="none" w:sz="0" w:space="0" w:color="auto"/>
                <w:right w:val="none" w:sz="0" w:space="0" w:color="auto"/>
              </w:divBdr>
            </w:div>
            <w:div w:id="733236444">
              <w:marLeft w:val="0"/>
              <w:marRight w:val="0"/>
              <w:marTop w:val="0"/>
              <w:marBottom w:val="0"/>
              <w:divBdr>
                <w:top w:val="none" w:sz="0" w:space="0" w:color="auto"/>
                <w:left w:val="none" w:sz="0" w:space="0" w:color="auto"/>
                <w:bottom w:val="none" w:sz="0" w:space="0" w:color="auto"/>
                <w:right w:val="none" w:sz="0" w:space="0" w:color="auto"/>
              </w:divBdr>
            </w:div>
            <w:div w:id="848717315">
              <w:marLeft w:val="0"/>
              <w:marRight w:val="0"/>
              <w:marTop w:val="0"/>
              <w:marBottom w:val="0"/>
              <w:divBdr>
                <w:top w:val="none" w:sz="0" w:space="0" w:color="auto"/>
                <w:left w:val="none" w:sz="0" w:space="0" w:color="auto"/>
                <w:bottom w:val="none" w:sz="0" w:space="0" w:color="auto"/>
                <w:right w:val="none" w:sz="0" w:space="0" w:color="auto"/>
              </w:divBdr>
            </w:div>
            <w:div w:id="936444448">
              <w:marLeft w:val="0"/>
              <w:marRight w:val="0"/>
              <w:marTop w:val="0"/>
              <w:marBottom w:val="0"/>
              <w:divBdr>
                <w:top w:val="none" w:sz="0" w:space="0" w:color="auto"/>
                <w:left w:val="none" w:sz="0" w:space="0" w:color="auto"/>
                <w:bottom w:val="none" w:sz="0" w:space="0" w:color="auto"/>
                <w:right w:val="none" w:sz="0" w:space="0" w:color="auto"/>
              </w:divBdr>
            </w:div>
            <w:div w:id="1033965178">
              <w:marLeft w:val="0"/>
              <w:marRight w:val="0"/>
              <w:marTop w:val="0"/>
              <w:marBottom w:val="0"/>
              <w:divBdr>
                <w:top w:val="none" w:sz="0" w:space="0" w:color="auto"/>
                <w:left w:val="none" w:sz="0" w:space="0" w:color="auto"/>
                <w:bottom w:val="none" w:sz="0" w:space="0" w:color="auto"/>
                <w:right w:val="none" w:sz="0" w:space="0" w:color="auto"/>
              </w:divBdr>
            </w:div>
            <w:div w:id="1049308810">
              <w:marLeft w:val="0"/>
              <w:marRight w:val="0"/>
              <w:marTop w:val="0"/>
              <w:marBottom w:val="0"/>
              <w:divBdr>
                <w:top w:val="none" w:sz="0" w:space="0" w:color="auto"/>
                <w:left w:val="none" w:sz="0" w:space="0" w:color="auto"/>
                <w:bottom w:val="none" w:sz="0" w:space="0" w:color="auto"/>
                <w:right w:val="none" w:sz="0" w:space="0" w:color="auto"/>
              </w:divBdr>
            </w:div>
            <w:div w:id="1052846666">
              <w:marLeft w:val="0"/>
              <w:marRight w:val="0"/>
              <w:marTop w:val="0"/>
              <w:marBottom w:val="0"/>
              <w:divBdr>
                <w:top w:val="none" w:sz="0" w:space="0" w:color="auto"/>
                <w:left w:val="none" w:sz="0" w:space="0" w:color="auto"/>
                <w:bottom w:val="none" w:sz="0" w:space="0" w:color="auto"/>
                <w:right w:val="none" w:sz="0" w:space="0" w:color="auto"/>
              </w:divBdr>
            </w:div>
            <w:div w:id="1105271521">
              <w:marLeft w:val="0"/>
              <w:marRight w:val="0"/>
              <w:marTop w:val="0"/>
              <w:marBottom w:val="0"/>
              <w:divBdr>
                <w:top w:val="none" w:sz="0" w:space="0" w:color="auto"/>
                <w:left w:val="none" w:sz="0" w:space="0" w:color="auto"/>
                <w:bottom w:val="none" w:sz="0" w:space="0" w:color="auto"/>
                <w:right w:val="none" w:sz="0" w:space="0" w:color="auto"/>
              </w:divBdr>
            </w:div>
            <w:div w:id="1144276836">
              <w:marLeft w:val="0"/>
              <w:marRight w:val="0"/>
              <w:marTop w:val="0"/>
              <w:marBottom w:val="0"/>
              <w:divBdr>
                <w:top w:val="none" w:sz="0" w:space="0" w:color="auto"/>
                <w:left w:val="none" w:sz="0" w:space="0" w:color="auto"/>
                <w:bottom w:val="none" w:sz="0" w:space="0" w:color="auto"/>
                <w:right w:val="none" w:sz="0" w:space="0" w:color="auto"/>
              </w:divBdr>
            </w:div>
            <w:div w:id="1335373393">
              <w:marLeft w:val="0"/>
              <w:marRight w:val="0"/>
              <w:marTop w:val="0"/>
              <w:marBottom w:val="0"/>
              <w:divBdr>
                <w:top w:val="none" w:sz="0" w:space="0" w:color="auto"/>
                <w:left w:val="none" w:sz="0" w:space="0" w:color="auto"/>
                <w:bottom w:val="none" w:sz="0" w:space="0" w:color="auto"/>
                <w:right w:val="none" w:sz="0" w:space="0" w:color="auto"/>
              </w:divBdr>
            </w:div>
            <w:div w:id="1339232719">
              <w:marLeft w:val="0"/>
              <w:marRight w:val="0"/>
              <w:marTop w:val="0"/>
              <w:marBottom w:val="0"/>
              <w:divBdr>
                <w:top w:val="none" w:sz="0" w:space="0" w:color="auto"/>
                <w:left w:val="none" w:sz="0" w:space="0" w:color="auto"/>
                <w:bottom w:val="none" w:sz="0" w:space="0" w:color="auto"/>
                <w:right w:val="none" w:sz="0" w:space="0" w:color="auto"/>
              </w:divBdr>
            </w:div>
            <w:div w:id="1431391554">
              <w:marLeft w:val="0"/>
              <w:marRight w:val="0"/>
              <w:marTop w:val="0"/>
              <w:marBottom w:val="0"/>
              <w:divBdr>
                <w:top w:val="none" w:sz="0" w:space="0" w:color="auto"/>
                <w:left w:val="none" w:sz="0" w:space="0" w:color="auto"/>
                <w:bottom w:val="none" w:sz="0" w:space="0" w:color="auto"/>
                <w:right w:val="none" w:sz="0" w:space="0" w:color="auto"/>
              </w:divBdr>
            </w:div>
            <w:div w:id="1440026326">
              <w:marLeft w:val="0"/>
              <w:marRight w:val="0"/>
              <w:marTop w:val="0"/>
              <w:marBottom w:val="0"/>
              <w:divBdr>
                <w:top w:val="none" w:sz="0" w:space="0" w:color="auto"/>
                <w:left w:val="none" w:sz="0" w:space="0" w:color="auto"/>
                <w:bottom w:val="none" w:sz="0" w:space="0" w:color="auto"/>
                <w:right w:val="none" w:sz="0" w:space="0" w:color="auto"/>
              </w:divBdr>
            </w:div>
            <w:div w:id="1481337581">
              <w:marLeft w:val="0"/>
              <w:marRight w:val="0"/>
              <w:marTop w:val="0"/>
              <w:marBottom w:val="0"/>
              <w:divBdr>
                <w:top w:val="none" w:sz="0" w:space="0" w:color="auto"/>
                <w:left w:val="none" w:sz="0" w:space="0" w:color="auto"/>
                <w:bottom w:val="none" w:sz="0" w:space="0" w:color="auto"/>
                <w:right w:val="none" w:sz="0" w:space="0" w:color="auto"/>
              </w:divBdr>
            </w:div>
            <w:div w:id="1519347142">
              <w:marLeft w:val="0"/>
              <w:marRight w:val="0"/>
              <w:marTop w:val="0"/>
              <w:marBottom w:val="0"/>
              <w:divBdr>
                <w:top w:val="none" w:sz="0" w:space="0" w:color="auto"/>
                <w:left w:val="none" w:sz="0" w:space="0" w:color="auto"/>
                <w:bottom w:val="none" w:sz="0" w:space="0" w:color="auto"/>
                <w:right w:val="none" w:sz="0" w:space="0" w:color="auto"/>
              </w:divBdr>
            </w:div>
            <w:div w:id="1523281023">
              <w:marLeft w:val="0"/>
              <w:marRight w:val="0"/>
              <w:marTop w:val="0"/>
              <w:marBottom w:val="0"/>
              <w:divBdr>
                <w:top w:val="none" w:sz="0" w:space="0" w:color="auto"/>
                <w:left w:val="none" w:sz="0" w:space="0" w:color="auto"/>
                <w:bottom w:val="none" w:sz="0" w:space="0" w:color="auto"/>
                <w:right w:val="none" w:sz="0" w:space="0" w:color="auto"/>
              </w:divBdr>
            </w:div>
            <w:div w:id="1560752696">
              <w:marLeft w:val="0"/>
              <w:marRight w:val="0"/>
              <w:marTop w:val="0"/>
              <w:marBottom w:val="0"/>
              <w:divBdr>
                <w:top w:val="none" w:sz="0" w:space="0" w:color="auto"/>
                <w:left w:val="none" w:sz="0" w:space="0" w:color="auto"/>
                <w:bottom w:val="none" w:sz="0" w:space="0" w:color="auto"/>
                <w:right w:val="none" w:sz="0" w:space="0" w:color="auto"/>
              </w:divBdr>
            </w:div>
            <w:div w:id="1666857511">
              <w:marLeft w:val="0"/>
              <w:marRight w:val="0"/>
              <w:marTop w:val="0"/>
              <w:marBottom w:val="0"/>
              <w:divBdr>
                <w:top w:val="none" w:sz="0" w:space="0" w:color="auto"/>
                <w:left w:val="none" w:sz="0" w:space="0" w:color="auto"/>
                <w:bottom w:val="none" w:sz="0" w:space="0" w:color="auto"/>
                <w:right w:val="none" w:sz="0" w:space="0" w:color="auto"/>
              </w:divBdr>
            </w:div>
            <w:div w:id="1682122479">
              <w:marLeft w:val="0"/>
              <w:marRight w:val="0"/>
              <w:marTop w:val="0"/>
              <w:marBottom w:val="0"/>
              <w:divBdr>
                <w:top w:val="none" w:sz="0" w:space="0" w:color="auto"/>
                <w:left w:val="none" w:sz="0" w:space="0" w:color="auto"/>
                <w:bottom w:val="none" w:sz="0" w:space="0" w:color="auto"/>
                <w:right w:val="none" w:sz="0" w:space="0" w:color="auto"/>
              </w:divBdr>
            </w:div>
            <w:div w:id="1710108647">
              <w:marLeft w:val="0"/>
              <w:marRight w:val="0"/>
              <w:marTop w:val="0"/>
              <w:marBottom w:val="0"/>
              <w:divBdr>
                <w:top w:val="none" w:sz="0" w:space="0" w:color="auto"/>
                <w:left w:val="none" w:sz="0" w:space="0" w:color="auto"/>
                <w:bottom w:val="none" w:sz="0" w:space="0" w:color="auto"/>
                <w:right w:val="none" w:sz="0" w:space="0" w:color="auto"/>
              </w:divBdr>
            </w:div>
            <w:div w:id="1722366512">
              <w:marLeft w:val="0"/>
              <w:marRight w:val="0"/>
              <w:marTop w:val="0"/>
              <w:marBottom w:val="0"/>
              <w:divBdr>
                <w:top w:val="none" w:sz="0" w:space="0" w:color="auto"/>
                <w:left w:val="none" w:sz="0" w:space="0" w:color="auto"/>
                <w:bottom w:val="none" w:sz="0" w:space="0" w:color="auto"/>
                <w:right w:val="none" w:sz="0" w:space="0" w:color="auto"/>
              </w:divBdr>
            </w:div>
            <w:div w:id="1946187960">
              <w:marLeft w:val="0"/>
              <w:marRight w:val="0"/>
              <w:marTop w:val="0"/>
              <w:marBottom w:val="0"/>
              <w:divBdr>
                <w:top w:val="none" w:sz="0" w:space="0" w:color="auto"/>
                <w:left w:val="none" w:sz="0" w:space="0" w:color="auto"/>
                <w:bottom w:val="none" w:sz="0" w:space="0" w:color="auto"/>
                <w:right w:val="none" w:sz="0" w:space="0" w:color="auto"/>
              </w:divBdr>
            </w:div>
            <w:div w:id="1971087709">
              <w:marLeft w:val="0"/>
              <w:marRight w:val="0"/>
              <w:marTop w:val="0"/>
              <w:marBottom w:val="0"/>
              <w:divBdr>
                <w:top w:val="none" w:sz="0" w:space="0" w:color="auto"/>
                <w:left w:val="none" w:sz="0" w:space="0" w:color="auto"/>
                <w:bottom w:val="none" w:sz="0" w:space="0" w:color="auto"/>
                <w:right w:val="none" w:sz="0" w:space="0" w:color="auto"/>
              </w:divBdr>
            </w:div>
            <w:div w:id="2021855406">
              <w:marLeft w:val="0"/>
              <w:marRight w:val="0"/>
              <w:marTop w:val="0"/>
              <w:marBottom w:val="0"/>
              <w:divBdr>
                <w:top w:val="none" w:sz="0" w:space="0" w:color="auto"/>
                <w:left w:val="none" w:sz="0" w:space="0" w:color="auto"/>
                <w:bottom w:val="none" w:sz="0" w:space="0" w:color="auto"/>
                <w:right w:val="none" w:sz="0" w:space="0" w:color="auto"/>
              </w:divBdr>
            </w:div>
            <w:div w:id="2055545287">
              <w:marLeft w:val="0"/>
              <w:marRight w:val="0"/>
              <w:marTop w:val="0"/>
              <w:marBottom w:val="0"/>
              <w:divBdr>
                <w:top w:val="none" w:sz="0" w:space="0" w:color="auto"/>
                <w:left w:val="none" w:sz="0" w:space="0" w:color="auto"/>
                <w:bottom w:val="none" w:sz="0" w:space="0" w:color="auto"/>
                <w:right w:val="none" w:sz="0" w:space="0" w:color="auto"/>
              </w:divBdr>
            </w:div>
            <w:div w:id="2065567464">
              <w:marLeft w:val="0"/>
              <w:marRight w:val="0"/>
              <w:marTop w:val="0"/>
              <w:marBottom w:val="0"/>
              <w:divBdr>
                <w:top w:val="none" w:sz="0" w:space="0" w:color="auto"/>
                <w:left w:val="none" w:sz="0" w:space="0" w:color="auto"/>
                <w:bottom w:val="none" w:sz="0" w:space="0" w:color="auto"/>
                <w:right w:val="none" w:sz="0" w:space="0" w:color="auto"/>
              </w:divBdr>
            </w:div>
            <w:div w:id="2070807073">
              <w:marLeft w:val="0"/>
              <w:marRight w:val="0"/>
              <w:marTop w:val="0"/>
              <w:marBottom w:val="0"/>
              <w:divBdr>
                <w:top w:val="none" w:sz="0" w:space="0" w:color="auto"/>
                <w:left w:val="none" w:sz="0" w:space="0" w:color="auto"/>
                <w:bottom w:val="none" w:sz="0" w:space="0" w:color="auto"/>
                <w:right w:val="none" w:sz="0" w:space="0" w:color="auto"/>
              </w:divBdr>
            </w:div>
            <w:div w:id="2081053040">
              <w:marLeft w:val="0"/>
              <w:marRight w:val="0"/>
              <w:marTop w:val="0"/>
              <w:marBottom w:val="0"/>
              <w:divBdr>
                <w:top w:val="none" w:sz="0" w:space="0" w:color="auto"/>
                <w:left w:val="none" w:sz="0" w:space="0" w:color="auto"/>
                <w:bottom w:val="none" w:sz="0" w:space="0" w:color="auto"/>
                <w:right w:val="none" w:sz="0" w:space="0" w:color="auto"/>
              </w:divBdr>
            </w:div>
            <w:div w:id="2121759065">
              <w:marLeft w:val="0"/>
              <w:marRight w:val="0"/>
              <w:marTop w:val="0"/>
              <w:marBottom w:val="0"/>
              <w:divBdr>
                <w:top w:val="none" w:sz="0" w:space="0" w:color="auto"/>
                <w:left w:val="none" w:sz="0" w:space="0" w:color="auto"/>
                <w:bottom w:val="none" w:sz="0" w:space="0" w:color="auto"/>
                <w:right w:val="none" w:sz="0" w:space="0" w:color="auto"/>
              </w:divBdr>
            </w:div>
            <w:div w:id="213879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41263">
      <w:bodyDiv w:val="1"/>
      <w:marLeft w:val="0"/>
      <w:marRight w:val="0"/>
      <w:marTop w:val="0"/>
      <w:marBottom w:val="0"/>
      <w:divBdr>
        <w:top w:val="none" w:sz="0" w:space="0" w:color="auto"/>
        <w:left w:val="none" w:sz="0" w:space="0" w:color="auto"/>
        <w:bottom w:val="none" w:sz="0" w:space="0" w:color="auto"/>
        <w:right w:val="none" w:sz="0" w:space="0" w:color="auto"/>
      </w:divBdr>
    </w:div>
    <w:div w:id="197082704">
      <w:bodyDiv w:val="1"/>
      <w:marLeft w:val="0"/>
      <w:marRight w:val="0"/>
      <w:marTop w:val="0"/>
      <w:marBottom w:val="0"/>
      <w:divBdr>
        <w:top w:val="none" w:sz="0" w:space="0" w:color="auto"/>
        <w:left w:val="none" w:sz="0" w:space="0" w:color="auto"/>
        <w:bottom w:val="none" w:sz="0" w:space="0" w:color="auto"/>
        <w:right w:val="none" w:sz="0" w:space="0" w:color="auto"/>
      </w:divBdr>
    </w:div>
    <w:div w:id="201793152">
      <w:bodyDiv w:val="1"/>
      <w:marLeft w:val="0"/>
      <w:marRight w:val="0"/>
      <w:marTop w:val="0"/>
      <w:marBottom w:val="0"/>
      <w:divBdr>
        <w:top w:val="none" w:sz="0" w:space="0" w:color="auto"/>
        <w:left w:val="none" w:sz="0" w:space="0" w:color="auto"/>
        <w:bottom w:val="none" w:sz="0" w:space="0" w:color="auto"/>
        <w:right w:val="none" w:sz="0" w:space="0" w:color="auto"/>
      </w:divBdr>
    </w:div>
    <w:div w:id="214246067">
      <w:bodyDiv w:val="1"/>
      <w:marLeft w:val="0"/>
      <w:marRight w:val="0"/>
      <w:marTop w:val="0"/>
      <w:marBottom w:val="0"/>
      <w:divBdr>
        <w:top w:val="none" w:sz="0" w:space="0" w:color="auto"/>
        <w:left w:val="none" w:sz="0" w:space="0" w:color="auto"/>
        <w:bottom w:val="none" w:sz="0" w:space="0" w:color="auto"/>
        <w:right w:val="none" w:sz="0" w:space="0" w:color="auto"/>
      </w:divBdr>
    </w:div>
    <w:div w:id="214662070">
      <w:bodyDiv w:val="1"/>
      <w:marLeft w:val="0"/>
      <w:marRight w:val="0"/>
      <w:marTop w:val="0"/>
      <w:marBottom w:val="0"/>
      <w:divBdr>
        <w:top w:val="none" w:sz="0" w:space="0" w:color="auto"/>
        <w:left w:val="none" w:sz="0" w:space="0" w:color="auto"/>
        <w:bottom w:val="none" w:sz="0" w:space="0" w:color="auto"/>
        <w:right w:val="none" w:sz="0" w:space="0" w:color="auto"/>
      </w:divBdr>
    </w:div>
    <w:div w:id="235484354">
      <w:bodyDiv w:val="1"/>
      <w:marLeft w:val="0"/>
      <w:marRight w:val="0"/>
      <w:marTop w:val="0"/>
      <w:marBottom w:val="0"/>
      <w:divBdr>
        <w:top w:val="none" w:sz="0" w:space="0" w:color="auto"/>
        <w:left w:val="none" w:sz="0" w:space="0" w:color="auto"/>
        <w:bottom w:val="none" w:sz="0" w:space="0" w:color="auto"/>
        <w:right w:val="none" w:sz="0" w:space="0" w:color="auto"/>
      </w:divBdr>
    </w:div>
    <w:div w:id="253981448">
      <w:bodyDiv w:val="1"/>
      <w:marLeft w:val="0"/>
      <w:marRight w:val="0"/>
      <w:marTop w:val="0"/>
      <w:marBottom w:val="0"/>
      <w:divBdr>
        <w:top w:val="none" w:sz="0" w:space="0" w:color="auto"/>
        <w:left w:val="none" w:sz="0" w:space="0" w:color="auto"/>
        <w:bottom w:val="none" w:sz="0" w:space="0" w:color="auto"/>
        <w:right w:val="none" w:sz="0" w:space="0" w:color="auto"/>
      </w:divBdr>
    </w:div>
    <w:div w:id="285476139">
      <w:bodyDiv w:val="1"/>
      <w:marLeft w:val="0"/>
      <w:marRight w:val="0"/>
      <w:marTop w:val="0"/>
      <w:marBottom w:val="0"/>
      <w:divBdr>
        <w:top w:val="none" w:sz="0" w:space="0" w:color="auto"/>
        <w:left w:val="none" w:sz="0" w:space="0" w:color="auto"/>
        <w:bottom w:val="none" w:sz="0" w:space="0" w:color="auto"/>
        <w:right w:val="none" w:sz="0" w:space="0" w:color="auto"/>
      </w:divBdr>
    </w:div>
    <w:div w:id="326908721">
      <w:bodyDiv w:val="1"/>
      <w:marLeft w:val="0"/>
      <w:marRight w:val="0"/>
      <w:marTop w:val="0"/>
      <w:marBottom w:val="0"/>
      <w:divBdr>
        <w:top w:val="none" w:sz="0" w:space="0" w:color="auto"/>
        <w:left w:val="none" w:sz="0" w:space="0" w:color="auto"/>
        <w:bottom w:val="none" w:sz="0" w:space="0" w:color="auto"/>
        <w:right w:val="none" w:sz="0" w:space="0" w:color="auto"/>
      </w:divBdr>
    </w:div>
    <w:div w:id="402610564">
      <w:bodyDiv w:val="1"/>
      <w:marLeft w:val="0"/>
      <w:marRight w:val="0"/>
      <w:marTop w:val="0"/>
      <w:marBottom w:val="0"/>
      <w:divBdr>
        <w:top w:val="none" w:sz="0" w:space="0" w:color="auto"/>
        <w:left w:val="none" w:sz="0" w:space="0" w:color="auto"/>
        <w:bottom w:val="none" w:sz="0" w:space="0" w:color="auto"/>
        <w:right w:val="none" w:sz="0" w:space="0" w:color="auto"/>
      </w:divBdr>
    </w:div>
    <w:div w:id="429198873">
      <w:bodyDiv w:val="1"/>
      <w:marLeft w:val="0"/>
      <w:marRight w:val="0"/>
      <w:marTop w:val="0"/>
      <w:marBottom w:val="0"/>
      <w:divBdr>
        <w:top w:val="none" w:sz="0" w:space="0" w:color="auto"/>
        <w:left w:val="none" w:sz="0" w:space="0" w:color="auto"/>
        <w:bottom w:val="none" w:sz="0" w:space="0" w:color="auto"/>
        <w:right w:val="none" w:sz="0" w:space="0" w:color="auto"/>
      </w:divBdr>
    </w:div>
    <w:div w:id="444739101">
      <w:bodyDiv w:val="1"/>
      <w:marLeft w:val="0"/>
      <w:marRight w:val="0"/>
      <w:marTop w:val="0"/>
      <w:marBottom w:val="0"/>
      <w:divBdr>
        <w:top w:val="none" w:sz="0" w:space="0" w:color="auto"/>
        <w:left w:val="none" w:sz="0" w:space="0" w:color="auto"/>
        <w:bottom w:val="none" w:sz="0" w:space="0" w:color="auto"/>
        <w:right w:val="none" w:sz="0" w:space="0" w:color="auto"/>
      </w:divBdr>
      <w:divsChild>
        <w:div w:id="1389763923">
          <w:marLeft w:val="0"/>
          <w:marRight w:val="0"/>
          <w:marTop w:val="0"/>
          <w:marBottom w:val="0"/>
          <w:divBdr>
            <w:top w:val="none" w:sz="0" w:space="0" w:color="auto"/>
            <w:left w:val="none" w:sz="0" w:space="0" w:color="auto"/>
            <w:bottom w:val="none" w:sz="0" w:space="0" w:color="auto"/>
            <w:right w:val="none" w:sz="0" w:space="0" w:color="auto"/>
          </w:divBdr>
          <w:divsChild>
            <w:div w:id="162429453">
              <w:marLeft w:val="0"/>
              <w:marRight w:val="0"/>
              <w:marTop w:val="0"/>
              <w:marBottom w:val="0"/>
              <w:divBdr>
                <w:top w:val="none" w:sz="0" w:space="0" w:color="auto"/>
                <w:left w:val="none" w:sz="0" w:space="0" w:color="auto"/>
                <w:bottom w:val="none" w:sz="0" w:space="0" w:color="auto"/>
                <w:right w:val="none" w:sz="0" w:space="0" w:color="auto"/>
              </w:divBdr>
            </w:div>
            <w:div w:id="246037217">
              <w:marLeft w:val="0"/>
              <w:marRight w:val="0"/>
              <w:marTop w:val="0"/>
              <w:marBottom w:val="0"/>
              <w:divBdr>
                <w:top w:val="none" w:sz="0" w:space="0" w:color="auto"/>
                <w:left w:val="none" w:sz="0" w:space="0" w:color="auto"/>
                <w:bottom w:val="none" w:sz="0" w:space="0" w:color="auto"/>
                <w:right w:val="none" w:sz="0" w:space="0" w:color="auto"/>
              </w:divBdr>
            </w:div>
            <w:div w:id="298925329">
              <w:marLeft w:val="0"/>
              <w:marRight w:val="0"/>
              <w:marTop w:val="0"/>
              <w:marBottom w:val="0"/>
              <w:divBdr>
                <w:top w:val="none" w:sz="0" w:space="0" w:color="auto"/>
                <w:left w:val="none" w:sz="0" w:space="0" w:color="auto"/>
                <w:bottom w:val="none" w:sz="0" w:space="0" w:color="auto"/>
                <w:right w:val="none" w:sz="0" w:space="0" w:color="auto"/>
              </w:divBdr>
            </w:div>
            <w:div w:id="417604825">
              <w:marLeft w:val="0"/>
              <w:marRight w:val="0"/>
              <w:marTop w:val="0"/>
              <w:marBottom w:val="0"/>
              <w:divBdr>
                <w:top w:val="none" w:sz="0" w:space="0" w:color="auto"/>
                <w:left w:val="none" w:sz="0" w:space="0" w:color="auto"/>
                <w:bottom w:val="none" w:sz="0" w:space="0" w:color="auto"/>
                <w:right w:val="none" w:sz="0" w:space="0" w:color="auto"/>
              </w:divBdr>
            </w:div>
            <w:div w:id="444931052">
              <w:marLeft w:val="0"/>
              <w:marRight w:val="0"/>
              <w:marTop w:val="0"/>
              <w:marBottom w:val="0"/>
              <w:divBdr>
                <w:top w:val="none" w:sz="0" w:space="0" w:color="auto"/>
                <w:left w:val="none" w:sz="0" w:space="0" w:color="auto"/>
                <w:bottom w:val="none" w:sz="0" w:space="0" w:color="auto"/>
                <w:right w:val="none" w:sz="0" w:space="0" w:color="auto"/>
              </w:divBdr>
            </w:div>
            <w:div w:id="509218339">
              <w:marLeft w:val="0"/>
              <w:marRight w:val="0"/>
              <w:marTop w:val="0"/>
              <w:marBottom w:val="0"/>
              <w:divBdr>
                <w:top w:val="none" w:sz="0" w:space="0" w:color="auto"/>
                <w:left w:val="none" w:sz="0" w:space="0" w:color="auto"/>
                <w:bottom w:val="none" w:sz="0" w:space="0" w:color="auto"/>
                <w:right w:val="none" w:sz="0" w:space="0" w:color="auto"/>
              </w:divBdr>
            </w:div>
            <w:div w:id="673731110">
              <w:marLeft w:val="0"/>
              <w:marRight w:val="0"/>
              <w:marTop w:val="0"/>
              <w:marBottom w:val="0"/>
              <w:divBdr>
                <w:top w:val="none" w:sz="0" w:space="0" w:color="auto"/>
                <w:left w:val="none" w:sz="0" w:space="0" w:color="auto"/>
                <w:bottom w:val="none" w:sz="0" w:space="0" w:color="auto"/>
                <w:right w:val="none" w:sz="0" w:space="0" w:color="auto"/>
              </w:divBdr>
            </w:div>
            <w:div w:id="699816809">
              <w:marLeft w:val="0"/>
              <w:marRight w:val="0"/>
              <w:marTop w:val="0"/>
              <w:marBottom w:val="0"/>
              <w:divBdr>
                <w:top w:val="none" w:sz="0" w:space="0" w:color="auto"/>
                <w:left w:val="none" w:sz="0" w:space="0" w:color="auto"/>
                <w:bottom w:val="none" w:sz="0" w:space="0" w:color="auto"/>
                <w:right w:val="none" w:sz="0" w:space="0" w:color="auto"/>
              </w:divBdr>
            </w:div>
            <w:div w:id="732311498">
              <w:marLeft w:val="0"/>
              <w:marRight w:val="0"/>
              <w:marTop w:val="0"/>
              <w:marBottom w:val="0"/>
              <w:divBdr>
                <w:top w:val="none" w:sz="0" w:space="0" w:color="auto"/>
                <w:left w:val="none" w:sz="0" w:space="0" w:color="auto"/>
                <w:bottom w:val="none" w:sz="0" w:space="0" w:color="auto"/>
                <w:right w:val="none" w:sz="0" w:space="0" w:color="auto"/>
              </w:divBdr>
            </w:div>
            <w:div w:id="745225251">
              <w:marLeft w:val="0"/>
              <w:marRight w:val="0"/>
              <w:marTop w:val="0"/>
              <w:marBottom w:val="0"/>
              <w:divBdr>
                <w:top w:val="none" w:sz="0" w:space="0" w:color="auto"/>
                <w:left w:val="none" w:sz="0" w:space="0" w:color="auto"/>
                <w:bottom w:val="none" w:sz="0" w:space="0" w:color="auto"/>
                <w:right w:val="none" w:sz="0" w:space="0" w:color="auto"/>
              </w:divBdr>
            </w:div>
            <w:div w:id="1341078669">
              <w:marLeft w:val="0"/>
              <w:marRight w:val="0"/>
              <w:marTop w:val="0"/>
              <w:marBottom w:val="0"/>
              <w:divBdr>
                <w:top w:val="none" w:sz="0" w:space="0" w:color="auto"/>
                <w:left w:val="none" w:sz="0" w:space="0" w:color="auto"/>
                <w:bottom w:val="none" w:sz="0" w:space="0" w:color="auto"/>
                <w:right w:val="none" w:sz="0" w:space="0" w:color="auto"/>
              </w:divBdr>
            </w:div>
            <w:div w:id="1522403097">
              <w:marLeft w:val="0"/>
              <w:marRight w:val="0"/>
              <w:marTop w:val="0"/>
              <w:marBottom w:val="0"/>
              <w:divBdr>
                <w:top w:val="none" w:sz="0" w:space="0" w:color="auto"/>
                <w:left w:val="none" w:sz="0" w:space="0" w:color="auto"/>
                <w:bottom w:val="none" w:sz="0" w:space="0" w:color="auto"/>
                <w:right w:val="none" w:sz="0" w:space="0" w:color="auto"/>
              </w:divBdr>
            </w:div>
            <w:div w:id="1601135098">
              <w:marLeft w:val="0"/>
              <w:marRight w:val="0"/>
              <w:marTop w:val="0"/>
              <w:marBottom w:val="0"/>
              <w:divBdr>
                <w:top w:val="none" w:sz="0" w:space="0" w:color="auto"/>
                <w:left w:val="none" w:sz="0" w:space="0" w:color="auto"/>
                <w:bottom w:val="none" w:sz="0" w:space="0" w:color="auto"/>
                <w:right w:val="none" w:sz="0" w:space="0" w:color="auto"/>
              </w:divBdr>
            </w:div>
            <w:div w:id="1619216895">
              <w:marLeft w:val="0"/>
              <w:marRight w:val="0"/>
              <w:marTop w:val="0"/>
              <w:marBottom w:val="0"/>
              <w:divBdr>
                <w:top w:val="none" w:sz="0" w:space="0" w:color="auto"/>
                <w:left w:val="none" w:sz="0" w:space="0" w:color="auto"/>
                <w:bottom w:val="none" w:sz="0" w:space="0" w:color="auto"/>
                <w:right w:val="none" w:sz="0" w:space="0" w:color="auto"/>
              </w:divBdr>
            </w:div>
            <w:div w:id="1745637740">
              <w:marLeft w:val="0"/>
              <w:marRight w:val="0"/>
              <w:marTop w:val="0"/>
              <w:marBottom w:val="0"/>
              <w:divBdr>
                <w:top w:val="none" w:sz="0" w:space="0" w:color="auto"/>
                <w:left w:val="none" w:sz="0" w:space="0" w:color="auto"/>
                <w:bottom w:val="none" w:sz="0" w:space="0" w:color="auto"/>
                <w:right w:val="none" w:sz="0" w:space="0" w:color="auto"/>
              </w:divBdr>
            </w:div>
            <w:div w:id="1761562296">
              <w:marLeft w:val="0"/>
              <w:marRight w:val="0"/>
              <w:marTop w:val="0"/>
              <w:marBottom w:val="0"/>
              <w:divBdr>
                <w:top w:val="none" w:sz="0" w:space="0" w:color="auto"/>
                <w:left w:val="none" w:sz="0" w:space="0" w:color="auto"/>
                <w:bottom w:val="none" w:sz="0" w:space="0" w:color="auto"/>
                <w:right w:val="none" w:sz="0" w:space="0" w:color="auto"/>
              </w:divBdr>
            </w:div>
            <w:div w:id="1870877379">
              <w:marLeft w:val="0"/>
              <w:marRight w:val="0"/>
              <w:marTop w:val="0"/>
              <w:marBottom w:val="0"/>
              <w:divBdr>
                <w:top w:val="none" w:sz="0" w:space="0" w:color="auto"/>
                <w:left w:val="none" w:sz="0" w:space="0" w:color="auto"/>
                <w:bottom w:val="none" w:sz="0" w:space="0" w:color="auto"/>
                <w:right w:val="none" w:sz="0" w:space="0" w:color="auto"/>
              </w:divBdr>
            </w:div>
            <w:div w:id="1914700970">
              <w:marLeft w:val="0"/>
              <w:marRight w:val="0"/>
              <w:marTop w:val="0"/>
              <w:marBottom w:val="0"/>
              <w:divBdr>
                <w:top w:val="none" w:sz="0" w:space="0" w:color="auto"/>
                <w:left w:val="none" w:sz="0" w:space="0" w:color="auto"/>
                <w:bottom w:val="none" w:sz="0" w:space="0" w:color="auto"/>
                <w:right w:val="none" w:sz="0" w:space="0" w:color="auto"/>
              </w:divBdr>
            </w:div>
            <w:div w:id="1967269052">
              <w:marLeft w:val="0"/>
              <w:marRight w:val="0"/>
              <w:marTop w:val="0"/>
              <w:marBottom w:val="0"/>
              <w:divBdr>
                <w:top w:val="none" w:sz="0" w:space="0" w:color="auto"/>
                <w:left w:val="none" w:sz="0" w:space="0" w:color="auto"/>
                <w:bottom w:val="none" w:sz="0" w:space="0" w:color="auto"/>
                <w:right w:val="none" w:sz="0" w:space="0" w:color="auto"/>
              </w:divBdr>
            </w:div>
            <w:div w:id="2043439192">
              <w:marLeft w:val="0"/>
              <w:marRight w:val="0"/>
              <w:marTop w:val="0"/>
              <w:marBottom w:val="0"/>
              <w:divBdr>
                <w:top w:val="none" w:sz="0" w:space="0" w:color="auto"/>
                <w:left w:val="none" w:sz="0" w:space="0" w:color="auto"/>
                <w:bottom w:val="none" w:sz="0" w:space="0" w:color="auto"/>
                <w:right w:val="none" w:sz="0" w:space="0" w:color="auto"/>
              </w:divBdr>
            </w:div>
            <w:div w:id="2065442257">
              <w:marLeft w:val="0"/>
              <w:marRight w:val="0"/>
              <w:marTop w:val="0"/>
              <w:marBottom w:val="0"/>
              <w:divBdr>
                <w:top w:val="none" w:sz="0" w:space="0" w:color="auto"/>
                <w:left w:val="none" w:sz="0" w:space="0" w:color="auto"/>
                <w:bottom w:val="none" w:sz="0" w:space="0" w:color="auto"/>
                <w:right w:val="none" w:sz="0" w:space="0" w:color="auto"/>
              </w:divBdr>
            </w:div>
            <w:div w:id="209284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7211">
      <w:bodyDiv w:val="1"/>
      <w:marLeft w:val="0"/>
      <w:marRight w:val="0"/>
      <w:marTop w:val="0"/>
      <w:marBottom w:val="0"/>
      <w:divBdr>
        <w:top w:val="none" w:sz="0" w:space="0" w:color="auto"/>
        <w:left w:val="none" w:sz="0" w:space="0" w:color="auto"/>
        <w:bottom w:val="none" w:sz="0" w:space="0" w:color="auto"/>
        <w:right w:val="none" w:sz="0" w:space="0" w:color="auto"/>
      </w:divBdr>
    </w:div>
    <w:div w:id="543254455">
      <w:bodyDiv w:val="1"/>
      <w:marLeft w:val="0"/>
      <w:marRight w:val="0"/>
      <w:marTop w:val="0"/>
      <w:marBottom w:val="0"/>
      <w:divBdr>
        <w:top w:val="none" w:sz="0" w:space="0" w:color="auto"/>
        <w:left w:val="none" w:sz="0" w:space="0" w:color="auto"/>
        <w:bottom w:val="none" w:sz="0" w:space="0" w:color="auto"/>
        <w:right w:val="none" w:sz="0" w:space="0" w:color="auto"/>
      </w:divBdr>
      <w:divsChild>
        <w:div w:id="2046369531">
          <w:marLeft w:val="0"/>
          <w:marRight w:val="0"/>
          <w:marTop w:val="0"/>
          <w:marBottom w:val="0"/>
          <w:divBdr>
            <w:top w:val="none" w:sz="0" w:space="0" w:color="auto"/>
            <w:left w:val="none" w:sz="0" w:space="0" w:color="auto"/>
            <w:bottom w:val="none" w:sz="0" w:space="0" w:color="auto"/>
            <w:right w:val="none" w:sz="0" w:space="0" w:color="auto"/>
          </w:divBdr>
          <w:divsChild>
            <w:div w:id="893276636">
              <w:marLeft w:val="0"/>
              <w:marRight w:val="0"/>
              <w:marTop w:val="0"/>
              <w:marBottom w:val="0"/>
              <w:divBdr>
                <w:top w:val="none" w:sz="0" w:space="0" w:color="auto"/>
                <w:left w:val="none" w:sz="0" w:space="0" w:color="auto"/>
                <w:bottom w:val="none" w:sz="0" w:space="0" w:color="auto"/>
                <w:right w:val="none" w:sz="0" w:space="0" w:color="auto"/>
              </w:divBdr>
            </w:div>
            <w:div w:id="193747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762">
      <w:bodyDiv w:val="1"/>
      <w:marLeft w:val="0"/>
      <w:marRight w:val="0"/>
      <w:marTop w:val="0"/>
      <w:marBottom w:val="0"/>
      <w:divBdr>
        <w:top w:val="none" w:sz="0" w:space="0" w:color="auto"/>
        <w:left w:val="none" w:sz="0" w:space="0" w:color="auto"/>
        <w:bottom w:val="none" w:sz="0" w:space="0" w:color="auto"/>
        <w:right w:val="none" w:sz="0" w:space="0" w:color="auto"/>
      </w:divBdr>
    </w:div>
    <w:div w:id="584732517">
      <w:bodyDiv w:val="1"/>
      <w:marLeft w:val="0"/>
      <w:marRight w:val="0"/>
      <w:marTop w:val="0"/>
      <w:marBottom w:val="0"/>
      <w:divBdr>
        <w:top w:val="none" w:sz="0" w:space="0" w:color="auto"/>
        <w:left w:val="none" w:sz="0" w:space="0" w:color="auto"/>
        <w:bottom w:val="none" w:sz="0" w:space="0" w:color="auto"/>
        <w:right w:val="none" w:sz="0" w:space="0" w:color="auto"/>
      </w:divBdr>
      <w:divsChild>
        <w:div w:id="805196673">
          <w:marLeft w:val="0"/>
          <w:marRight w:val="0"/>
          <w:marTop w:val="0"/>
          <w:marBottom w:val="0"/>
          <w:divBdr>
            <w:top w:val="none" w:sz="0" w:space="0" w:color="auto"/>
            <w:left w:val="none" w:sz="0" w:space="0" w:color="auto"/>
            <w:bottom w:val="none" w:sz="0" w:space="0" w:color="auto"/>
            <w:right w:val="none" w:sz="0" w:space="0" w:color="auto"/>
          </w:divBdr>
          <w:divsChild>
            <w:div w:id="15694252">
              <w:marLeft w:val="0"/>
              <w:marRight w:val="0"/>
              <w:marTop w:val="0"/>
              <w:marBottom w:val="0"/>
              <w:divBdr>
                <w:top w:val="none" w:sz="0" w:space="0" w:color="auto"/>
                <w:left w:val="none" w:sz="0" w:space="0" w:color="auto"/>
                <w:bottom w:val="none" w:sz="0" w:space="0" w:color="auto"/>
                <w:right w:val="none" w:sz="0" w:space="0" w:color="auto"/>
              </w:divBdr>
            </w:div>
            <w:div w:id="227233616">
              <w:marLeft w:val="0"/>
              <w:marRight w:val="0"/>
              <w:marTop w:val="0"/>
              <w:marBottom w:val="0"/>
              <w:divBdr>
                <w:top w:val="none" w:sz="0" w:space="0" w:color="auto"/>
                <w:left w:val="none" w:sz="0" w:space="0" w:color="auto"/>
                <w:bottom w:val="none" w:sz="0" w:space="0" w:color="auto"/>
                <w:right w:val="none" w:sz="0" w:space="0" w:color="auto"/>
              </w:divBdr>
            </w:div>
            <w:div w:id="269363391">
              <w:marLeft w:val="0"/>
              <w:marRight w:val="0"/>
              <w:marTop w:val="0"/>
              <w:marBottom w:val="0"/>
              <w:divBdr>
                <w:top w:val="none" w:sz="0" w:space="0" w:color="auto"/>
                <w:left w:val="none" w:sz="0" w:space="0" w:color="auto"/>
                <w:bottom w:val="none" w:sz="0" w:space="0" w:color="auto"/>
                <w:right w:val="none" w:sz="0" w:space="0" w:color="auto"/>
              </w:divBdr>
            </w:div>
            <w:div w:id="492449451">
              <w:marLeft w:val="0"/>
              <w:marRight w:val="0"/>
              <w:marTop w:val="0"/>
              <w:marBottom w:val="0"/>
              <w:divBdr>
                <w:top w:val="none" w:sz="0" w:space="0" w:color="auto"/>
                <w:left w:val="none" w:sz="0" w:space="0" w:color="auto"/>
                <w:bottom w:val="none" w:sz="0" w:space="0" w:color="auto"/>
                <w:right w:val="none" w:sz="0" w:space="0" w:color="auto"/>
              </w:divBdr>
            </w:div>
            <w:div w:id="492835507">
              <w:marLeft w:val="0"/>
              <w:marRight w:val="0"/>
              <w:marTop w:val="0"/>
              <w:marBottom w:val="0"/>
              <w:divBdr>
                <w:top w:val="none" w:sz="0" w:space="0" w:color="auto"/>
                <w:left w:val="none" w:sz="0" w:space="0" w:color="auto"/>
                <w:bottom w:val="none" w:sz="0" w:space="0" w:color="auto"/>
                <w:right w:val="none" w:sz="0" w:space="0" w:color="auto"/>
              </w:divBdr>
            </w:div>
            <w:div w:id="554119906">
              <w:marLeft w:val="0"/>
              <w:marRight w:val="0"/>
              <w:marTop w:val="0"/>
              <w:marBottom w:val="0"/>
              <w:divBdr>
                <w:top w:val="none" w:sz="0" w:space="0" w:color="auto"/>
                <w:left w:val="none" w:sz="0" w:space="0" w:color="auto"/>
                <w:bottom w:val="none" w:sz="0" w:space="0" w:color="auto"/>
                <w:right w:val="none" w:sz="0" w:space="0" w:color="auto"/>
              </w:divBdr>
            </w:div>
            <w:div w:id="587734245">
              <w:marLeft w:val="0"/>
              <w:marRight w:val="0"/>
              <w:marTop w:val="0"/>
              <w:marBottom w:val="0"/>
              <w:divBdr>
                <w:top w:val="none" w:sz="0" w:space="0" w:color="auto"/>
                <w:left w:val="none" w:sz="0" w:space="0" w:color="auto"/>
                <w:bottom w:val="none" w:sz="0" w:space="0" w:color="auto"/>
                <w:right w:val="none" w:sz="0" w:space="0" w:color="auto"/>
              </w:divBdr>
            </w:div>
            <w:div w:id="595599832">
              <w:marLeft w:val="0"/>
              <w:marRight w:val="0"/>
              <w:marTop w:val="0"/>
              <w:marBottom w:val="0"/>
              <w:divBdr>
                <w:top w:val="none" w:sz="0" w:space="0" w:color="auto"/>
                <w:left w:val="none" w:sz="0" w:space="0" w:color="auto"/>
                <w:bottom w:val="none" w:sz="0" w:space="0" w:color="auto"/>
                <w:right w:val="none" w:sz="0" w:space="0" w:color="auto"/>
              </w:divBdr>
            </w:div>
            <w:div w:id="687021810">
              <w:marLeft w:val="0"/>
              <w:marRight w:val="0"/>
              <w:marTop w:val="0"/>
              <w:marBottom w:val="0"/>
              <w:divBdr>
                <w:top w:val="none" w:sz="0" w:space="0" w:color="auto"/>
                <w:left w:val="none" w:sz="0" w:space="0" w:color="auto"/>
                <w:bottom w:val="none" w:sz="0" w:space="0" w:color="auto"/>
                <w:right w:val="none" w:sz="0" w:space="0" w:color="auto"/>
              </w:divBdr>
            </w:div>
            <w:div w:id="702218331">
              <w:marLeft w:val="0"/>
              <w:marRight w:val="0"/>
              <w:marTop w:val="0"/>
              <w:marBottom w:val="0"/>
              <w:divBdr>
                <w:top w:val="none" w:sz="0" w:space="0" w:color="auto"/>
                <w:left w:val="none" w:sz="0" w:space="0" w:color="auto"/>
                <w:bottom w:val="none" w:sz="0" w:space="0" w:color="auto"/>
                <w:right w:val="none" w:sz="0" w:space="0" w:color="auto"/>
              </w:divBdr>
            </w:div>
            <w:div w:id="803887545">
              <w:marLeft w:val="0"/>
              <w:marRight w:val="0"/>
              <w:marTop w:val="0"/>
              <w:marBottom w:val="0"/>
              <w:divBdr>
                <w:top w:val="none" w:sz="0" w:space="0" w:color="auto"/>
                <w:left w:val="none" w:sz="0" w:space="0" w:color="auto"/>
                <w:bottom w:val="none" w:sz="0" w:space="0" w:color="auto"/>
                <w:right w:val="none" w:sz="0" w:space="0" w:color="auto"/>
              </w:divBdr>
            </w:div>
            <w:div w:id="827862560">
              <w:marLeft w:val="0"/>
              <w:marRight w:val="0"/>
              <w:marTop w:val="0"/>
              <w:marBottom w:val="0"/>
              <w:divBdr>
                <w:top w:val="none" w:sz="0" w:space="0" w:color="auto"/>
                <w:left w:val="none" w:sz="0" w:space="0" w:color="auto"/>
                <w:bottom w:val="none" w:sz="0" w:space="0" w:color="auto"/>
                <w:right w:val="none" w:sz="0" w:space="0" w:color="auto"/>
              </w:divBdr>
            </w:div>
            <w:div w:id="1054542446">
              <w:marLeft w:val="0"/>
              <w:marRight w:val="0"/>
              <w:marTop w:val="0"/>
              <w:marBottom w:val="0"/>
              <w:divBdr>
                <w:top w:val="none" w:sz="0" w:space="0" w:color="auto"/>
                <w:left w:val="none" w:sz="0" w:space="0" w:color="auto"/>
                <w:bottom w:val="none" w:sz="0" w:space="0" w:color="auto"/>
                <w:right w:val="none" w:sz="0" w:space="0" w:color="auto"/>
              </w:divBdr>
            </w:div>
            <w:div w:id="1081214897">
              <w:marLeft w:val="0"/>
              <w:marRight w:val="0"/>
              <w:marTop w:val="0"/>
              <w:marBottom w:val="0"/>
              <w:divBdr>
                <w:top w:val="none" w:sz="0" w:space="0" w:color="auto"/>
                <w:left w:val="none" w:sz="0" w:space="0" w:color="auto"/>
                <w:bottom w:val="none" w:sz="0" w:space="0" w:color="auto"/>
                <w:right w:val="none" w:sz="0" w:space="0" w:color="auto"/>
              </w:divBdr>
            </w:div>
            <w:div w:id="1103721743">
              <w:marLeft w:val="0"/>
              <w:marRight w:val="0"/>
              <w:marTop w:val="0"/>
              <w:marBottom w:val="0"/>
              <w:divBdr>
                <w:top w:val="none" w:sz="0" w:space="0" w:color="auto"/>
                <w:left w:val="none" w:sz="0" w:space="0" w:color="auto"/>
                <w:bottom w:val="none" w:sz="0" w:space="0" w:color="auto"/>
                <w:right w:val="none" w:sz="0" w:space="0" w:color="auto"/>
              </w:divBdr>
            </w:div>
            <w:div w:id="1124812398">
              <w:marLeft w:val="0"/>
              <w:marRight w:val="0"/>
              <w:marTop w:val="0"/>
              <w:marBottom w:val="0"/>
              <w:divBdr>
                <w:top w:val="none" w:sz="0" w:space="0" w:color="auto"/>
                <w:left w:val="none" w:sz="0" w:space="0" w:color="auto"/>
                <w:bottom w:val="none" w:sz="0" w:space="0" w:color="auto"/>
                <w:right w:val="none" w:sz="0" w:space="0" w:color="auto"/>
              </w:divBdr>
            </w:div>
            <w:div w:id="1196696793">
              <w:marLeft w:val="0"/>
              <w:marRight w:val="0"/>
              <w:marTop w:val="0"/>
              <w:marBottom w:val="0"/>
              <w:divBdr>
                <w:top w:val="none" w:sz="0" w:space="0" w:color="auto"/>
                <w:left w:val="none" w:sz="0" w:space="0" w:color="auto"/>
                <w:bottom w:val="none" w:sz="0" w:space="0" w:color="auto"/>
                <w:right w:val="none" w:sz="0" w:space="0" w:color="auto"/>
              </w:divBdr>
            </w:div>
            <w:div w:id="1369531313">
              <w:marLeft w:val="0"/>
              <w:marRight w:val="0"/>
              <w:marTop w:val="0"/>
              <w:marBottom w:val="0"/>
              <w:divBdr>
                <w:top w:val="none" w:sz="0" w:space="0" w:color="auto"/>
                <w:left w:val="none" w:sz="0" w:space="0" w:color="auto"/>
                <w:bottom w:val="none" w:sz="0" w:space="0" w:color="auto"/>
                <w:right w:val="none" w:sz="0" w:space="0" w:color="auto"/>
              </w:divBdr>
            </w:div>
            <w:div w:id="1444766358">
              <w:marLeft w:val="0"/>
              <w:marRight w:val="0"/>
              <w:marTop w:val="0"/>
              <w:marBottom w:val="0"/>
              <w:divBdr>
                <w:top w:val="none" w:sz="0" w:space="0" w:color="auto"/>
                <w:left w:val="none" w:sz="0" w:space="0" w:color="auto"/>
                <w:bottom w:val="none" w:sz="0" w:space="0" w:color="auto"/>
                <w:right w:val="none" w:sz="0" w:space="0" w:color="auto"/>
              </w:divBdr>
            </w:div>
            <w:div w:id="1582910618">
              <w:marLeft w:val="0"/>
              <w:marRight w:val="0"/>
              <w:marTop w:val="0"/>
              <w:marBottom w:val="0"/>
              <w:divBdr>
                <w:top w:val="none" w:sz="0" w:space="0" w:color="auto"/>
                <w:left w:val="none" w:sz="0" w:space="0" w:color="auto"/>
                <w:bottom w:val="none" w:sz="0" w:space="0" w:color="auto"/>
                <w:right w:val="none" w:sz="0" w:space="0" w:color="auto"/>
              </w:divBdr>
            </w:div>
            <w:div w:id="1592349400">
              <w:marLeft w:val="0"/>
              <w:marRight w:val="0"/>
              <w:marTop w:val="0"/>
              <w:marBottom w:val="0"/>
              <w:divBdr>
                <w:top w:val="none" w:sz="0" w:space="0" w:color="auto"/>
                <w:left w:val="none" w:sz="0" w:space="0" w:color="auto"/>
                <w:bottom w:val="none" w:sz="0" w:space="0" w:color="auto"/>
                <w:right w:val="none" w:sz="0" w:space="0" w:color="auto"/>
              </w:divBdr>
            </w:div>
            <w:div w:id="1929577974">
              <w:marLeft w:val="0"/>
              <w:marRight w:val="0"/>
              <w:marTop w:val="0"/>
              <w:marBottom w:val="0"/>
              <w:divBdr>
                <w:top w:val="none" w:sz="0" w:space="0" w:color="auto"/>
                <w:left w:val="none" w:sz="0" w:space="0" w:color="auto"/>
                <w:bottom w:val="none" w:sz="0" w:space="0" w:color="auto"/>
                <w:right w:val="none" w:sz="0" w:space="0" w:color="auto"/>
              </w:divBdr>
            </w:div>
            <w:div w:id="1969314372">
              <w:marLeft w:val="0"/>
              <w:marRight w:val="0"/>
              <w:marTop w:val="0"/>
              <w:marBottom w:val="0"/>
              <w:divBdr>
                <w:top w:val="none" w:sz="0" w:space="0" w:color="auto"/>
                <w:left w:val="none" w:sz="0" w:space="0" w:color="auto"/>
                <w:bottom w:val="none" w:sz="0" w:space="0" w:color="auto"/>
                <w:right w:val="none" w:sz="0" w:space="0" w:color="auto"/>
              </w:divBdr>
            </w:div>
            <w:div w:id="1969779630">
              <w:marLeft w:val="0"/>
              <w:marRight w:val="0"/>
              <w:marTop w:val="0"/>
              <w:marBottom w:val="0"/>
              <w:divBdr>
                <w:top w:val="none" w:sz="0" w:space="0" w:color="auto"/>
                <w:left w:val="none" w:sz="0" w:space="0" w:color="auto"/>
                <w:bottom w:val="none" w:sz="0" w:space="0" w:color="auto"/>
                <w:right w:val="none" w:sz="0" w:space="0" w:color="auto"/>
              </w:divBdr>
            </w:div>
            <w:div w:id="2047827591">
              <w:marLeft w:val="0"/>
              <w:marRight w:val="0"/>
              <w:marTop w:val="0"/>
              <w:marBottom w:val="0"/>
              <w:divBdr>
                <w:top w:val="none" w:sz="0" w:space="0" w:color="auto"/>
                <w:left w:val="none" w:sz="0" w:space="0" w:color="auto"/>
                <w:bottom w:val="none" w:sz="0" w:space="0" w:color="auto"/>
                <w:right w:val="none" w:sz="0" w:space="0" w:color="auto"/>
              </w:divBdr>
            </w:div>
            <w:div w:id="2066174012">
              <w:marLeft w:val="0"/>
              <w:marRight w:val="0"/>
              <w:marTop w:val="0"/>
              <w:marBottom w:val="0"/>
              <w:divBdr>
                <w:top w:val="none" w:sz="0" w:space="0" w:color="auto"/>
                <w:left w:val="none" w:sz="0" w:space="0" w:color="auto"/>
                <w:bottom w:val="none" w:sz="0" w:space="0" w:color="auto"/>
                <w:right w:val="none" w:sz="0" w:space="0" w:color="auto"/>
              </w:divBdr>
            </w:div>
            <w:div w:id="2085948904">
              <w:marLeft w:val="0"/>
              <w:marRight w:val="0"/>
              <w:marTop w:val="0"/>
              <w:marBottom w:val="0"/>
              <w:divBdr>
                <w:top w:val="none" w:sz="0" w:space="0" w:color="auto"/>
                <w:left w:val="none" w:sz="0" w:space="0" w:color="auto"/>
                <w:bottom w:val="none" w:sz="0" w:space="0" w:color="auto"/>
                <w:right w:val="none" w:sz="0" w:space="0" w:color="auto"/>
              </w:divBdr>
            </w:div>
            <w:div w:id="209204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644350">
      <w:bodyDiv w:val="1"/>
      <w:marLeft w:val="0"/>
      <w:marRight w:val="0"/>
      <w:marTop w:val="0"/>
      <w:marBottom w:val="0"/>
      <w:divBdr>
        <w:top w:val="none" w:sz="0" w:space="0" w:color="auto"/>
        <w:left w:val="none" w:sz="0" w:space="0" w:color="auto"/>
        <w:bottom w:val="none" w:sz="0" w:space="0" w:color="auto"/>
        <w:right w:val="none" w:sz="0" w:space="0" w:color="auto"/>
      </w:divBdr>
    </w:div>
    <w:div w:id="665939254">
      <w:bodyDiv w:val="1"/>
      <w:marLeft w:val="0"/>
      <w:marRight w:val="0"/>
      <w:marTop w:val="0"/>
      <w:marBottom w:val="0"/>
      <w:divBdr>
        <w:top w:val="none" w:sz="0" w:space="0" w:color="auto"/>
        <w:left w:val="none" w:sz="0" w:space="0" w:color="auto"/>
        <w:bottom w:val="none" w:sz="0" w:space="0" w:color="auto"/>
        <w:right w:val="none" w:sz="0" w:space="0" w:color="auto"/>
      </w:divBdr>
    </w:div>
    <w:div w:id="753362136">
      <w:bodyDiv w:val="1"/>
      <w:marLeft w:val="0"/>
      <w:marRight w:val="0"/>
      <w:marTop w:val="0"/>
      <w:marBottom w:val="0"/>
      <w:divBdr>
        <w:top w:val="none" w:sz="0" w:space="0" w:color="auto"/>
        <w:left w:val="none" w:sz="0" w:space="0" w:color="auto"/>
        <w:bottom w:val="none" w:sz="0" w:space="0" w:color="auto"/>
        <w:right w:val="none" w:sz="0" w:space="0" w:color="auto"/>
      </w:divBdr>
    </w:div>
    <w:div w:id="754208738">
      <w:bodyDiv w:val="1"/>
      <w:marLeft w:val="0"/>
      <w:marRight w:val="0"/>
      <w:marTop w:val="0"/>
      <w:marBottom w:val="0"/>
      <w:divBdr>
        <w:top w:val="none" w:sz="0" w:space="0" w:color="auto"/>
        <w:left w:val="none" w:sz="0" w:space="0" w:color="auto"/>
        <w:bottom w:val="none" w:sz="0" w:space="0" w:color="auto"/>
        <w:right w:val="none" w:sz="0" w:space="0" w:color="auto"/>
      </w:divBdr>
    </w:div>
    <w:div w:id="766653489">
      <w:bodyDiv w:val="1"/>
      <w:marLeft w:val="0"/>
      <w:marRight w:val="0"/>
      <w:marTop w:val="0"/>
      <w:marBottom w:val="0"/>
      <w:divBdr>
        <w:top w:val="none" w:sz="0" w:space="0" w:color="auto"/>
        <w:left w:val="none" w:sz="0" w:space="0" w:color="auto"/>
        <w:bottom w:val="none" w:sz="0" w:space="0" w:color="auto"/>
        <w:right w:val="none" w:sz="0" w:space="0" w:color="auto"/>
      </w:divBdr>
    </w:div>
    <w:div w:id="777287333">
      <w:bodyDiv w:val="1"/>
      <w:marLeft w:val="0"/>
      <w:marRight w:val="0"/>
      <w:marTop w:val="0"/>
      <w:marBottom w:val="0"/>
      <w:divBdr>
        <w:top w:val="none" w:sz="0" w:space="0" w:color="auto"/>
        <w:left w:val="none" w:sz="0" w:space="0" w:color="auto"/>
        <w:bottom w:val="none" w:sz="0" w:space="0" w:color="auto"/>
        <w:right w:val="none" w:sz="0" w:space="0" w:color="auto"/>
      </w:divBdr>
    </w:div>
    <w:div w:id="778523232">
      <w:bodyDiv w:val="1"/>
      <w:marLeft w:val="0"/>
      <w:marRight w:val="0"/>
      <w:marTop w:val="0"/>
      <w:marBottom w:val="0"/>
      <w:divBdr>
        <w:top w:val="none" w:sz="0" w:space="0" w:color="auto"/>
        <w:left w:val="none" w:sz="0" w:space="0" w:color="auto"/>
        <w:bottom w:val="none" w:sz="0" w:space="0" w:color="auto"/>
        <w:right w:val="none" w:sz="0" w:space="0" w:color="auto"/>
      </w:divBdr>
    </w:div>
    <w:div w:id="822044007">
      <w:bodyDiv w:val="1"/>
      <w:marLeft w:val="0"/>
      <w:marRight w:val="0"/>
      <w:marTop w:val="0"/>
      <w:marBottom w:val="0"/>
      <w:divBdr>
        <w:top w:val="none" w:sz="0" w:space="0" w:color="auto"/>
        <w:left w:val="none" w:sz="0" w:space="0" w:color="auto"/>
        <w:bottom w:val="none" w:sz="0" w:space="0" w:color="auto"/>
        <w:right w:val="none" w:sz="0" w:space="0" w:color="auto"/>
      </w:divBdr>
    </w:div>
    <w:div w:id="822890954">
      <w:bodyDiv w:val="1"/>
      <w:marLeft w:val="0"/>
      <w:marRight w:val="0"/>
      <w:marTop w:val="0"/>
      <w:marBottom w:val="0"/>
      <w:divBdr>
        <w:top w:val="none" w:sz="0" w:space="0" w:color="auto"/>
        <w:left w:val="none" w:sz="0" w:space="0" w:color="auto"/>
        <w:bottom w:val="none" w:sz="0" w:space="0" w:color="auto"/>
        <w:right w:val="none" w:sz="0" w:space="0" w:color="auto"/>
      </w:divBdr>
    </w:div>
    <w:div w:id="825783976">
      <w:bodyDiv w:val="1"/>
      <w:marLeft w:val="0"/>
      <w:marRight w:val="0"/>
      <w:marTop w:val="0"/>
      <w:marBottom w:val="0"/>
      <w:divBdr>
        <w:top w:val="none" w:sz="0" w:space="0" w:color="auto"/>
        <w:left w:val="none" w:sz="0" w:space="0" w:color="auto"/>
        <w:bottom w:val="none" w:sz="0" w:space="0" w:color="auto"/>
        <w:right w:val="none" w:sz="0" w:space="0" w:color="auto"/>
      </w:divBdr>
    </w:div>
    <w:div w:id="834614908">
      <w:bodyDiv w:val="1"/>
      <w:marLeft w:val="0"/>
      <w:marRight w:val="0"/>
      <w:marTop w:val="0"/>
      <w:marBottom w:val="0"/>
      <w:divBdr>
        <w:top w:val="none" w:sz="0" w:space="0" w:color="auto"/>
        <w:left w:val="none" w:sz="0" w:space="0" w:color="auto"/>
        <w:bottom w:val="none" w:sz="0" w:space="0" w:color="auto"/>
        <w:right w:val="none" w:sz="0" w:space="0" w:color="auto"/>
      </w:divBdr>
    </w:div>
    <w:div w:id="851454434">
      <w:bodyDiv w:val="1"/>
      <w:marLeft w:val="0"/>
      <w:marRight w:val="0"/>
      <w:marTop w:val="0"/>
      <w:marBottom w:val="0"/>
      <w:divBdr>
        <w:top w:val="none" w:sz="0" w:space="0" w:color="auto"/>
        <w:left w:val="none" w:sz="0" w:space="0" w:color="auto"/>
        <w:bottom w:val="none" w:sz="0" w:space="0" w:color="auto"/>
        <w:right w:val="none" w:sz="0" w:space="0" w:color="auto"/>
      </w:divBdr>
    </w:div>
    <w:div w:id="884760082">
      <w:bodyDiv w:val="1"/>
      <w:marLeft w:val="0"/>
      <w:marRight w:val="0"/>
      <w:marTop w:val="0"/>
      <w:marBottom w:val="0"/>
      <w:divBdr>
        <w:top w:val="none" w:sz="0" w:space="0" w:color="auto"/>
        <w:left w:val="none" w:sz="0" w:space="0" w:color="auto"/>
        <w:bottom w:val="none" w:sz="0" w:space="0" w:color="auto"/>
        <w:right w:val="none" w:sz="0" w:space="0" w:color="auto"/>
      </w:divBdr>
    </w:div>
    <w:div w:id="933509895">
      <w:bodyDiv w:val="1"/>
      <w:marLeft w:val="0"/>
      <w:marRight w:val="0"/>
      <w:marTop w:val="0"/>
      <w:marBottom w:val="0"/>
      <w:divBdr>
        <w:top w:val="none" w:sz="0" w:space="0" w:color="auto"/>
        <w:left w:val="none" w:sz="0" w:space="0" w:color="auto"/>
        <w:bottom w:val="none" w:sz="0" w:space="0" w:color="auto"/>
        <w:right w:val="none" w:sz="0" w:space="0" w:color="auto"/>
      </w:divBdr>
    </w:div>
    <w:div w:id="949119344">
      <w:bodyDiv w:val="1"/>
      <w:marLeft w:val="0"/>
      <w:marRight w:val="0"/>
      <w:marTop w:val="0"/>
      <w:marBottom w:val="0"/>
      <w:divBdr>
        <w:top w:val="none" w:sz="0" w:space="0" w:color="auto"/>
        <w:left w:val="none" w:sz="0" w:space="0" w:color="auto"/>
        <w:bottom w:val="none" w:sz="0" w:space="0" w:color="auto"/>
        <w:right w:val="none" w:sz="0" w:space="0" w:color="auto"/>
      </w:divBdr>
      <w:divsChild>
        <w:div w:id="1735661111">
          <w:marLeft w:val="0"/>
          <w:marRight w:val="0"/>
          <w:marTop w:val="0"/>
          <w:marBottom w:val="0"/>
          <w:divBdr>
            <w:top w:val="none" w:sz="0" w:space="0" w:color="auto"/>
            <w:left w:val="none" w:sz="0" w:space="0" w:color="auto"/>
            <w:bottom w:val="none" w:sz="0" w:space="0" w:color="auto"/>
            <w:right w:val="none" w:sz="0" w:space="0" w:color="auto"/>
          </w:divBdr>
          <w:divsChild>
            <w:div w:id="1350138560">
              <w:marLeft w:val="0"/>
              <w:marRight w:val="0"/>
              <w:marTop w:val="0"/>
              <w:marBottom w:val="0"/>
              <w:divBdr>
                <w:top w:val="none" w:sz="0" w:space="0" w:color="auto"/>
                <w:left w:val="none" w:sz="0" w:space="0" w:color="auto"/>
                <w:bottom w:val="none" w:sz="0" w:space="0" w:color="auto"/>
                <w:right w:val="none" w:sz="0" w:space="0" w:color="auto"/>
              </w:divBdr>
            </w:div>
            <w:div w:id="1398090203">
              <w:marLeft w:val="0"/>
              <w:marRight w:val="0"/>
              <w:marTop w:val="0"/>
              <w:marBottom w:val="0"/>
              <w:divBdr>
                <w:top w:val="none" w:sz="0" w:space="0" w:color="auto"/>
                <w:left w:val="none" w:sz="0" w:space="0" w:color="auto"/>
                <w:bottom w:val="none" w:sz="0" w:space="0" w:color="auto"/>
                <w:right w:val="none" w:sz="0" w:space="0" w:color="auto"/>
              </w:divBdr>
            </w:div>
            <w:div w:id="1428891349">
              <w:marLeft w:val="0"/>
              <w:marRight w:val="0"/>
              <w:marTop w:val="0"/>
              <w:marBottom w:val="0"/>
              <w:divBdr>
                <w:top w:val="none" w:sz="0" w:space="0" w:color="auto"/>
                <w:left w:val="none" w:sz="0" w:space="0" w:color="auto"/>
                <w:bottom w:val="none" w:sz="0" w:space="0" w:color="auto"/>
                <w:right w:val="none" w:sz="0" w:space="0" w:color="auto"/>
              </w:divBdr>
            </w:div>
            <w:div w:id="159948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60956">
      <w:bodyDiv w:val="1"/>
      <w:marLeft w:val="0"/>
      <w:marRight w:val="0"/>
      <w:marTop w:val="0"/>
      <w:marBottom w:val="0"/>
      <w:divBdr>
        <w:top w:val="none" w:sz="0" w:space="0" w:color="auto"/>
        <w:left w:val="none" w:sz="0" w:space="0" w:color="auto"/>
        <w:bottom w:val="none" w:sz="0" w:space="0" w:color="auto"/>
        <w:right w:val="none" w:sz="0" w:space="0" w:color="auto"/>
      </w:divBdr>
      <w:divsChild>
        <w:div w:id="41945677">
          <w:marLeft w:val="0"/>
          <w:marRight w:val="0"/>
          <w:marTop w:val="0"/>
          <w:marBottom w:val="0"/>
          <w:divBdr>
            <w:top w:val="none" w:sz="0" w:space="0" w:color="auto"/>
            <w:left w:val="none" w:sz="0" w:space="0" w:color="auto"/>
            <w:bottom w:val="none" w:sz="0" w:space="0" w:color="auto"/>
            <w:right w:val="none" w:sz="0" w:space="0" w:color="auto"/>
          </w:divBdr>
          <w:divsChild>
            <w:div w:id="61566585">
              <w:marLeft w:val="0"/>
              <w:marRight w:val="0"/>
              <w:marTop w:val="0"/>
              <w:marBottom w:val="0"/>
              <w:divBdr>
                <w:top w:val="none" w:sz="0" w:space="0" w:color="auto"/>
                <w:left w:val="none" w:sz="0" w:space="0" w:color="auto"/>
                <w:bottom w:val="none" w:sz="0" w:space="0" w:color="auto"/>
                <w:right w:val="none" w:sz="0" w:space="0" w:color="auto"/>
              </w:divBdr>
            </w:div>
            <w:div w:id="392194690">
              <w:marLeft w:val="0"/>
              <w:marRight w:val="0"/>
              <w:marTop w:val="0"/>
              <w:marBottom w:val="0"/>
              <w:divBdr>
                <w:top w:val="none" w:sz="0" w:space="0" w:color="auto"/>
                <w:left w:val="none" w:sz="0" w:space="0" w:color="auto"/>
                <w:bottom w:val="none" w:sz="0" w:space="0" w:color="auto"/>
                <w:right w:val="none" w:sz="0" w:space="0" w:color="auto"/>
              </w:divBdr>
            </w:div>
            <w:div w:id="465586135">
              <w:marLeft w:val="0"/>
              <w:marRight w:val="0"/>
              <w:marTop w:val="0"/>
              <w:marBottom w:val="0"/>
              <w:divBdr>
                <w:top w:val="none" w:sz="0" w:space="0" w:color="auto"/>
                <w:left w:val="none" w:sz="0" w:space="0" w:color="auto"/>
                <w:bottom w:val="none" w:sz="0" w:space="0" w:color="auto"/>
                <w:right w:val="none" w:sz="0" w:space="0" w:color="auto"/>
              </w:divBdr>
            </w:div>
            <w:div w:id="584077487">
              <w:marLeft w:val="0"/>
              <w:marRight w:val="0"/>
              <w:marTop w:val="0"/>
              <w:marBottom w:val="0"/>
              <w:divBdr>
                <w:top w:val="none" w:sz="0" w:space="0" w:color="auto"/>
                <w:left w:val="none" w:sz="0" w:space="0" w:color="auto"/>
                <w:bottom w:val="none" w:sz="0" w:space="0" w:color="auto"/>
                <w:right w:val="none" w:sz="0" w:space="0" w:color="auto"/>
              </w:divBdr>
            </w:div>
            <w:div w:id="719207341">
              <w:marLeft w:val="0"/>
              <w:marRight w:val="0"/>
              <w:marTop w:val="0"/>
              <w:marBottom w:val="0"/>
              <w:divBdr>
                <w:top w:val="none" w:sz="0" w:space="0" w:color="auto"/>
                <w:left w:val="none" w:sz="0" w:space="0" w:color="auto"/>
                <w:bottom w:val="none" w:sz="0" w:space="0" w:color="auto"/>
                <w:right w:val="none" w:sz="0" w:space="0" w:color="auto"/>
              </w:divBdr>
            </w:div>
            <w:div w:id="738133960">
              <w:marLeft w:val="0"/>
              <w:marRight w:val="0"/>
              <w:marTop w:val="0"/>
              <w:marBottom w:val="0"/>
              <w:divBdr>
                <w:top w:val="none" w:sz="0" w:space="0" w:color="auto"/>
                <w:left w:val="none" w:sz="0" w:space="0" w:color="auto"/>
                <w:bottom w:val="none" w:sz="0" w:space="0" w:color="auto"/>
                <w:right w:val="none" w:sz="0" w:space="0" w:color="auto"/>
              </w:divBdr>
            </w:div>
            <w:div w:id="941297724">
              <w:marLeft w:val="0"/>
              <w:marRight w:val="0"/>
              <w:marTop w:val="0"/>
              <w:marBottom w:val="0"/>
              <w:divBdr>
                <w:top w:val="none" w:sz="0" w:space="0" w:color="auto"/>
                <w:left w:val="none" w:sz="0" w:space="0" w:color="auto"/>
                <w:bottom w:val="none" w:sz="0" w:space="0" w:color="auto"/>
                <w:right w:val="none" w:sz="0" w:space="0" w:color="auto"/>
              </w:divBdr>
            </w:div>
            <w:div w:id="994604775">
              <w:marLeft w:val="0"/>
              <w:marRight w:val="0"/>
              <w:marTop w:val="0"/>
              <w:marBottom w:val="0"/>
              <w:divBdr>
                <w:top w:val="none" w:sz="0" w:space="0" w:color="auto"/>
                <w:left w:val="none" w:sz="0" w:space="0" w:color="auto"/>
                <w:bottom w:val="none" w:sz="0" w:space="0" w:color="auto"/>
                <w:right w:val="none" w:sz="0" w:space="0" w:color="auto"/>
              </w:divBdr>
            </w:div>
            <w:div w:id="1125153265">
              <w:marLeft w:val="0"/>
              <w:marRight w:val="0"/>
              <w:marTop w:val="0"/>
              <w:marBottom w:val="0"/>
              <w:divBdr>
                <w:top w:val="none" w:sz="0" w:space="0" w:color="auto"/>
                <w:left w:val="none" w:sz="0" w:space="0" w:color="auto"/>
                <w:bottom w:val="none" w:sz="0" w:space="0" w:color="auto"/>
                <w:right w:val="none" w:sz="0" w:space="0" w:color="auto"/>
              </w:divBdr>
            </w:div>
            <w:div w:id="1398164605">
              <w:marLeft w:val="0"/>
              <w:marRight w:val="0"/>
              <w:marTop w:val="0"/>
              <w:marBottom w:val="0"/>
              <w:divBdr>
                <w:top w:val="none" w:sz="0" w:space="0" w:color="auto"/>
                <w:left w:val="none" w:sz="0" w:space="0" w:color="auto"/>
                <w:bottom w:val="none" w:sz="0" w:space="0" w:color="auto"/>
                <w:right w:val="none" w:sz="0" w:space="0" w:color="auto"/>
              </w:divBdr>
            </w:div>
            <w:div w:id="1427534068">
              <w:marLeft w:val="0"/>
              <w:marRight w:val="0"/>
              <w:marTop w:val="0"/>
              <w:marBottom w:val="0"/>
              <w:divBdr>
                <w:top w:val="none" w:sz="0" w:space="0" w:color="auto"/>
                <w:left w:val="none" w:sz="0" w:space="0" w:color="auto"/>
                <w:bottom w:val="none" w:sz="0" w:space="0" w:color="auto"/>
                <w:right w:val="none" w:sz="0" w:space="0" w:color="auto"/>
              </w:divBdr>
            </w:div>
            <w:div w:id="1568299731">
              <w:marLeft w:val="0"/>
              <w:marRight w:val="0"/>
              <w:marTop w:val="0"/>
              <w:marBottom w:val="0"/>
              <w:divBdr>
                <w:top w:val="none" w:sz="0" w:space="0" w:color="auto"/>
                <w:left w:val="none" w:sz="0" w:space="0" w:color="auto"/>
                <w:bottom w:val="none" w:sz="0" w:space="0" w:color="auto"/>
                <w:right w:val="none" w:sz="0" w:space="0" w:color="auto"/>
              </w:divBdr>
            </w:div>
            <w:div w:id="1569267960">
              <w:marLeft w:val="0"/>
              <w:marRight w:val="0"/>
              <w:marTop w:val="0"/>
              <w:marBottom w:val="0"/>
              <w:divBdr>
                <w:top w:val="none" w:sz="0" w:space="0" w:color="auto"/>
                <w:left w:val="none" w:sz="0" w:space="0" w:color="auto"/>
                <w:bottom w:val="none" w:sz="0" w:space="0" w:color="auto"/>
                <w:right w:val="none" w:sz="0" w:space="0" w:color="auto"/>
              </w:divBdr>
            </w:div>
            <w:div w:id="1587837397">
              <w:marLeft w:val="0"/>
              <w:marRight w:val="0"/>
              <w:marTop w:val="0"/>
              <w:marBottom w:val="0"/>
              <w:divBdr>
                <w:top w:val="none" w:sz="0" w:space="0" w:color="auto"/>
                <w:left w:val="none" w:sz="0" w:space="0" w:color="auto"/>
                <w:bottom w:val="none" w:sz="0" w:space="0" w:color="auto"/>
                <w:right w:val="none" w:sz="0" w:space="0" w:color="auto"/>
              </w:divBdr>
            </w:div>
            <w:div w:id="1783263502">
              <w:marLeft w:val="0"/>
              <w:marRight w:val="0"/>
              <w:marTop w:val="0"/>
              <w:marBottom w:val="0"/>
              <w:divBdr>
                <w:top w:val="none" w:sz="0" w:space="0" w:color="auto"/>
                <w:left w:val="none" w:sz="0" w:space="0" w:color="auto"/>
                <w:bottom w:val="none" w:sz="0" w:space="0" w:color="auto"/>
                <w:right w:val="none" w:sz="0" w:space="0" w:color="auto"/>
              </w:divBdr>
            </w:div>
            <w:div w:id="2013951326">
              <w:marLeft w:val="0"/>
              <w:marRight w:val="0"/>
              <w:marTop w:val="0"/>
              <w:marBottom w:val="0"/>
              <w:divBdr>
                <w:top w:val="none" w:sz="0" w:space="0" w:color="auto"/>
                <w:left w:val="none" w:sz="0" w:space="0" w:color="auto"/>
                <w:bottom w:val="none" w:sz="0" w:space="0" w:color="auto"/>
                <w:right w:val="none" w:sz="0" w:space="0" w:color="auto"/>
              </w:divBdr>
            </w:div>
            <w:div w:id="2058432436">
              <w:marLeft w:val="0"/>
              <w:marRight w:val="0"/>
              <w:marTop w:val="0"/>
              <w:marBottom w:val="0"/>
              <w:divBdr>
                <w:top w:val="none" w:sz="0" w:space="0" w:color="auto"/>
                <w:left w:val="none" w:sz="0" w:space="0" w:color="auto"/>
                <w:bottom w:val="none" w:sz="0" w:space="0" w:color="auto"/>
                <w:right w:val="none" w:sz="0" w:space="0" w:color="auto"/>
              </w:divBdr>
            </w:div>
            <w:div w:id="207245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70543">
      <w:bodyDiv w:val="1"/>
      <w:marLeft w:val="0"/>
      <w:marRight w:val="0"/>
      <w:marTop w:val="0"/>
      <w:marBottom w:val="0"/>
      <w:divBdr>
        <w:top w:val="none" w:sz="0" w:space="0" w:color="auto"/>
        <w:left w:val="none" w:sz="0" w:space="0" w:color="auto"/>
        <w:bottom w:val="none" w:sz="0" w:space="0" w:color="auto"/>
        <w:right w:val="none" w:sz="0" w:space="0" w:color="auto"/>
      </w:divBdr>
    </w:div>
    <w:div w:id="1015378481">
      <w:bodyDiv w:val="1"/>
      <w:marLeft w:val="0"/>
      <w:marRight w:val="0"/>
      <w:marTop w:val="0"/>
      <w:marBottom w:val="0"/>
      <w:divBdr>
        <w:top w:val="none" w:sz="0" w:space="0" w:color="auto"/>
        <w:left w:val="none" w:sz="0" w:space="0" w:color="auto"/>
        <w:bottom w:val="none" w:sz="0" w:space="0" w:color="auto"/>
        <w:right w:val="none" w:sz="0" w:space="0" w:color="auto"/>
      </w:divBdr>
    </w:div>
    <w:div w:id="1138692444">
      <w:bodyDiv w:val="1"/>
      <w:marLeft w:val="0"/>
      <w:marRight w:val="0"/>
      <w:marTop w:val="0"/>
      <w:marBottom w:val="0"/>
      <w:divBdr>
        <w:top w:val="none" w:sz="0" w:space="0" w:color="auto"/>
        <w:left w:val="none" w:sz="0" w:space="0" w:color="auto"/>
        <w:bottom w:val="none" w:sz="0" w:space="0" w:color="auto"/>
        <w:right w:val="none" w:sz="0" w:space="0" w:color="auto"/>
      </w:divBdr>
    </w:div>
    <w:div w:id="1146312917">
      <w:bodyDiv w:val="1"/>
      <w:marLeft w:val="0"/>
      <w:marRight w:val="0"/>
      <w:marTop w:val="0"/>
      <w:marBottom w:val="0"/>
      <w:divBdr>
        <w:top w:val="none" w:sz="0" w:space="0" w:color="auto"/>
        <w:left w:val="none" w:sz="0" w:space="0" w:color="auto"/>
        <w:bottom w:val="none" w:sz="0" w:space="0" w:color="auto"/>
        <w:right w:val="none" w:sz="0" w:space="0" w:color="auto"/>
      </w:divBdr>
    </w:div>
    <w:div w:id="1214272562">
      <w:bodyDiv w:val="1"/>
      <w:marLeft w:val="0"/>
      <w:marRight w:val="0"/>
      <w:marTop w:val="0"/>
      <w:marBottom w:val="0"/>
      <w:divBdr>
        <w:top w:val="none" w:sz="0" w:space="0" w:color="auto"/>
        <w:left w:val="none" w:sz="0" w:space="0" w:color="auto"/>
        <w:bottom w:val="none" w:sz="0" w:space="0" w:color="auto"/>
        <w:right w:val="none" w:sz="0" w:space="0" w:color="auto"/>
      </w:divBdr>
      <w:divsChild>
        <w:div w:id="332026227">
          <w:marLeft w:val="0"/>
          <w:marRight w:val="0"/>
          <w:marTop w:val="0"/>
          <w:marBottom w:val="0"/>
          <w:divBdr>
            <w:top w:val="none" w:sz="0" w:space="0" w:color="auto"/>
            <w:left w:val="none" w:sz="0" w:space="0" w:color="auto"/>
            <w:bottom w:val="none" w:sz="0" w:space="0" w:color="auto"/>
            <w:right w:val="none" w:sz="0" w:space="0" w:color="auto"/>
          </w:divBdr>
          <w:divsChild>
            <w:div w:id="96944242">
              <w:marLeft w:val="0"/>
              <w:marRight w:val="0"/>
              <w:marTop w:val="0"/>
              <w:marBottom w:val="0"/>
              <w:divBdr>
                <w:top w:val="none" w:sz="0" w:space="0" w:color="auto"/>
                <w:left w:val="none" w:sz="0" w:space="0" w:color="auto"/>
                <w:bottom w:val="none" w:sz="0" w:space="0" w:color="auto"/>
                <w:right w:val="none" w:sz="0" w:space="0" w:color="auto"/>
              </w:divBdr>
            </w:div>
            <w:div w:id="155264222">
              <w:marLeft w:val="0"/>
              <w:marRight w:val="0"/>
              <w:marTop w:val="0"/>
              <w:marBottom w:val="0"/>
              <w:divBdr>
                <w:top w:val="none" w:sz="0" w:space="0" w:color="auto"/>
                <w:left w:val="none" w:sz="0" w:space="0" w:color="auto"/>
                <w:bottom w:val="none" w:sz="0" w:space="0" w:color="auto"/>
                <w:right w:val="none" w:sz="0" w:space="0" w:color="auto"/>
              </w:divBdr>
            </w:div>
            <w:div w:id="529490139">
              <w:marLeft w:val="0"/>
              <w:marRight w:val="0"/>
              <w:marTop w:val="0"/>
              <w:marBottom w:val="0"/>
              <w:divBdr>
                <w:top w:val="none" w:sz="0" w:space="0" w:color="auto"/>
                <w:left w:val="none" w:sz="0" w:space="0" w:color="auto"/>
                <w:bottom w:val="none" w:sz="0" w:space="0" w:color="auto"/>
                <w:right w:val="none" w:sz="0" w:space="0" w:color="auto"/>
              </w:divBdr>
            </w:div>
            <w:div w:id="570307241">
              <w:marLeft w:val="0"/>
              <w:marRight w:val="0"/>
              <w:marTop w:val="0"/>
              <w:marBottom w:val="0"/>
              <w:divBdr>
                <w:top w:val="none" w:sz="0" w:space="0" w:color="auto"/>
                <w:left w:val="none" w:sz="0" w:space="0" w:color="auto"/>
                <w:bottom w:val="none" w:sz="0" w:space="0" w:color="auto"/>
                <w:right w:val="none" w:sz="0" w:space="0" w:color="auto"/>
              </w:divBdr>
            </w:div>
            <w:div w:id="739791500">
              <w:marLeft w:val="0"/>
              <w:marRight w:val="0"/>
              <w:marTop w:val="0"/>
              <w:marBottom w:val="0"/>
              <w:divBdr>
                <w:top w:val="none" w:sz="0" w:space="0" w:color="auto"/>
                <w:left w:val="none" w:sz="0" w:space="0" w:color="auto"/>
                <w:bottom w:val="none" w:sz="0" w:space="0" w:color="auto"/>
                <w:right w:val="none" w:sz="0" w:space="0" w:color="auto"/>
              </w:divBdr>
            </w:div>
            <w:div w:id="1239562809">
              <w:marLeft w:val="0"/>
              <w:marRight w:val="0"/>
              <w:marTop w:val="0"/>
              <w:marBottom w:val="0"/>
              <w:divBdr>
                <w:top w:val="none" w:sz="0" w:space="0" w:color="auto"/>
                <w:left w:val="none" w:sz="0" w:space="0" w:color="auto"/>
                <w:bottom w:val="none" w:sz="0" w:space="0" w:color="auto"/>
                <w:right w:val="none" w:sz="0" w:space="0" w:color="auto"/>
              </w:divBdr>
            </w:div>
            <w:div w:id="1408383041">
              <w:marLeft w:val="0"/>
              <w:marRight w:val="0"/>
              <w:marTop w:val="0"/>
              <w:marBottom w:val="0"/>
              <w:divBdr>
                <w:top w:val="none" w:sz="0" w:space="0" w:color="auto"/>
                <w:left w:val="none" w:sz="0" w:space="0" w:color="auto"/>
                <w:bottom w:val="none" w:sz="0" w:space="0" w:color="auto"/>
                <w:right w:val="none" w:sz="0" w:space="0" w:color="auto"/>
              </w:divBdr>
            </w:div>
            <w:div w:id="1410805077">
              <w:marLeft w:val="0"/>
              <w:marRight w:val="0"/>
              <w:marTop w:val="0"/>
              <w:marBottom w:val="0"/>
              <w:divBdr>
                <w:top w:val="none" w:sz="0" w:space="0" w:color="auto"/>
                <w:left w:val="none" w:sz="0" w:space="0" w:color="auto"/>
                <w:bottom w:val="none" w:sz="0" w:space="0" w:color="auto"/>
                <w:right w:val="none" w:sz="0" w:space="0" w:color="auto"/>
              </w:divBdr>
            </w:div>
            <w:div w:id="1412509926">
              <w:marLeft w:val="0"/>
              <w:marRight w:val="0"/>
              <w:marTop w:val="0"/>
              <w:marBottom w:val="0"/>
              <w:divBdr>
                <w:top w:val="none" w:sz="0" w:space="0" w:color="auto"/>
                <w:left w:val="none" w:sz="0" w:space="0" w:color="auto"/>
                <w:bottom w:val="none" w:sz="0" w:space="0" w:color="auto"/>
                <w:right w:val="none" w:sz="0" w:space="0" w:color="auto"/>
              </w:divBdr>
            </w:div>
            <w:div w:id="1644383243">
              <w:marLeft w:val="0"/>
              <w:marRight w:val="0"/>
              <w:marTop w:val="0"/>
              <w:marBottom w:val="0"/>
              <w:divBdr>
                <w:top w:val="none" w:sz="0" w:space="0" w:color="auto"/>
                <w:left w:val="none" w:sz="0" w:space="0" w:color="auto"/>
                <w:bottom w:val="none" w:sz="0" w:space="0" w:color="auto"/>
                <w:right w:val="none" w:sz="0" w:space="0" w:color="auto"/>
              </w:divBdr>
            </w:div>
            <w:div w:id="1686403561">
              <w:marLeft w:val="0"/>
              <w:marRight w:val="0"/>
              <w:marTop w:val="0"/>
              <w:marBottom w:val="0"/>
              <w:divBdr>
                <w:top w:val="none" w:sz="0" w:space="0" w:color="auto"/>
                <w:left w:val="none" w:sz="0" w:space="0" w:color="auto"/>
                <w:bottom w:val="none" w:sz="0" w:space="0" w:color="auto"/>
                <w:right w:val="none" w:sz="0" w:space="0" w:color="auto"/>
              </w:divBdr>
            </w:div>
            <w:div w:id="1738087371">
              <w:marLeft w:val="0"/>
              <w:marRight w:val="0"/>
              <w:marTop w:val="0"/>
              <w:marBottom w:val="0"/>
              <w:divBdr>
                <w:top w:val="none" w:sz="0" w:space="0" w:color="auto"/>
                <w:left w:val="none" w:sz="0" w:space="0" w:color="auto"/>
                <w:bottom w:val="none" w:sz="0" w:space="0" w:color="auto"/>
                <w:right w:val="none" w:sz="0" w:space="0" w:color="auto"/>
              </w:divBdr>
            </w:div>
            <w:div w:id="189327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82363">
      <w:bodyDiv w:val="1"/>
      <w:marLeft w:val="0"/>
      <w:marRight w:val="0"/>
      <w:marTop w:val="0"/>
      <w:marBottom w:val="0"/>
      <w:divBdr>
        <w:top w:val="none" w:sz="0" w:space="0" w:color="auto"/>
        <w:left w:val="none" w:sz="0" w:space="0" w:color="auto"/>
        <w:bottom w:val="none" w:sz="0" w:space="0" w:color="auto"/>
        <w:right w:val="none" w:sz="0" w:space="0" w:color="auto"/>
      </w:divBdr>
    </w:div>
    <w:div w:id="1227835915">
      <w:bodyDiv w:val="1"/>
      <w:marLeft w:val="0"/>
      <w:marRight w:val="0"/>
      <w:marTop w:val="0"/>
      <w:marBottom w:val="0"/>
      <w:divBdr>
        <w:top w:val="none" w:sz="0" w:space="0" w:color="auto"/>
        <w:left w:val="none" w:sz="0" w:space="0" w:color="auto"/>
        <w:bottom w:val="none" w:sz="0" w:space="0" w:color="auto"/>
        <w:right w:val="none" w:sz="0" w:space="0" w:color="auto"/>
      </w:divBdr>
    </w:div>
    <w:div w:id="1257902707">
      <w:bodyDiv w:val="1"/>
      <w:marLeft w:val="0"/>
      <w:marRight w:val="0"/>
      <w:marTop w:val="0"/>
      <w:marBottom w:val="0"/>
      <w:divBdr>
        <w:top w:val="none" w:sz="0" w:space="0" w:color="auto"/>
        <w:left w:val="none" w:sz="0" w:space="0" w:color="auto"/>
        <w:bottom w:val="none" w:sz="0" w:space="0" w:color="auto"/>
        <w:right w:val="none" w:sz="0" w:space="0" w:color="auto"/>
      </w:divBdr>
    </w:div>
    <w:div w:id="1289430165">
      <w:bodyDiv w:val="1"/>
      <w:marLeft w:val="0"/>
      <w:marRight w:val="0"/>
      <w:marTop w:val="0"/>
      <w:marBottom w:val="0"/>
      <w:divBdr>
        <w:top w:val="none" w:sz="0" w:space="0" w:color="auto"/>
        <w:left w:val="none" w:sz="0" w:space="0" w:color="auto"/>
        <w:bottom w:val="none" w:sz="0" w:space="0" w:color="auto"/>
        <w:right w:val="none" w:sz="0" w:space="0" w:color="auto"/>
      </w:divBdr>
    </w:div>
    <w:div w:id="1316496952">
      <w:bodyDiv w:val="1"/>
      <w:marLeft w:val="0"/>
      <w:marRight w:val="0"/>
      <w:marTop w:val="0"/>
      <w:marBottom w:val="0"/>
      <w:divBdr>
        <w:top w:val="none" w:sz="0" w:space="0" w:color="auto"/>
        <w:left w:val="none" w:sz="0" w:space="0" w:color="auto"/>
        <w:bottom w:val="none" w:sz="0" w:space="0" w:color="auto"/>
        <w:right w:val="none" w:sz="0" w:space="0" w:color="auto"/>
      </w:divBdr>
    </w:div>
    <w:div w:id="1320185965">
      <w:bodyDiv w:val="1"/>
      <w:marLeft w:val="0"/>
      <w:marRight w:val="0"/>
      <w:marTop w:val="0"/>
      <w:marBottom w:val="0"/>
      <w:divBdr>
        <w:top w:val="none" w:sz="0" w:space="0" w:color="auto"/>
        <w:left w:val="none" w:sz="0" w:space="0" w:color="auto"/>
        <w:bottom w:val="none" w:sz="0" w:space="0" w:color="auto"/>
        <w:right w:val="none" w:sz="0" w:space="0" w:color="auto"/>
      </w:divBdr>
    </w:div>
    <w:div w:id="1344168063">
      <w:bodyDiv w:val="1"/>
      <w:marLeft w:val="0"/>
      <w:marRight w:val="0"/>
      <w:marTop w:val="0"/>
      <w:marBottom w:val="0"/>
      <w:divBdr>
        <w:top w:val="none" w:sz="0" w:space="0" w:color="auto"/>
        <w:left w:val="none" w:sz="0" w:space="0" w:color="auto"/>
        <w:bottom w:val="none" w:sz="0" w:space="0" w:color="auto"/>
        <w:right w:val="none" w:sz="0" w:space="0" w:color="auto"/>
      </w:divBdr>
    </w:div>
    <w:div w:id="1344865903">
      <w:bodyDiv w:val="1"/>
      <w:marLeft w:val="0"/>
      <w:marRight w:val="0"/>
      <w:marTop w:val="0"/>
      <w:marBottom w:val="0"/>
      <w:divBdr>
        <w:top w:val="none" w:sz="0" w:space="0" w:color="auto"/>
        <w:left w:val="none" w:sz="0" w:space="0" w:color="auto"/>
        <w:bottom w:val="none" w:sz="0" w:space="0" w:color="auto"/>
        <w:right w:val="none" w:sz="0" w:space="0" w:color="auto"/>
      </w:divBdr>
    </w:div>
    <w:div w:id="1402170926">
      <w:bodyDiv w:val="1"/>
      <w:marLeft w:val="0"/>
      <w:marRight w:val="0"/>
      <w:marTop w:val="0"/>
      <w:marBottom w:val="0"/>
      <w:divBdr>
        <w:top w:val="none" w:sz="0" w:space="0" w:color="auto"/>
        <w:left w:val="none" w:sz="0" w:space="0" w:color="auto"/>
        <w:bottom w:val="none" w:sz="0" w:space="0" w:color="auto"/>
        <w:right w:val="none" w:sz="0" w:space="0" w:color="auto"/>
      </w:divBdr>
    </w:div>
    <w:div w:id="1443458486">
      <w:bodyDiv w:val="1"/>
      <w:marLeft w:val="0"/>
      <w:marRight w:val="0"/>
      <w:marTop w:val="0"/>
      <w:marBottom w:val="0"/>
      <w:divBdr>
        <w:top w:val="none" w:sz="0" w:space="0" w:color="auto"/>
        <w:left w:val="none" w:sz="0" w:space="0" w:color="auto"/>
        <w:bottom w:val="none" w:sz="0" w:space="0" w:color="auto"/>
        <w:right w:val="none" w:sz="0" w:space="0" w:color="auto"/>
      </w:divBdr>
    </w:div>
    <w:div w:id="1467431598">
      <w:bodyDiv w:val="1"/>
      <w:marLeft w:val="0"/>
      <w:marRight w:val="0"/>
      <w:marTop w:val="0"/>
      <w:marBottom w:val="0"/>
      <w:divBdr>
        <w:top w:val="none" w:sz="0" w:space="0" w:color="auto"/>
        <w:left w:val="none" w:sz="0" w:space="0" w:color="auto"/>
        <w:bottom w:val="none" w:sz="0" w:space="0" w:color="auto"/>
        <w:right w:val="none" w:sz="0" w:space="0" w:color="auto"/>
      </w:divBdr>
    </w:div>
    <w:div w:id="1534269441">
      <w:bodyDiv w:val="1"/>
      <w:marLeft w:val="0"/>
      <w:marRight w:val="0"/>
      <w:marTop w:val="0"/>
      <w:marBottom w:val="0"/>
      <w:divBdr>
        <w:top w:val="none" w:sz="0" w:space="0" w:color="auto"/>
        <w:left w:val="none" w:sz="0" w:space="0" w:color="auto"/>
        <w:bottom w:val="none" w:sz="0" w:space="0" w:color="auto"/>
        <w:right w:val="none" w:sz="0" w:space="0" w:color="auto"/>
      </w:divBdr>
      <w:divsChild>
        <w:div w:id="1495487546">
          <w:marLeft w:val="0"/>
          <w:marRight w:val="0"/>
          <w:marTop w:val="0"/>
          <w:marBottom w:val="0"/>
          <w:divBdr>
            <w:top w:val="none" w:sz="0" w:space="0" w:color="auto"/>
            <w:left w:val="none" w:sz="0" w:space="0" w:color="auto"/>
            <w:bottom w:val="none" w:sz="0" w:space="0" w:color="auto"/>
            <w:right w:val="none" w:sz="0" w:space="0" w:color="auto"/>
          </w:divBdr>
          <w:divsChild>
            <w:div w:id="405611974">
              <w:marLeft w:val="0"/>
              <w:marRight w:val="0"/>
              <w:marTop w:val="0"/>
              <w:marBottom w:val="0"/>
              <w:divBdr>
                <w:top w:val="none" w:sz="0" w:space="0" w:color="auto"/>
                <w:left w:val="none" w:sz="0" w:space="0" w:color="auto"/>
                <w:bottom w:val="none" w:sz="0" w:space="0" w:color="auto"/>
                <w:right w:val="none" w:sz="0" w:space="0" w:color="auto"/>
              </w:divBdr>
            </w:div>
            <w:div w:id="79429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84395">
      <w:bodyDiv w:val="1"/>
      <w:marLeft w:val="0"/>
      <w:marRight w:val="0"/>
      <w:marTop w:val="0"/>
      <w:marBottom w:val="0"/>
      <w:divBdr>
        <w:top w:val="none" w:sz="0" w:space="0" w:color="auto"/>
        <w:left w:val="none" w:sz="0" w:space="0" w:color="auto"/>
        <w:bottom w:val="none" w:sz="0" w:space="0" w:color="auto"/>
        <w:right w:val="none" w:sz="0" w:space="0" w:color="auto"/>
      </w:divBdr>
      <w:divsChild>
        <w:div w:id="69160841">
          <w:marLeft w:val="0"/>
          <w:marRight w:val="0"/>
          <w:marTop w:val="0"/>
          <w:marBottom w:val="0"/>
          <w:divBdr>
            <w:top w:val="none" w:sz="0" w:space="0" w:color="auto"/>
            <w:left w:val="none" w:sz="0" w:space="0" w:color="auto"/>
            <w:bottom w:val="none" w:sz="0" w:space="0" w:color="auto"/>
            <w:right w:val="none" w:sz="0" w:space="0" w:color="auto"/>
          </w:divBdr>
          <w:divsChild>
            <w:div w:id="226916477">
              <w:marLeft w:val="0"/>
              <w:marRight w:val="0"/>
              <w:marTop w:val="0"/>
              <w:marBottom w:val="0"/>
              <w:divBdr>
                <w:top w:val="none" w:sz="0" w:space="0" w:color="auto"/>
                <w:left w:val="none" w:sz="0" w:space="0" w:color="auto"/>
                <w:bottom w:val="none" w:sz="0" w:space="0" w:color="auto"/>
                <w:right w:val="none" w:sz="0" w:space="0" w:color="auto"/>
              </w:divBdr>
            </w:div>
            <w:div w:id="241138728">
              <w:marLeft w:val="0"/>
              <w:marRight w:val="0"/>
              <w:marTop w:val="0"/>
              <w:marBottom w:val="0"/>
              <w:divBdr>
                <w:top w:val="none" w:sz="0" w:space="0" w:color="auto"/>
                <w:left w:val="none" w:sz="0" w:space="0" w:color="auto"/>
                <w:bottom w:val="none" w:sz="0" w:space="0" w:color="auto"/>
                <w:right w:val="none" w:sz="0" w:space="0" w:color="auto"/>
              </w:divBdr>
            </w:div>
            <w:div w:id="1094785311">
              <w:marLeft w:val="0"/>
              <w:marRight w:val="0"/>
              <w:marTop w:val="0"/>
              <w:marBottom w:val="0"/>
              <w:divBdr>
                <w:top w:val="none" w:sz="0" w:space="0" w:color="auto"/>
                <w:left w:val="none" w:sz="0" w:space="0" w:color="auto"/>
                <w:bottom w:val="none" w:sz="0" w:space="0" w:color="auto"/>
                <w:right w:val="none" w:sz="0" w:space="0" w:color="auto"/>
              </w:divBdr>
            </w:div>
            <w:div w:id="1474445259">
              <w:marLeft w:val="0"/>
              <w:marRight w:val="0"/>
              <w:marTop w:val="0"/>
              <w:marBottom w:val="0"/>
              <w:divBdr>
                <w:top w:val="none" w:sz="0" w:space="0" w:color="auto"/>
                <w:left w:val="none" w:sz="0" w:space="0" w:color="auto"/>
                <w:bottom w:val="none" w:sz="0" w:space="0" w:color="auto"/>
                <w:right w:val="none" w:sz="0" w:space="0" w:color="auto"/>
              </w:divBdr>
            </w:div>
            <w:div w:id="1514956560">
              <w:marLeft w:val="0"/>
              <w:marRight w:val="0"/>
              <w:marTop w:val="0"/>
              <w:marBottom w:val="0"/>
              <w:divBdr>
                <w:top w:val="none" w:sz="0" w:space="0" w:color="auto"/>
                <w:left w:val="none" w:sz="0" w:space="0" w:color="auto"/>
                <w:bottom w:val="none" w:sz="0" w:space="0" w:color="auto"/>
                <w:right w:val="none" w:sz="0" w:space="0" w:color="auto"/>
              </w:divBdr>
            </w:div>
            <w:div w:id="1819683158">
              <w:marLeft w:val="0"/>
              <w:marRight w:val="0"/>
              <w:marTop w:val="0"/>
              <w:marBottom w:val="0"/>
              <w:divBdr>
                <w:top w:val="none" w:sz="0" w:space="0" w:color="auto"/>
                <w:left w:val="none" w:sz="0" w:space="0" w:color="auto"/>
                <w:bottom w:val="none" w:sz="0" w:space="0" w:color="auto"/>
                <w:right w:val="none" w:sz="0" w:space="0" w:color="auto"/>
              </w:divBdr>
            </w:div>
            <w:div w:id="206486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84297">
      <w:bodyDiv w:val="1"/>
      <w:marLeft w:val="0"/>
      <w:marRight w:val="0"/>
      <w:marTop w:val="0"/>
      <w:marBottom w:val="0"/>
      <w:divBdr>
        <w:top w:val="none" w:sz="0" w:space="0" w:color="auto"/>
        <w:left w:val="none" w:sz="0" w:space="0" w:color="auto"/>
        <w:bottom w:val="none" w:sz="0" w:space="0" w:color="auto"/>
        <w:right w:val="none" w:sz="0" w:space="0" w:color="auto"/>
      </w:divBdr>
    </w:div>
    <w:div w:id="1651864575">
      <w:bodyDiv w:val="1"/>
      <w:marLeft w:val="0"/>
      <w:marRight w:val="0"/>
      <w:marTop w:val="0"/>
      <w:marBottom w:val="0"/>
      <w:divBdr>
        <w:top w:val="none" w:sz="0" w:space="0" w:color="auto"/>
        <w:left w:val="none" w:sz="0" w:space="0" w:color="auto"/>
        <w:bottom w:val="none" w:sz="0" w:space="0" w:color="auto"/>
        <w:right w:val="none" w:sz="0" w:space="0" w:color="auto"/>
      </w:divBdr>
    </w:div>
    <w:div w:id="1676179229">
      <w:bodyDiv w:val="1"/>
      <w:marLeft w:val="0"/>
      <w:marRight w:val="0"/>
      <w:marTop w:val="0"/>
      <w:marBottom w:val="0"/>
      <w:divBdr>
        <w:top w:val="none" w:sz="0" w:space="0" w:color="auto"/>
        <w:left w:val="none" w:sz="0" w:space="0" w:color="auto"/>
        <w:bottom w:val="none" w:sz="0" w:space="0" w:color="auto"/>
        <w:right w:val="none" w:sz="0" w:space="0" w:color="auto"/>
      </w:divBdr>
    </w:div>
    <w:div w:id="1715812980">
      <w:bodyDiv w:val="1"/>
      <w:marLeft w:val="0"/>
      <w:marRight w:val="0"/>
      <w:marTop w:val="0"/>
      <w:marBottom w:val="0"/>
      <w:divBdr>
        <w:top w:val="none" w:sz="0" w:space="0" w:color="auto"/>
        <w:left w:val="none" w:sz="0" w:space="0" w:color="auto"/>
        <w:bottom w:val="none" w:sz="0" w:space="0" w:color="auto"/>
        <w:right w:val="none" w:sz="0" w:space="0" w:color="auto"/>
      </w:divBdr>
    </w:div>
    <w:div w:id="1739285859">
      <w:bodyDiv w:val="1"/>
      <w:marLeft w:val="0"/>
      <w:marRight w:val="0"/>
      <w:marTop w:val="0"/>
      <w:marBottom w:val="0"/>
      <w:divBdr>
        <w:top w:val="none" w:sz="0" w:space="0" w:color="auto"/>
        <w:left w:val="none" w:sz="0" w:space="0" w:color="auto"/>
        <w:bottom w:val="none" w:sz="0" w:space="0" w:color="auto"/>
        <w:right w:val="none" w:sz="0" w:space="0" w:color="auto"/>
      </w:divBdr>
    </w:div>
    <w:div w:id="1745712385">
      <w:bodyDiv w:val="1"/>
      <w:marLeft w:val="0"/>
      <w:marRight w:val="0"/>
      <w:marTop w:val="0"/>
      <w:marBottom w:val="0"/>
      <w:divBdr>
        <w:top w:val="none" w:sz="0" w:space="0" w:color="auto"/>
        <w:left w:val="none" w:sz="0" w:space="0" w:color="auto"/>
        <w:bottom w:val="none" w:sz="0" w:space="0" w:color="auto"/>
        <w:right w:val="none" w:sz="0" w:space="0" w:color="auto"/>
      </w:divBdr>
    </w:div>
    <w:div w:id="1775008026">
      <w:bodyDiv w:val="1"/>
      <w:marLeft w:val="0"/>
      <w:marRight w:val="0"/>
      <w:marTop w:val="0"/>
      <w:marBottom w:val="0"/>
      <w:divBdr>
        <w:top w:val="none" w:sz="0" w:space="0" w:color="auto"/>
        <w:left w:val="none" w:sz="0" w:space="0" w:color="auto"/>
        <w:bottom w:val="none" w:sz="0" w:space="0" w:color="auto"/>
        <w:right w:val="none" w:sz="0" w:space="0" w:color="auto"/>
      </w:divBdr>
    </w:div>
    <w:div w:id="1803496753">
      <w:bodyDiv w:val="1"/>
      <w:marLeft w:val="0"/>
      <w:marRight w:val="0"/>
      <w:marTop w:val="0"/>
      <w:marBottom w:val="0"/>
      <w:divBdr>
        <w:top w:val="none" w:sz="0" w:space="0" w:color="auto"/>
        <w:left w:val="none" w:sz="0" w:space="0" w:color="auto"/>
        <w:bottom w:val="none" w:sz="0" w:space="0" w:color="auto"/>
        <w:right w:val="none" w:sz="0" w:space="0" w:color="auto"/>
      </w:divBdr>
    </w:div>
    <w:div w:id="1839228188">
      <w:bodyDiv w:val="1"/>
      <w:marLeft w:val="0"/>
      <w:marRight w:val="0"/>
      <w:marTop w:val="0"/>
      <w:marBottom w:val="0"/>
      <w:divBdr>
        <w:top w:val="none" w:sz="0" w:space="0" w:color="auto"/>
        <w:left w:val="none" w:sz="0" w:space="0" w:color="auto"/>
        <w:bottom w:val="none" w:sz="0" w:space="0" w:color="auto"/>
        <w:right w:val="none" w:sz="0" w:space="0" w:color="auto"/>
      </w:divBdr>
    </w:div>
    <w:div w:id="1883861534">
      <w:bodyDiv w:val="1"/>
      <w:marLeft w:val="0"/>
      <w:marRight w:val="0"/>
      <w:marTop w:val="0"/>
      <w:marBottom w:val="0"/>
      <w:divBdr>
        <w:top w:val="none" w:sz="0" w:space="0" w:color="auto"/>
        <w:left w:val="none" w:sz="0" w:space="0" w:color="auto"/>
        <w:bottom w:val="none" w:sz="0" w:space="0" w:color="auto"/>
        <w:right w:val="none" w:sz="0" w:space="0" w:color="auto"/>
      </w:divBdr>
    </w:div>
    <w:div w:id="1892882255">
      <w:bodyDiv w:val="1"/>
      <w:marLeft w:val="0"/>
      <w:marRight w:val="0"/>
      <w:marTop w:val="0"/>
      <w:marBottom w:val="0"/>
      <w:divBdr>
        <w:top w:val="none" w:sz="0" w:space="0" w:color="auto"/>
        <w:left w:val="none" w:sz="0" w:space="0" w:color="auto"/>
        <w:bottom w:val="none" w:sz="0" w:space="0" w:color="auto"/>
        <w:right w:val="none" w:sz="0" w:space="0" w:color="auto"/>
      </w:divBdr>
    </w:div>
    <w:div w:id="1895382700">
      <w:bodyDiv w:val="1"/>
      <w:marLeft w:val="0"/>
      <w:marRight w:val="0"/>
      <w:marTop w:val="0"/>
      <w:marBottom w:val="0"/>
      <w:divBdr>
        <w:top w:val="none" w:sz="0" w:space="0" w:color="auto"/>
        <w:left w:val="none" w:sz="0" w:space="0" w:color="auto"/>
        <w:bottom w:val="none" w:sz="0" w:space="0" w:color="auto"/>
        <w:right w:val="none" w:sz="0" w:space="0" w:color="auto"/>
      </w:divBdr>
      <w:divsChild>
        <w:div w:id="494878233">
          <w:marLeft w:val="0"/>
          <w:marRight w:val="0"/>
          <w:marTop w:val="0"/>
          <w:marBottom w:val="0"/>
          <w:divBdr>
            <w:top w:val="none" w:sz="0" w:space="0" w:color="auto"/>
            <w:left w:val="none" w:sz="0" w:space="0" w:color="auto"/>
            <w:bottom w:val="none" w:sz="0" w:space="0" w:color="auto"/>
            <w:right w:val="none" w:sz="0" w:space="0" w:color="auto"/>
          </w:divBdr>
          <w:divsChild>
            <w:div w:id="58524556">
              <w:marLeft w:val="0"/>
              <w:marRight w:val="0"/>
              <w:marTop w:val="0"/>
              <w:marBottom w:val="0"/>
              <w:divBdr>
                <w:top w:val="none" w:sz="0" w:space="0" w:color="auto"/>
                <w:left w:val="none" w:sz="0" w:space="0" w:color="auto"/>
                <w:bottom w:val="none" w:sz="0" w:space="0" w:color="auto"/>
                <w:right w:val="none" w:sz="0" w:space="0" w:color="auto"/>
              </w:divBdr>
            </w:div>
            <w:div w:id="76177932">
              <w:marLeft w:val="0"/>
              <w:marRight w:val="0"/>
              <w:marTop w:val="0"/>
              <w:marBottom w:val="0"/>
              <w:divBdr>
                <w:top w:val="none" w:sz="0" w:space="0" w:color="auto"/>
                <w:left w:val="none" w:sz="0" w:space="0" w:color="auto"/>
                <w:bottom w:val="none" w:sz="0" w:space="0" w:color="auto"/>
                <w:right w:val="none" w:sz="0" w:space="0" w:color="auto"/>
              </w:divBdr>
            </w:div>
            <w:div w:id="171115390">
              <w:marLeft w:val="0"/>
              <w:marRight w:val="0"/>
              <w:marTop w:val="0"/>
              <w:marBottom w:val="0"/>
              <w:divBdr>
                <w:top w:val="none" w:sz="0" w:space="0" w:color="auto"/>
                <w:left w:val="none" w:sz="0" w:space="0" w:color="auto"/>
                <w:bottom w:val="none" w:sz="0" w:space="0" w:color="auto"/>
                <w:right w:val="none" w:sz="0" w:space="0" w:color="auto"/>
              </w:divBdr>
            </w:div>
            <w:div w:id="180245749">
              <w:marLeft w:val="0"/>
              <w:marRight w:val="0"/>
              <w:marTop w:val="0"/>
              <w:marBottom w:val="0"/>
              <w:divBdr>
                <w:top w:val="none" w:sz="0" w:space="0" w:color="auto"/>
                <w:left w:val="none" w:sz="0" w:space="0" w:color="auto"/>
                <w:bottom w:val="none" w:sz="0" w:space="0" w:color="auto"/>
                <w:right w:val="none" w:sz="0" w:space="0" w:color="auto"/>
              </w:divBdr>
            </w:div>
            <w:div w:id="195118292">
              <w:marLeft w:val="0"/>
              <w:marRight w:val="0"/>
              <w:marTop w:val="0"/>
              <w:marBottom w:val="0"/>
              <w:divBdr>
                <w:top w:val="none" w:sz="0" w:space="0" w:color="auto"/>
                <w:left w:val="none" w:sz="0" w:space="0" w:color="auto"/>
                <w:bottom w:val="none" w:sz="0" w:space="0" w:color="auto"/>
                <w:right w:val="none" w:sz="0" w:space="0" w:color="auto"/>
              </w:divBdr>
            </w:div>
            <w:div w:id="231233090">
              <w:marLeft w:val="0"/>
              <w:marRight w:val="0"/>
              <w:marTop w:val="0"/>
              <w:marBottom w:val="0"/>
              <w:divBdr>
                <w:top w:val="none" w:sz="0" w:space="0" w:color="auto"/>
                <w:left w:val="none" w:sz="0" w:space="0" w:color="auto"/>
                <w:bottom w:val="none" w:sz="0" w:space="0" w:color="auto"/>
                <w:right w:val="none" w:sz="0" w:space="0" w:color="auto"/>
              </w:divBdr>
            </w:div>
            <w:div w:id="326059458">
              <w:marLeft w:val="0"/>
              <w:marRight w:val="0"/>
              <w:marTop w:val="0"/>
              <w:marBottom w:val="0"/>
              <w:divBdr>
                <w:top w:val="none" w:sz="0" w:space="0" w:color="auto"/>
                <w:left w:val="none" w:sz="0" w:space="0" w:color="auto"/>
                <w:bottom w:val="none" w:sz="0" w:space="0" w:color="auto"/>
                <w:right w:val="none" w:sz="0" w:space="0" w:color="auto"/>
              </w:divBdr>
            </w:div>
            <w:div w:id="388848701">
              <w:marLeft w:val="0"/>
              <w:marRight w:val="0"/>
              <w:marTop w:val="0"/>
              <w:marBottom w:val="0"/>
              <w:divBdr>
                <w:top w:val="none" w:sz="0" w:space="0" w:color="auto"/>
                <w:left w:val="none" w:sz="0" w:space="0" w:color="auto"/>
                <w:bottom w:val="none" w:sz="0" w:space="0" w:color="auto"/>
                <w:right w:val="none" w:sz="0" w:space="0" w:color="auto"/>
              </w:divBdr>
            </w:div>
            <w:div w:id="430509663">
              <w:marLeft w:val="0"/>
              <w:marRight w:val="0"/>
              <w:marTop w:val="0"/>
              <w:marBottom w:val="0"/>
              <w:divBdr>
                <w:top w:val="none" w:sz="0" w:space="0" w:color="auto"/>
                <w:left w:val="none" w:sz="0" w:space="0" w:color="auto"/>
                <w:bottom w:val="none" w:sz="0" w:space="0" w:color="auto"/>
                <w:right w:val="none" w:sz="0" w:space="0" w:color="auto"/>
              </w:divBdr>
            </w:div>
            <w:div w:id="586111046">
              <w:marLeft w:val="0"/>
              <w:marRight w:val="0"/>
              <w:marTop w:val="0"/>
              <w:marBottom w:val="0"/>
              <w:divBdr>
                <w:top w:val="none" w:sz="0" w:space="0" w:color="auto"/>
                <w:left w:val="none" w:sz="0" w:space="0" w:color="auto"/>
                <w:bottom w:val="none" w:sz="0" w:space="0" w:color="auto"/>
                <w:right w:val="none" w:sz="0" w:space="0" w:color="auto"/>
              </w:divBdr>
            </w:div>
            <w:div w:id="687370033">
              <w:marLeft w:val="0"/>
              <w:marRight w:val="0"/>
              <w:marTop w:val="0"/>
              <w:marBottom w:val="0"/>
              <w:divBdr>
                <w:top w:val="none" w:sz="0" w:space="0" w:color="auto"/>
                <w:left w:val="none" w:sz="0" w:space="0" w:color="auto"/>
                <w:bottom w:val="none" w:sz="0" w:space="0" w:color="auto"/>
                <w:right w:val="none" w:sz="0" w:space="0" w:color="auto"/>
              </w:divBdr>
            </w:div>
            <w:div w:id="787744020">
              <w:marLeft w:val="0"/>
              <w:marRight w:val="0"/>
              <w:marTop w:val="0"/>
              <w:marBottom w:val="0"/>
              <w:divBdr>
                <w:top w:val="none" w:sz="0" w:space="0" w:color="auto"/>
                <w:left w:val="none" w:sz="0" w:space="0" w:color="auto"/>
                <w:bottom w:val="none" w:sz="0" w:space="0" w:color="auto"/>
                <w:right w:val="none" w:sz="0" w:space="0" w:color="auto"/>
              </w:divBdr>
            </w:div>
            <w:div w:id="857474936">
              <w:marLeft w:val="0"/>
              <w:marRight w:val="0"/>
              <w:marTop w:val="0"/>
              <w:marBottom w:val="0"/>
              <w:divBdr>
                <w:top w:val="none" w:sz="0" w:space="0" w:color="auto"/>
                <w:left w:val="none" w:sz="0" w:space="0" w:color="auto"/>
                <w:bottom w:val="none" w:sz="0" w:space="0" w:color="auto"/>
                <w:right w:val="none" w:sz="0" w:space="0" w:color="auto"/>
              </w:divBdr>
            </w:div>
            <w:div w:id="984116465">
              <w:marLeft w:val="0"/>
              <w:marRight w:val="0"/>
              <w:marTop w:val="0"/>
              <w:marBottom w:val="0"/>
              <w:divBdr>
                <w:top w:val="none" w:sz="0" w:space="0" w:color="auto"/>
                <w:left w:val="none" w:sz="0" w:space="0" w:color="auto"/>
                <w:bottom w:val="none" w:sz="0" w:space="0" w:color="auto"/>
                <w:right w:val="none" w:sz="0" w:space="0" w:color="auto"/>
              </w:divBdr>
            </w:div>
            <w:div w:id="1062214353">
              <w:marLeft w:val="0"/>
              <w:marRight w:val="0"/>
              <w:marTop w:val="0"/>
              <w:marBottom w:val="0"/>
              <w:divBdr>
                <w:top w:val="none" w:sz="0" w:space="0" w:color="auto"/>
                <w:left w:val="none" w:sz="0" w:space="0" w:color="auto"/>
                <w:bottom w:val="none" w:sz="0" w:space="0" w:color="auto"/>
                <w:right w:val="none" w:sz="0" w:space="0" w:color="auto"/>
              </w:divBdr>
            </w:div>
            <w:div w:id="1120025768">
              <w:marLeft w:val="0"/>
              <w:marRight w:val="0"/>
              <w:marTop w:val="0"/>
              <w:marBottom w:val="0"/>
              <w:divBdr>
                <w:top w:val="none" w:sz="0" w:space="0" w:color="auto"/>
                <w:left w:val="none" w:sz="0" w:space="0" w:color="auto"/>
                <w:bottom w:val="none" w:sz="0" w:space="0" w:color="auto"/>
                <w:right w:val="none" w:sz="0" w:space="0" w:color="auto"/>
              </w:divBdr>
            </w:div>
            <w:div w:id="1180855932">
              <w:marLeft w:val="0"/>
              <w:marRight w:val="0"/>
              <w:marTop w:val="0"/>
              <w:marBottom w:val="0"/>
              <w:divBdr>
                <w:top w:val="none" w:sz="0" w:space="0" w:color="auto"/>
                <w:left w:val="none" w:sz="0" w:space="0" w:color="auto"/>
                <w:bottom w:val="none" w:sz="0" w:space="0" w:color="auto"/>
                <w:right w:val="none" w:sz="0" w:space="0" w:color="auto"/>
              </w:divBdr>
            </w:div>
            <w:div w:id="1332100267">
              <w:marLeft w:val="0"/>
              <w:marRight w:val="0"/>
              <w:marTop w:val="0"/>
              <w:marBottom w:val="0"/>
              <w:divBdr>
                <w:top w:val="none" w:sz="0" w:space="0" w:color="auto"/>
                <w:left w:val="none" w:sz="0" w:space="0" w:color="auto"/>
                <w:bottom w:val="none" w:sz="0" w:space="0" w:color="auto"/>
                <w:right w:val="none" w:sz="0" w:space="0" w:color="auto"/>
              </w:divBdr>
            </w:div>
            <w:div w:id="1366055022">
              <w:marLeft w:val="0"/>
              <w:marRight w:val="0"/>
              <w:marTop w:val="0"/>
              <w:marBottom w:val="0"/>
              <w:divBdr>
                <w:top w:val="none" w:sz="0" w:space="0" w:color="auto"/>
                <w:left w:val="none" w:sz="0" w:space="0" w:color="auto"/>
                <w:bottom w:val="none" w:sz="0" w:space="0" w:color="auto"/>
                <w:right w:val="none" w:sz="0" w:space="0" w:color="auto"/>
              </w:divBdr>
            </w:div>
            <w:div w:id="1405294896">
              <w:marLeft w:val="0"/>
              <w:marRight w:val="0"/>
              <w:marTop w:val="0"/>
              <w:marBottom w:val="0"/>
              <w:divBdr>
                <w:top w:val="none" w:sz="0" w:space="0" w:color="auto"/>
                <w:left w:val="none" w:sz="0" w:space="0" w:color="auto"/>
                <w:bottom w:val="none" w:sz="0" w:space="0" w:color="auto"/>
                <w:right w:val="none" w:sz="0" w:space="0" w:color="auto"/>
              </w:divBdr>
            </w:div>
            <w:div w:id="1548298004">
              <w:marLeft w:val="0"/>
              <w:marRight w:val="0"/>
              <w:marTop w:val="0"/>
              <w:marBottom w:val="0"/>
              <w:divBdr>
                <w:top w:val="none" w:sz="0" w:space="0" w:color="auto"/>
                <w:left w:val="none" w:sz="0" w:space="0" w:color="auto"/>
                <w:bottom w:val="none" w:sz="0" w:space="0" w:color="auto"/>
                <w:right w:val="none" w:sz="0" w:space="0" w:color="auto"/>
              </w:divBdr>
            </w:div>
            <w:div w:id="1564638744">
              <w:marLeft w:val="0"/>
              <w:marRight w:val="0"/>
              <w:marTop w:val="0"/>
              <w:marBottom w:val="0"/>
              <w:divBdr>
                <w:top w:val="none" w:sz="0" w:space="0" w:color="auto"/>
                <w:left w:val="none" w:sz="0" w:space="0" w:color="auto"/>
                <w:bottom w:val="none" w:sz="0" w:space="0" w:color="auto"/>
                <w:right w:val="none" w:sz="0" w:space="0" w:color="auto"/>
              </w:divBdr>
            </w:div>
            <w:div w:id="1580022941">
              <w:marLeft w:val="0"/>
              <w:marRight w:val="0"/>
              <w:marTop w:val="0"/>
              <w:marBottom w:val="0"/>
              <w:divBdr>
                <w:top w:val="none" w:sz="0" w:space="0" w:color="auto"/>
                <w:left w:val="none" w:sz="0" w:space="0" w:color="auto"/>
                <w:bottom w:val="none" w:sz="0" w:space="0" w:color="auto"/>
                <w:right w:val="none" w:sz="0" w:space="0" w:color="auto"/>
              </w:divBdr>
            </w:div>
            <w:div w:id="1686057176">
              <w:marLeft w:val="0"/>
              <w:marRight w:val="0"/>
              <w:marTop w:val="0"/>
              <w:marBottom w:val="0"/>
              <w:divBdr>
                <w:top w:val="none" w:sz="0" w:space="0" w:color="auto"/>
                <w:left w:val="none" w:sz="0" w:space="0" w:color="auto"/>
                <w:bottom w:val="none" w:sz="0" w:space="0" w:color="auto"/>
                <w:right w:val="none" w:sz="0" w:space="0" w:color="auto"/>
              </w:divBdr>
            </w:div>
            <w:div w:id="1806852384">
              <w:marLeft w:val="0"/>
              <w:marRight w:val="0"/>
              <w:marTop w:val="0"/>
              <w:marBottom w:val="0"/>
              <w:divBdr>
                <w:top w:val="none" w:sz="0" w:space="0" w:color="auto"/>
                <w:left w:val="none" w:sz="0" w:space="0" w:color="auto"/>
                <w:bottom w:val="none" w:sz="0" w:space="0" w:color="auto"/>
                <w:right w:val="none" w:sz="0" w:space="0" w:color="auto"/>
              </w:divBdr>
            </w:div>
            <w:div w:id="1838953939">
              <w:marLeft w:val="0"/>
              <w:marRight w:val="0"/>
              <w:marTop w:val="0"/>
              <w:marBottom w:val="0"/>
              <w:divBdr>
                <w:top w:val="none" w:sz="0" w:space="0" w:color="auto"/>
                <w:left w:val="none" w:sz="0" w:space="0" w:color="auto"/>
                <w:bottom w:val="none" w:sz="0" w:space="0" w:color="auto"/>
                <w:right w:val="none" w:sz="0" w:space="0" w:color="auto"/>
              </w:divBdr>
            </w:div>
            <w:div w:id="2029017228">
              <w:marLeft w:val="0"/>
              <w:marRight w:val="0"/>
              <w:marTop w:val="0"/>
              <w:marBottom w:val="0"/>
              <w:divBdr>
                <w:top w:val="none" w:sz="0" w:space="0" w:color="auto"/>
                <w:left w:val="none" w:sz="0" w:space="0" w:color="auto"/>
                <w:bottom w:val="none" w:sz="0" w:space="0" w:color="auto"/>
                <w:right w:val="none" w:sz="0" w:space="0" w:color="auto"/>
              </w:divBdr>
            </w:div>
            <w:div w:id="210556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9783">
      <w:bodyDiv w:val="1"/>
      <w:marLeft w:val="0"/>
      <w:marRight w:val="0"/>
      <w:marTop w:val="0"/>
      <w:marBottom w:val="0"/>
      <w:divBdr>
        <w:top w:val="none" w:sz="0" w:space="0" w:color="auto"/>
        <w:left w:val="none" w:sz="0" w:space="0" w:color="auto"/>
        <w:bottom w:val="none" w:sz="0" w:space="0" w:color="auto"/>
        <w:right w:val="none" w:sz="0" w:space="0" w:color="auto"/>
      </w:divBdr>
    </w:div>
    <w:div w:id="1994211388">
      <w:bodyDiv w:val="1"/>
      <w:marLeft w:val="0"/>
      <w:marRight w:val="0"/>
      <w:marTop w:val="0"/>
      <w:marBottom w:val="0"/>
      <w:divBdr>
        <w:top w:val="none" w:sz="0" w:space="0" w:color="auto"/>
        <w:left w:val="none" w:sz="0" w:space="0" w:color="auto"/>
        <w:bottom w:val="none" w:sz="0" w:space="0" w:color="auto"/>
        <w:right w:val="none" w:sz="0" w:space="0" w:color="auto"/>
      </w:divBdr>
    </w:div>
    <w:div w:id="1998265164">
      <w:bodyDiv w:val="1"/>
      <w:marLeft w:val="0"/>
      <w:marRight w:val="0"/>
      <w:marTop w:val="0"/>
      <w:marBottom w:val="0"/>
      <w:divBdr>
        <w:top w:val="none" w:sz="0" w:space="0" w:color="auto"/>
        <w:left w:val="none" w:sz="0" w:space="0" w:color="auto"/>
        <w:bottom w:val="none" w:sz="0" w:space="0" w:color="auto"/>
        <w:right w:val="none" w:sz="0" w:space="0" w:color="auto"/>
      </w:divBdr>
    </w:div>
    <w:div w:id="2006474915">
      <w:bodyDiv w:val="1"/>
      <w:marLeft w:val="0"/>
      <w:marRight w:val="0"/>
      <w:marTop w:val="0"/>
      <w:marBottom w:val="0"/>
      <w:divBdr>
        <w:top w:val="none" w:sz="0" w:space="0" w:color="auto"/>
        <w:left w:val="none" w:sz="0" w:space="0" w:color="auto"/>
        <w:bottom w:val="none" w:sz="0" w:space="0" w:color="auto"/>
        <w:right w:val="none" w:sz="0" w:space="0" w:color="auto"/>
      </w:divBdr>
    </w:div>
    <w:div w:id="2037080210">
      <w:bodyDiv w:val="1"/>
      <w:marLeft w:val="0"/>
      <w:marRight w:val="0"/>
      <w:marTop w:val="0"/>
      <w:marBottom w:val="0"/>
      <w:divBdr>
        <w:top w:val="none" w:sz="0" w:space="0" w:color="auto"/>
        <w:left w:val="none" w:sz="0" w:space="0" w:color="auto"/>
        <w:bottom w:val="none" w:sz="0" w:space="0" w:color="auto"/>
        <w:right w:val="none" w:sz="0" w:space="0" w:color="auto"/>
      </w:divBdr>
    </w:div>
    <w:div w:id="2040005871">
      <w:bodyDiv w:val="1"/>
      <w:marLeft w:val="0"/>
      <w:marRight w:val="0"/>
      <w:marTop w:val="0"/>
      <w:marBottom w:val="0"/>
      <w:divBdr>
        <w:top w:val="none" w:sz="0" w:space="0" w:color="auto"/>
        <w:left w:val="none" w:sz="0" w:space="0" w:color="auto"/>
        <w:bottom w:val="none" w:sz="0" w:space="0" w:color="auto"/>
        <w:right w:val="none" w:sz="0" w:space="0" w:color="auto"/>
      </w:divBdr>
    </w:div>
    <w:div w:id="2061903291">
      <w:bodyDiv w:val="1"/>
      <w:marLeft w:val="0"/>
      <w:marRight w:val="0"/>
      <w:marTop w:val="0"/>
      <w:marBottom w:val="0"/>
      <w:divBdr>
        <w:top w:val="none" w:sz="0" w:space="0" w:color="auto"/>
        <w:left w:val="none" w:sz="0" w:space="0" w:color="auto"/>
        <w:bottom w:val="none" w:sz="0" w:space="0" w:color="auto"/>
        <w:right w:val="none" w:sz="0" w:space="0" w:color="auto"/>
      </w:divBdr>
    </w:div>
    <w:div w:id="2071732391">
      <w:bodyDiv w:val="1"/>
      <w:marLeft w:val="0"/>
      <w:marRight w:val="0"/>
      <w:marTop w:val="0"/>
      <w:marBottom w:val="0"/>
      <w:divBdr>
        <w:top w:val="none" w:sz="0" w:space="0" w:color="auto"/>
        <w:left w:val="none" w:sz="0" w:space="0" w:color="auto"/>
        <w:bottom w:val="none" w:sz="0" w:space="0" w:color="auto"/>
        <w:right w:val="none" w:sz="0" w:space="0" w:color="auto"/>
      </w:divBdr>
    </w:div>
    <w:div w:id="2108572218">
      <w:bodyDiv w:val="1"/>
      <w:marLeft w:val="0"/>
      <w:marRight w:val="0"/>
      <w:marTop w:val="0"/>
      <w:marBottom w:val="0"/>
      <w:divBdr>
        <w:top w:val="none" w:sz="0" w:space="0" w:color="auto"/>
        <w:left w:val="none" w:sz="0" w:space="0" w:color="auto"/>
        <w:bottom w:val="none" w:sz="0" w:space="0" w:color="auto"/>
        <w:right w:val="none" w:sz="0" w:space="0" w:color="auto"/>
      </w:divBdr>
    </w:div>
    <w:div w:id="213335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0508030D0001369771BCFED65078DA1D125A7BC22526E94084192DF90057AABF3FE1E2A087F426AD88DF40EC6CF8AB0CC4784D78FEE188CCEDA" TargetMode="External"/><Relationship Id="rId13" Type="http://schemas.openxmlformats.org/officeDocument/2006/relationships/hyperlink" Target="consultantplus://offline/ref=DDE5C7F8AAEECBDA4158A364F1DBA3BBE82D9C06BBCE982D7422414D5F7407FB45176165BB16ED0313E75A4E5A4FDD3BD13A82878C77C7A81EsCA" TargetMode="External"/><Relationship Id="rId18" Type="http://schemas.openxmlformats.org/officeDocument/2006/relationships/hyperlink" Target="consultantplus://offline/ref=DDE5C7F8AAEECBDA4158A364F1DBA3BBE82D9C06BBCE982D7422414D5F7407FB45176165BB16EA021AE75A4E5A4FDD3BD13A82878C77C7A81EsCA" TargetMode="External"/><Relationship Id="rId26" Type="http://schemas.openxmlformats.org/officeDocument/2006/relationships/hyperlink" Target="consultantplus://offline/ref=DDE5C7F8AAEECBDA4158A364F1DBA3BBE82D9C06BBCE982D7422414D5F7407FB45176165BB16EE0412E75A4E5A4FDD3BD13A82878C77C7A81EsCA" TargetMode="External"/><Relationship Id="rId3" Type="http://schemas.openxmlformats.org/officeDocument/2006/relationships/styles" Target="styles.xml"/><Relationship Id="rId21" Type="http://schemas.openxmlformats.org/officeDocument/2006/relationships/hyperlink" Target="consultantplus://offline/ref=DDE5C7F8AAEECBDA4158A364F1DBA3BBE82D9C06BBCE982D7422414D5F7407FB45176165BB16EB071AE75A4E5A4FDD3BD13A82878C77C7A81EsCA" TargetMode="External"/><Relationship Id="rId7" Type="http://schemas.openxmlformats.org/officeDocument/2006/relationships/endnotes" Target="endnotes.xml"/><Relationship Id="rId12" Type="http://schemas.openxmlformats.org/officeDocument/2006/relationships/hyperlink" Target="consultantplus://offline/ref=DDE5C7F8AAEECBDA4158A364F1DBA3BBE82D9C06BBCE982D7422414D5F7407FB45176165BB16ED0616E75A4E5A4FDD3BD13A82878C77C7A81EsCA" TargetMode="External"/><Relationship Id="rId17" Type="http://schemas.openxmlformats.org/officeDocument/2006/relationships/hyperlink" Target="consultantplus://offline/ref=928EB96004A0CF839ED88F79B026D1CF813E50008B9BF5DADDA1FEEC7B14CCF2072F45AECC68B0FFR5O4X" TargetMode="External"/><Relationship Id="rId25" Type="http://schemas.openxmlformats.org/officeDocument/2006/relationships/hyperlink" Target="consultantplus://offline/ref=DDE5C7F8AAEECBDA4158A364F1DBA3BBE82D9C06BBCE982D7422414D5F7407FB45176165BB16EB0110E75A4E5A4FDD3BD13A82878C77C7A81EsC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DE5C7F8AAEECBDA4158A364F1DBA3BBE82D9C06BBCE982D7422414D5F7407FB45176165BB16EA0010E75A4E5A4FDD3BD13A82878C77C7A81EsCA" TargetMode="External"/><Relationship Id="rId20" Type="http://schemas.openxmlformats.org/officeDocument/2006/relationships/hyperlink" Target="consultantplus://offline/ref=DDE5C7F8AAEECBDA4158A364F1DBA3BBE82D9C06BBCE982D7422414D5F7407FB45176165BB16EA0C10E75A4E5A4FDD3BD13A82878C77C7A81EsCA" TargetMode="External"/><Relationship Id="rId29" Type="http://schemas.openxmlformats.org/officeDocument/2006/relationships/hyperlink" Target="consultantplus://offline/ref=DDE5C7F8AAEECBDA4158A364F1DBA3BBE82D9C06BBCE982D7422414D5F7407FB45176165BB16E60416E75A4E5A4FDD3BD13A82878C77C7A81Es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DE5C7F8AAEECBDA4158A364F1DBA3BBE82D9C06BBCE982D7422414D5F7407FB45176165BB16ED0313E75A4E5A4FDD3BD13A82878C77C7A81EsCA" TargetMode="External"/><Relationship Id="rId24" Type="http://schemas.openxmlformats.org/officeDocument/2006/relationships/hyperlink" Target="consultantplus://offline/ref=DDE5C7F8AAEECBDA4158A364F1DBA3BBE82D9C06BBCE982D7422414D5F7407FB45176165BB16EB0110E75A4E5A4FDD3BD13A82878C77C7A81EsC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DE5C7F8AAEECBDA4158A364F1DBA3BBE82D9C06BBCE982D7422414D5F7407FB45176165BB16ED0313E75A4E5A4FDD3BD13A82878C77C7A81EsCA" TargetMode="External"/><Relationship Id="rId23" Type="http://schemas.openxmlformats.org/officeDocument/2006/relationships/hyperlink" Target="consultantplus://offline/ref=DDE5C7F8AAEECBDA4158A364F1DBA3BBE82D9C06BBCE982D7422414D5F7407FB45176165BB16EB0110E75A4E5A4FDD3BD13A82878C77C7A81EsCA" TargetMode="External"/><Relationship Id="rId28" Type="http://schemas.openxmlformats.org/officeDocument/2006/relationships/hyperlink" Target="consultantplus://offline/ref=DDE5C7F8AAEECBDA4158A364F1DBA3BBE82D9C06BBCE982D7422414D5F7407FB45176165BB16EE0412E75A4E5A4FDD3BD13A82878C77C7A81EsCA" TargetMode="External"/><Relationship Id="rId10" Type="http://schemas.openxmlformats.org/officeDocument/2006/relationships/hyperlink" Target="consultantplus://offline/ref=DDE5C7F8AAEECBDA4158A364F1DBA3BBE82D9C06BBCE982D7422414D5F7407FB45176165BB16ED0616E75A4E5A4FDD3BD13A82878C77C7A81EsCA" TargetMode="External"/><Relationship Id="rId19" Type="http://schemas.openxmlformats.org/officeDocument/2006/relationships/hyperlink" Target="consultantplus://offline/ref=DDE5C7F8AAEECBDA4158A364F1DBA3BBE82D9C06BBCE982D7422414D5F7407FB45176165BB16EA021AE75A4E5A4FDD3BD13A82878C77C7A81EsCA"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EF868BD616682675FF5B927A158E7FB1A4D5694CFB936A3C5420C7D7D0FEDC74F5944C9A57AEEB670AEB70AABB3B3323B7911F0942FC9ED2524X" TargetMode="External"/><Relationship Id="rId14" Type="http://schemas.openxmlformats.org/officeDocument/2006/relationships/hyperlink" Target="consultantplus://offline/ref=DDE5C7F8AAEECBDA4158A364F1DBA3BBE82D9C06BBCE982D7422414D5F7407FB45176165BB16ED0616E75A4E5A4FDD3BD13A82878C77C7A81EsCA" TargetMode="External"/><Relationship Id="rId22" Type="http://schemas.openxmlformats.org/officeDocument/2006/relationships/hyperlink" Target="consultantplus://offline/ref=DDE5C7F8AAEECBDA4158A364F1DBA3BBE82D9C06BBCE982D7422414D5F7407FB45176165BB16EB071AE75A4E5A4FDD3BD13A82878C77C7A81EsCA" TargetMode="External"/><Relationship Id="rId27" Type="http://schemas.openxmlformats.org/officeDocument/2006/relationships/hyperlink" Target="consultantplus://offline/ref=DDE5C7F8AAEECBDA4158A364F1DBA3BBE82D9C06BBCE982D7422414D5F7407FB45176165BB16EE0412E75A4E5A4FDD3BD13A82878C77C7A81EsCA" TargetMode="External"/><Relationship Id="rId30" Type="http://schemas.openxmlformats.org/officeDocument/2006/relationships/hyperlink" Target="consultantplus://offline/ref=DDE5C7F8AAEECBDA4158A364F1DBA3BBE82D9C06BBCE982D7422414D5F7407FB45176165BB16EE0412E75A4E5A4FDD3BD13A82878C77C7A81Es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38633-06E3-4A9B-86A6-E0C4D4771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26594</Words>
  <Characters>151590</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177829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Прошина Вера Сергеевна</dc:creator>
  <cp:keywords/>
  <dc:description/>
  <cp:lastModifiedBy>Куликов Евгений Валентинович</cp:lastModifiedBy>
  <cp:revision>3</cp:revision>
  <dcterms:created xsi:type="dcterms:W3CDTF">2023-03-29T13:02:00Z</dcterms:created>
  <dcterms:modified xsi:type="dcterms:W3CDTF">2023-04-17T11:41:00Z</dcterms:modified>
</cp:coreProperties>
</file>